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2" w:rsidRDefault="00250D82" w:rsidP="00250D82"/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567"/>
        <w:gridCol w:w="7936"/>
        <w:gridCol w:w="2267"/>
      </w:tblGrid>
      <w:tr w:rsidR="00250D82" w:rsidTr="00250D82">
        <w:trPr>
          <w:trHeight w:val="1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0D82" w:rsidRDefault="00250D82">
            <w:pPr>
              <w:tabs>
                <w:tab w:val="left" w:pos="8985"/>
              </w:tabs>
              <w:ind w:right="-24"/>
              <w:outlineLvl w:val="0"/>
              <w:rPr>
                <w:bCs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ab/>
              <w:t xml:space="preserve">   </w:t>
            </w:r>
            <w:r>
              <w:rPr>
                <w:bCs/>
                <w:lang w:eastAsia="en-US"/>
              </w:rPr>
              <w:t>Утверждено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решением Президиума Совета депутатов 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муниципального образования «Муниципальный округ 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Малопургинский район Удмуртской Республики» от 26.01.2023  г. № 1.5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250D82" w:rsidRDefault="00250D82">
            <w:pPr>
              <w:tabs>
                <w:tab w:val="left" w:pos="8985"/>
              </w:tabs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250D82" w:rsidRDefault="00250D82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Повестка дня</w:t>
            </w:r>
          </w:p>
          <w:p w:rsidR="00250D82" w:rsidRDefault="00250D82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очередной пятнадцатой сессии Совета депутатов муниципального образования </w:t>
            </w:r>
          </w:p>
          <w:p w:rsidR="00250D82" w:rsidRDefault="00250D82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«Муниципальный округ Малопургинский район Удмуртской Республики»</w:t>
            </w:r>
          </w:p>
          <w:p w:rsidR="00250D82" w:rsidRDefault="00250D82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16 февраля 2023 года 10:00 час.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right="-2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признании </w:t>
            </w:r>
            <w:proofErr w:type="gramStart"/>
            <w:r>
              <w:rPr>
                <w:lang w:eastAsia="en-US"/>
              </w:rPr>
              <w:t>утратившими</w:t>
            </w:r>
            <w:proofErr w:type="gramEnd"/>
            <w:r>
              <w:rPr>
                <w:lang w:eastAsia="en-US"/>
              </w:rPr>
              <w:t xml:space="preserve"> силу некоторых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right="-24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Ильин В.Ю.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утверждении Правил благоустройства и содержания территории муниципального образования «Муниципальный округ Малопургинский район Удмуртской Республики в новой редакции.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Ильин В.Ю.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исполнении Прогнозного плана приватизации муниципального имущества муниципального образования «Муниципальный округ Малопургинский район Удмуртской Республики» за 2022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</w:pPr>
            <w:r>
              <w:t>Рязнцев Ю.П.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16.12.2021 года № 5-1-72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Вершинин И.Б.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Яган-Докья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Яган-Докья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Малая Пурга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Малая Пурга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Малая Пурга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Малая Пурга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</w:t>
            </w:r>
            <w:r>
              <w:lastRenderedPageBreak/>
              <w:t xml:space="preserve">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lastRenderedPageBreak/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Малая Пурга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Малая Пурга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Алганча-Игра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Алганча-Игра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Алганча-Игра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д. Алганча-Игра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в д. Алганча-Игра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Гожня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Гожня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в д. Гожня муниципального образования «Муниципальный округ Малопургинский район Удмуртской Республики», по вопросу введения и использования средств </w:t>
            </w:r>
            <w:r>
              <w:lastRenderedPageBreak/>
              <w:t>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lastRenderedPageBreak/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Гожня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Уром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Пуро-Можга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Пуро-Можга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Норья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Кулаево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Баграш-Бигра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Бобья-Уча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Курчум-Норья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Курчум-Норья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jc w:val="both"/>
            </w:pPr>
            <w:r>
              <w:t xml:space="preserve">Об определении границ части территории населенного пункта и </w:t>
            </w:r>
            <w:r>
              <w:lastRenderedPageBreak/>
              <w:t xml:space="preserve">назначении схода граждан в д. Нижние Юри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lastRenderedPageBreak/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в д. </w:t>
            </w:r>
            <w:proofErr w:type="gramStart"/>
            <w:r>
              <w:t>Иваново-Самарское</w:t>
            </w:r>
            <w:proofErr w:type="gramEnd"/>
            <w:r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Капустино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Ильинское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Ильинское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Ильинское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с. Кечево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Среднее Кечево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в д. </w:t>
            </w:r>
            <w:proofErr w:type="gramStart"/>
            <w:r>
              <w:t>Верхнее</w:t>
            </w:r>
            <w:proofErr w:type="gramEnd"/>
            <w:r>
              <w:t xml:space="preserve"> Кечево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Байситово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в д. Байситово муниципального образования «Муниципальный округ Малопургинский район Удмуртской </w:t>
            </w:r>
            <w:r>
              <w:lastRenderedPageBreak/>
              <w:t>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lastRenderedPageBreak/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Аксакшур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Аксакшур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Аксакшур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Аксакшур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Об определении границ части территории населенного пункта и назначении схода граждан в д. Аксакшур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Бураново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Бураново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Бураново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r>
              <w:t>Мандиев Ф.Ф.</w:t>
            </w:r>
          </w:p>
        </w:tc>
      </w:tr>
      <w:tr w:rsidR="00250D82" w:rsidTr="00250D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ind w:left="-2"/>
              <w:jc w:val="both"/>
            </w:pPr>
            <w:r>
              <w:t>О назначении старост сельских населенных пунктов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250D8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</w:tbl>
    <w:p w:rsidR="00250D82" w:rsidRDefault="00250D82" w:rsidP="00250D82">
      <w:pPr>
        <w:jc w:val="center"/>
        <w:rPr>
          <w:b/>
          <w:sz w:val="32"/>
          <w:szCs w:val="32"/>
          <w:u w:val="single"/>
        </w:rPr>
      </w:pPr>
    </w:p>
    <w:p w:rsidR="00250D82" w:rsidRDefault="00250D82" w:rsidP="00250D82">
      <w:pPr>
        <w:ind w:right="-399"/>
        <w:jc w:val="both"/>
        <w:rPr>
          <w:sz w:val="28"/>
          <w:szCs w:val="28"/>
        </w:rPr>
      </w:pPr>
    </w:p>
    <w:p w:rsidR="00250D82" w:rsidRDefault="00250D82" w:rsidP="00250D82">
      <w:pPr>
        <w:ind w:right="-399"/>
        <w:jc w:val="both"/>
        <w:rPr>
          <w:sz w:val="28"/>
          <w:szCs w:val="28"/>
        </w:rPr>
      </w:pPr>
    </w:p>
    <w:p w:rsidR="00250D82" w:rsidRDefault="00250D82" w:rsidP="00250D82">
      <w:pPr>
        <w:ind w:right="-399"/>
        <w:jc w:val="both"/>
        <w:rPr>
          <w:sz w:val="28"/>
          <w:szCs w:val="28"/>
        </w:rPr>
      </w:pPr>
    </w:p>
    <w:p w:rsidR="0003072F" w:rsidRDefault="0003072F">
      <w:bookmarkStart w:id="0" w:name="_GoBack"/>
      <w:bookmarkEnd w:id="0"/>
    </w:p>
    <w:sectPr w:rsidR="0003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AE"/>
    <w:rsid w:val="0003072F"/>
    <w:rsid w:val="001425AE"/>
    <w:rsid w:val="002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2023-02-13T07:21:00Z</dcterms:created>
  <dcterms:modified xsi:type="dcterms:W3CDTF">2023-02-13T07:21:00Z</dcterms:modified>
</cp:coreProperties>
</file>