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62" w:rsidRDefault="00621562" w:rsidP="001F3F59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47740" cy="1045029"/>
            <wp:effectExtent l="0" t="0" r="0" b="3175"/>
            <wp:docPr id="3" name="Рисунок 3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408" cy="111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BE2" w:rsidRPr="006A2DC7" w:rsidRDefault="00C84BE2" w:rsidP="00FE68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76"/>
        <w:gridCol w:w="175"/>
        <w:gridCol w:w="6720"/>
      </w:tblGrid>
      <w:tr w:rsidR="00681FC1" w:rsidTr="00591D15">
        <w:tc>
          <w:tcPr>
            <w:tcW w:w="9571" w:type="dxa"/>
            <w:gridSpan w:val="3"/>
            <w:vAlign w:val="center"/>
          </w:tcPr>
          <w:p w:rsidR="00CB4EFA" w:rsidRPr="006A2DC7" w:rsidRDefault="00681FC1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color w:val="FF0000"/>
                <w:sz w:val="30"/>
                <w:szCs w:val="30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681FC1" w:rsidRPr="00862924" w:rsidRDefault="006A2DC7" w:rsidP="00681FC1">
            <w:pPr>
              <w:autoSpaceDE w:val="0"/>
              <w:autoSpaceDN w:val="0"/>
              <w:adjustRightInd w:val="0"/>
              <w:ind w:firstLine="539"/>
              <w:jc w:val="center"/>
              <w:rPr>
                <w:b/>
                <w:sz w:val="24"/>
                <w:szCs w:val="24"/>
              </w:rPr>
            </w:pPr>
            <w:r w:rsidRPr="006A2DC7">
              <w:rPr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A811FF" w:rsidRPr="00862924" w:rsidTr="002B55E8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Федеральный закон от 21.11.2011 г</w:t>
            </w:r>
            <w:r w:rsidR="00FF0AA7">
              <w:rPr>
                <w:sz w:val="25"/>
                <w:szCs w:val="25"/>
              </w:rPr>
              <w:t>ода</w:t>
            </w:r>
            <w:r w:rsidRPr="00516E12">
              <w:rPr>
                <w:sz w:val="25"/>
                <w:szCs w:val="25"/>
              </w:rPr>
              <w:t xml:space="preserve"> № 324-ФЗ</w:t>
            </w:r>
          </w:p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A811FF" w:rsidRPr="00862924" w:rsidTr="00CA56F4">
        <w:tc>
          <w:tcPr>
            <w:tcW w:w="9571" w:type="dxa"/>
            <w:gridSpan w:val="3"/>
            <w:vAlign w:val="center"/>
          </w:tcPr>
          <w:p w:rsidR="00A811FF" w:rsidRPr="00516E12" w:rsidRDefault="00A811FF" w:rsidP="004D18EB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Закон Удмуртской Республики от 17.12.2012 г</w:t>
            </w:r>
            <w:r w:rsidR="00FF0AA7">
              <w:rPr>
                <w:sz w:val="25"/>
                <w:szCs w:val="25"/>
              </w:rPr>
              <w:t xml:space="preserve">ода </w:t>
            </w:r>
            <w:r w:rsidRPr="00516E12">
              <w:rPr>
                <w:sz w:val="25"/>
                <w:szCs w:val="25"/>
              </w:rPr>
              <w:t>№ 70-РЗ</w:t>
            </w:r>
          </w:p>
          <w:p w:rsidR="00A811FF" w:rsidRPr="00516E12" w:rsidRDefault="00A811FF" w:rsidP="00EF0ACD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FE68F8" w:rsidRPr="00862924" w:rsidTr="009C33CE">
        <w:trPr>
          <w:trHeight w:val="2132"/>
        </w:trPr>
        <w:tc>
          <w:tcPr>
            <w:tcW w:w="2556" w:type="dxa"/>
            <w:vAlign w:val="center"/>
          </w:tcPr>
          <w:p w:rsidR="00FE68F8" w:rsidRPr="004D18EB" w:rsidRDefault="00BB067B" w:rsidP="004E29A2">
            <w:pPr>
              <w:pStyle w:val="ConsPlusTitle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т БЮП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  <w:gridSpan w:val="2"/>
            <w:vAlign w:val="center"/>
          </w:tcPr>
          <w:p w:rsidR="00F642A3" w:rsidRPr="006A2DC7" w:rsidRDefault="0096232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КАТЕГОРИИ </w:t>
            </w:r>
            <w:r w:rsidR="00C92D5A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ГРАЖДАН</w:t>
            </w:r>
            <w:r w:rsidR="003E563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,</w:t>
            </w:r>
          </w:p>
          <w:p w:rsidR="00F642A3" w:rsidRPr="006A2DC7" w:rsidRDefault="003E5630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ИМЕЮЩИ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Х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ПРАВО 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НА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ПОЛУЧ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ЕНИЕ </w:t>
            </w: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ЕСПЛАТН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ОЙ 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ЮРИДИЧЕСК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ОЙ</w:t>
            </w:r>
            <w:r w:rsidR="00FE68F8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 ПОМОЩ</w:t>
            </w:r>
            <w:r w:rsidR="00962320"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И</w:t>
            </w:r>
          </w:p>
          <w:p w:rsidR="00681FC1" w:rsidRPr="00681FC1" w:rsidRDefault="00D2402C" w:rsidP="004E29A2">
            <w:pPr>
              <w:pStyle w:val="ConsPlusTitle"/>
              <w:ind w:firstLine="1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FE68F8" w:rsidRPr="006A2DC7">
              <w:rPr>
                <w:rFonts w:ascii="Times New Roman" w:hAnsi="Times New Roman" w:cs="Times New Roman"/>
                <w:sz w:val="30"/>
                <w:szCs w:val="30"/>
              </w:rPr>
              <w:t>В РАМКАХ ГОСУДАРСТВЕННОЙ СИСТЕМЫ БЕСПЛАТНОЙ ЮРИДИЧЕСКОЙ ПОМОЩИ</w:t>
            </w:r>
            <w:r w:rsidRPr="006A2DC7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962320" w:rsidRPr="00C53D40" w:rsidRDefault="00962320" w:rsidP="00962320">
            <w:pPr>
              <w:jc w:val="center"/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</w:pPr>
            <w:r w:rsidRPr="00C53D40">
              <w:rPr>
                <w:b/>
                <w:sz w:val="25"/>
                <w:szCs w:val="25"/>
              </w:rPr>
              <w:t>Г</w:t>
            </w:r>
            <w:r w:rsidR="00DB2728" w:rsidRPr="00C53D40">
              <w:rPr>
                <w:b/>
                <w:sz w:val="25"/>
                <w:szCs w:val="25"/>
              </w:rPr>
              <w:t>раждан</w:t>
            </w:r>
            <w:r w:rsidRPr="00C53D40">
              <w:rPr>
                <w:b/>
                <w:sz w:val="25"/>
                <w:szCs w:val="25"/>
              </w:rPr>
              <w:t>е</w:t>
            </w:r>
            <w:r w:rsidR="00DB2728" w:rsidRPr="00C53D40">
              <w:rPr>
                <w:b/>
                <w:sz w:val="25"/>
                <w:szCs w:val="25"/>
              </w:rPr>
              <w:t xml:space="preserve"> Р</w:t>
            </w:r>
            <w:r w:rsidR="00DB2728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DB2728" w:rsidRPr="00516E12" w:rsidRDefault="00DB2728" w:rsidP="00962320">
            <w:pPr>
              <w:jc w:val="center"/>
              <w:rPr>
                <w:b/>
                <w:sz w:val="25"/>
                <w:szCs w:val="25"/>
              </w:rPr>
            </w:pP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проживающи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е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на территории</w:t>
            </w:r>
            <w:r w:rsidR="00962320"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 xml:space="preserve"> </w:t>
            </w:r>
            <w:r w:rsidRPr="00C53D40">
              <w:rPr>
                <w:rFonts w:eastAsiaTheme="minorHAnsi"/>
                <w:b/>
                <w:bCs/>
                <w:sz w:val="25"/>
                <w:szCs w:val="25"/>
                <w:lang w:eastAsia="en-US"/>
              </w:rPr>
              <w:t>Удмуртской Республики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Инвалиды I и 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81A4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Советского Союза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Социалистического Труда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Герои Труда Российской Федерации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F45BF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3D724E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A26C93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516E12">
              <w:rPr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</w:t>
            </w:r>
            <w:r w:rsidRPr="00516E12">
              <w:rPr>
                <w:sz w:val="25"/>
                <w:szCs w:val="25"/>
              </w:rPr>
              <w:lastRenderedPageBreak/>
              <w:t>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lastRenderedPageBreak/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Дети-сироты (</w:t>
            </w:r>
            <w:r w:rsidRPr="00516E12">
              <w:rPr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516E12">
              <w:rPr>
                <w:color w:val="444444"/>
                <w:sz w:val="25"/>
                <w:szCs w:val="25"/>
              </w:rPr>
              <w:t xml:space="preserve">) </w:t>
            </w:r>
            <w:r w:rsidRPr="00516E12">
              <w:rPr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Дети, оставшиеся без попечения родителей (</w:t>
            </w:r>
            <w:r w:rsidRPr="00516E12">
              <w:rPr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516E12">
                <w:rPr>
                  <w:i/>
                  <w:sz w:val="25"/>
                  <w:szCs w:val="25"/>
                </w:rPr>
                <w:t>порядке</w:t>
              </w:r>
            </w:hyperlink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516E12">
              <w:rPr>
                <w:sz w:val="25"/>
                <w:szCs w:val="25"/>
              </w:rPr>
              <w:t>родителей (</w:t>
            </w:r>
            <w:r w:rsidRPr="00516E12">
              <w:rPr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F0AA7">
            <w:pPr>
              <w:jc w:val="both"/>
              <w:rPr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516E12">
              <w:rPr>
                <w:sz w:val="25"/>
                <w:szCs w:val="25"/>
              </w:rPr>
              <w:t>(</w:t>
            </w:r>
            <w:r w:rsidRPr="00516E12">
              <w:rPr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516E12">
              <w:rPr>
                <w:sz w:val="25"/>
                <w:szCs w:val="25"/>
              </w:rPr>
              <w:t>)</w:t>
            </w:r>
            <w:r w:rsidRPr="00516E12">
              <w:rPr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color w:val="000000"/>
                <w:sz w:val="25"/>
                <w:szCs w:val="25"/>
              </w:rPr>
            </w:pPr>
            <w:r w:rsidRPr="00516E12">
              <w:rPr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516E12">
              <w:rPr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4D18EB">
            <w:pPr>
              <w:autoSpaceDE w:val="0"/>
              <w:autoSpaceDN w:val="0"/>
              <w:adjustRightInd w:val="0"/>
              <w:jc w:val="both"/>
              <w:rPr>
                <w:bCs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Инвалиды, </w:t>
            </w:r>
            <w:r w:rsidRPr="00516E12">
              <w:rPr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053F59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DB272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7477B2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516E12">
                <w:rPr>
                  <w:sz w:val="25"/>
                  <w:szCs w:val="25"/>
                </w:rPr>
                <w:t>Законом</w:t>
              </w:r>
            </w:hyperlink>
            <w:r w:rsidRPr="00516E12">
              <w:rPr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516E12">
              <w:rPr>
                <w:rFonts w:eastAsiaTheme="minorHAnsi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516E12">
              <w:rPr>
                <w:i/>
                <w:sz w:val="25"/>
                <w:szCs w:val="25"/>
              </w:rPr>
              <w:t xml:space="preserve">, включающей в себя </w:t>
            </w:r>
            <w:r w:rsidRPr="00516E12">
              <w:rPr>
                <w:rFonts w:eastAsiaTheme="minorHAnsi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FE68F8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1667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 указанные </w:t>
            </w:r>
            <w:r w:rsidR="00C84BE2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ниже </w:t>
            </w:r>
            <w:r w:rsidR="00DC127A" w:rsidRPr="00516E12">
              <w:rPr>
                <w:rFonts w:eastAsiaTheme="minorHAnsi"/>
                <w:sz w:val="25"/>
                <w:szCs w:val="25"/>
                <w:lang w:eastAsia="en-US"/>
              </w:rPr>
              <w:t xml:space="preserve">в подпунктах «а»-«е» </w:t>
            </w:r>
            <w:r w:rsidRPr="00516E12">
              <w:rPr>
                <w:rFonts w:eastAsiaTheme="minorHAnsi"/>
                <w:sz w:val="25"/>
                <w:szCs w:val="25"/>
                <w:lang w:eastAsia="en-US"/>
              </w:rPr>
              <w:t>граждане, пострадавшие в результате чрезвычайной ситуации: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B2728" w:rsidRPr="00516E12" w:rsidRDefault="00DB2728" w:rsidP="006A637C">
            <w:pPr>
              <w:jc w:val="both"/>
              <w:rPr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DB2728" w:rsidRPr="00516E12" w:rsidRDefault="00DB2728" w:rsidP="006A637C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  <w:highlight w:val="yellow"/>
              </w:rPr>
            </w:pPr>
            <w:r w:rsidRPr="00516E12">
              <w:rPr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A5753E" w:rsidP="00A575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r w:rsidRPr="00516E12">
              <w:rPr>
                <w:rFonts w:eastAsiaTheme="minorHAnsi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516E12" w:rsidRDefault="00DB2728" w:rsidP="006A637C">
            <w:pPr>
              <w:jc w:val="both"/>
              <w:rPr>
                <w:b/>
                <w:sz w:val="25"/>
                <w:szCs w:val="25"/>
              </w:rPr>
            </w:pPr>
            <w:r w:rsidRPr="00516E12">
              <w:rPr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962320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DB2728" w:rsidRPr="00862924" w:rsidTr="00DB2728">
        <w:tc>
          <w:tcPr>
            <w:tcW w:w="9571" w:type="dxa"/>
            <w:gridSpan w:val="3"/>
            <w:vAlign w:val="center"/>
          </w:tcPr>
          <w:p w:rsidR="00DB2728" w:rsidRPr="00FF0AA7" w:rsidRDefault="00DB2728" w:rsidP="00FF0AA7">
            <w:pPr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Граждане, вынужденно покинувшие территории Украины, Донецкой 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и Луганской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Народн</w:t>
            </w:r>
            <w:r w:rsidR="00FF0AA7">
              <w:rPr>
                <w:rFonts w:eastAsiaTheme="minorHAnsi"/>
                <w:bCs/>
                <w:sz w:val="25"/>
                <w:szCs w:val="25"/>
                <w:lang w:eastAsia="en-US"/>
              </w:rPr>
              <w:t xml:space="preserve">ых </w:t>
            </w:r>
            <w:r w:rsidRPr="00FF0AA7">
              <w:rPr>
                <w:rFonts w:eastAsiaTheme="minorHAnsi"/>
                <w:bCs/>
                <w:sz w:val="25"/>
                <w:szCs w:val="25"/>
                <w:lang w:eastAsia="en-US"/>
              </w:rPr>
              <w:t>Республик, находящиеся на территории Удмуртской Республики</w:t>
            </w:r>
          </w:p>
        </w:tc>
      </w:tr>
      <w:tr w:rsidR="00200829" w:rsidRPr="00862924" w:rsidTr="00DB2728">
        <w:tc>
          <w:tcPr>
            <w:tcW w:w="9571" w:type="dxa"/>
            <w:gridSpan w:val="3"/>
            <w:vAlign w:val="center"/>
          </w:tcPr>
          <w:p w:rsidR="00EA0EEF" w:rsidRPr="00C53D40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C53D40"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200829" w:rsidRPr="006A2DC7" w:rsidRDefault="00FF0AA7" w:rsidP="00FF0A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5"/>
                <w:szCs w:val="25"/>
                <w:highlight w:val="green"/>
                <w:lang w:eastAsia="en-US"/>
              </w:rPr>
            </w:pPr>
            <w:r w:rsidRPr="00C53D40">
              <w:rPr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</w:tc>
      </w:tr>
      <w:tr w:rsidR="00D2402C" w:rsidTr="00D2402C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9571" w:type="dxa"/>
            <w:gridSpan w:val="3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 xml:space="preserve">ГОСУДАРСТВЕННАЯ СИСТЕМА 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516E12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949246" wp14:editId="23BC348A">
                  <wp:extent cx="1514475" cy="1514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огв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6C59C2" w:rsidRPr="006C59C2" w:rsidRDefault="006C59C2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Органы исполнительной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власти</w:t>
            </w:r>
          </w:p>
          <w:p w:rsidR="00505B36" w:rsidRPr="006C59C2" w:rsidRDefault="00505B36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256B4"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Удмуртской Республики</w:t>
            </w:r>
          </w:p>
          <w:p w:rsidR="004A354F" w:rsidRPr="006C59C2" w:rsidRDefault="000256B4" w:rsidP="00505B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C59C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C59C2" w:rsidRDefault="006207A0" w:rsidP="006207A0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6C59C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онсультир</w:t>
            </w:r>
            <w:r w:rsidRPr="006C59C2">
              <w:rPr>
                <w:rFonts w:eastAsiaTheme="minorHAnsi"/>
                <w:sz w:val="26"/>
                <w:szCs w:val="26"/>
                <w:lang w:eastAsia="en-US"/>
              </w:rPr>
              <w:t xml:space="preserve">уют </w:t>
            </w:r>
            <w:r w:rsidR="00C2378F" w:rsidRPr="006C59C2">
              <w:rPr>
                <w:rFonts w:eastAsiaTheme="minorHAnsi"/>
                <w:sz w:val="26"/>
                <w:szCs w:val="26"/>
                <w:lang w:eastAsia="en-US"/>
              </w:rPr>
              <w:t>в устной и письменной форме по вопросам, относящимся к их компетенции</w:t>
            </w:r>
            <w:r w:rsidR="00720858" w:rsidRPr="006C59C2">
              <w:rPr>
                <w:rFonts w:eastAsiaTheme="minorHAnsi"/>
                <w:sz w:val="26"/>
                <w:szCs w:val="26"/>
                <w:lang w:eastAsia="en-US"/>
              </w:rPr>
              <w:t>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19E4DEF8" wp14:editId="7C4A9998">
                  <wp:extent cx="1476375" cy="14763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двокатская палата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Адвокат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ы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(Адвокатск</w:t>
            </w:r>
            <w:r w:rsidR="00C2378F" w:rsidRPr="006A2DC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0490" w:rsidRPr="006A2DC7" w:rsidRDefault="000256B4" w:rsidP="004E29A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62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43-00-85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1. 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в устной и письменной форме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4A354F" w:rsidRPr="006A2DC7" w:rsidRDefault="007173FE" w:rsidP="007173FE">
            <w:pPr>
              <w:pStyle w:val="ConsPlusTitle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2. Составл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заявлени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я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жалоб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, ходатайств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а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и други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документ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правового характера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  <w:p w:rsidR="007173FE" w:rsidRPr="006A2DC7" w:rsidRDefault="007173FE" w:rsidP="00A868C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3. Представл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яют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интерес</w:t>
            </w:r>
            <w:r w:rsidR="006207A0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ы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 гражданина в судах, государственных и муниципальных органах, организациях в случаях и в порядке, которые установлены законом</w:t>
            </w:r>
            <w:r w:rsidR="00A868C1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.</w:t>
            </w:r>
          </w:p>
        </w:tc>
      </w:tr>
      <w:tr w:rsidR="000256B4" w:rsidTr="00516E12">
        <w:tc>
          <w:tcPr>
            <w:tcW w:w="2736" w:type="dxa"/>
            <w:gridSpan w:val="2"/>
            <w:vMerge w:val="restart"/>
          </w:tcPr>
          <w:p w:rsidR="000256B4" w:rsidRPr="000256B4" w:rsidRDefault="00963B0D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BF0F87" wp14:editId="23C370BB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фомс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7173FE" w:rsidRPr="006A2DC7" w:rsidRDefault="000256B4" w:rsidP="007173F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Территориальн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ый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фон</w:t>
            </w:r>
            <w:r w:rsidR="007173FE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</w:t>
            </w: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обязательного медицинского страхования Удмуртской Республики </w:t>
            </w:r>
          </w:p>
          <w:p w:rsidR="007173FE" w:rsidRPr="006A2DC7" w:rsidRDefault="007173FE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Репина, 22, т. 8 (3412) 63-45-55)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7173FE" w:rsidRPr="006A2DC7" w:rsidRDefault="006207A0" w:rsidP="006207A0">
            <w:pPr>
              <w:pStyle w:val="ConsPlusTitle"/>
              <w:ind w:left="34"/>
              <w:jc w:val="both"/>
              <w:outlineLvl w:val="1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онсультир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ует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в устной и письменной форме по вопросам, относящимся к </w:t>
            </w:r>
            <w:r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его </w:t>
            </w:r>
            <w:r w:rsidR="00720858" w:rsidRPr="006A2DC7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>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0256B4" w:rsidTr="00516E12">
        <w:trPr>
          <w:trHeight w:val="215"/>
        </w:trPr>
        <w:tc>
          <w:tcPr>
            <w:tcW w:w="2736" w:type="dxa"/>
            <w:gridSpan w:val="2"/>
            <w:vMerge w:val="restart"/>
          </w:tcPr>
          <w:p w:rsidR="00093A8D" w:rsidRDefault="00516E12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DABBEC" wp14:editId="0B682DFF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иус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:rsidR="004A354F" w:rsidRPr="006A2DC7" w:rsidRDefault="000256B4" w:rsidP="000256B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Нотари</w:t>
            </w:r>
            <w:r w:rsidR="004A354F" w:rsidRPr="006A2DC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усы</w:t>
            </w:r>
            <w:r w:rsidR="004A354F"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A354F" w:rsidRPr="006A2DC7" w:rsidRDefault="004A354F" w:rsidP="004A354F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(Нотариа</w:t>
            </w:r>
            <w:r w:rsidR="000256B4" w:rsidRPr="006A2DC7">
              <w:rPr>
                <w:rFonts w:ascii="Times New Roman" w:hAnsi="Times New Roman" w:cs="Times New Roman"/>
                <w:sz w:val="26"/>
                <w:szCs w:val="26"/>
              </w:rPr>
              <w:t>льная палата Удмуртской Республики</w:t>
            </w: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256B4" w:rsidRPr="006A2DC7" w:rsidRDefault="004A354F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0256B4" w:rsidTr="00516E12">
        <w:tc>
          <w:tcPr>
            <w:tcW w:w="2736" w:type="dxa"/>
            <w:gridSpan w:val="2"/>
            <w:vMerge/>
          </w:tcPr>
          <w:p w:rsidR="000256B4" w:rsidRDefault="000256B4" w:rsidP="003507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5" w:type="dxa"/>
          </w:tcPr>
          <w:p w:rsidR="004A354F" w:rsidRPr="006A2DC7" w:rsidRDefault="00720858" w:rsidP="006207A0">
            <w:pPr>
              <w:pStyle w:val="ab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 w:val="26"/>
                <w:szCs w:val="26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К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онсультир</w:t>
            </w:r>
            <w:r w:rsidR="006207A0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уют </w:t>
            </w:r>
            <w:r w:rsidR="004A354F"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по вопросам совершения нотариальных действий в порядке, установленном законодательством Р</w:t>
            </w:r>
            <w:r w:rsidR="004A354F" w:rsidRPr="006A2DC7">
              <w:rPr>
                <w:rFonts w:eastAsiaTheme="minorHAnsi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D2402C" w:rsidRDefault="00D2402C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66FE" w:rsidRDefault="000166FE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3B0D" w:rsidRDefault="00963B0D" w:rsidP="006418EC">
      <w:pPr>
        <w:pStyle w:val="ConsPlusTitle"/>
        <w:ind w:left="-142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955"/>
      </w:tblGrid>
      <w:tr w:rsidR="00D2402C" w:rsidTr="00D2402C">
        <w:trPr>
          <w:trHeight w:val="411"/>
        </w:trPr>
        <w:tc>
          <w:tcPr>
            <w:tcW w:w="9571" w:type="dxa"/>
            <w:gridSpan w:val="2"/>
          </w:tcPr>
          <w:p w:rsidR="00D2402C" w:rsidRPr="006A2DC7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НЕГОСУДАРСТВЕННАЯ СИСТЕМА</w:t>
            </w:r>
          </w:p>
          <w:p w:rsidR="00D2402C" w:rsidRDefault="00D2402C" w:rsidP="00D2402C">
            <w:pPr>
              <w:pStyle w:val="ConsPlusTitle"/>
              <w:ind w:left="-142" w:right="-143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2DC7">
              <w:rPr>
                <w:rFonts w:ascii="Times New Roman" w:hAnsi="Times New Roman" w:cs="Times New Roman"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C92D5A" w:rsidRDefault="00C92D5A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drawing>
                <wp:inline distT="0" distB="0" distL="0" distR="0" wp14:anchorId="62914551" wp14:editId="7A1D1A7A">
                  <wp:extent cx="1428750" cy="1428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дгу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Юридическая 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клиника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Института права,</w:t>
            </w:r>
          </w:p>
          <w:p w:rsidR="006A2DC7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социального управления</w:t>
            </w:r>
            <w:r w:rsidR="006A2DC7"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 безопасности</w:t>
            </w:r>
          </w:p>
          <w:p w:rsidR="00C92D5A" w:rsidRPr="00505B36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Университетская, д. 1, корп. 4, каб. 300,</w:t>
            </w:r>
          </w:p>
          <w:p w:rsidR="00C92D5A" w:rsidRPr="006A2DC7" w:rsidRDefault="00C92D5A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т. 8 (3412) 91-60-02)</w:t>
            </w:r>
          </w:p>
        </w:tc>
      </w:tr>
      <w:tr w:rsidR="00C92D5A" w:rsidTr="00963B0D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C92D5A" w:rsidRDefault="00516E12" w:rsidP="00556A3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94BDF" wp14:editId="73606491">
                  <wp:extent cx="1524000" cy="1524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па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C92D5A" w:rsidRPr="00505B36" w:rsidRDefault="00C92D5A" w:rsidP="00963B0D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Ижевского института (филиала)</w:t>
            </w:r>
            <w:r w:rsidR="003751F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Всероссийского государственного</w:t>
            </w:r>
            <w:r w:rsidR="006A2DC7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университета юстиции</w:t>
            </w:r>
          </w:p>
          <w:p w:rsidR="00C92D5A" w:rsidRPr="006A2DC7" w:rsidRDefault="00C92D5A" w:rsidP="00AA448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(г. Ижев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ск,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л.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AA4483">
              <w:rPr>
                <w:rFonts w:ascii="Times New Roman" w:hAnsi="Times New Roman" w:cs="Times New Roman"/>
                <w:b/>
                <w:sz w:val="26"/>
                <w:szCs w:val="26"/>
              </w:rPr>
              <w:t>163</w:t>
            </w:r>
            <w:r w:rsidR="00963B0D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8-912-742-89-09)</w:t>
            </w:r>
          </w:p>
        </w:tc>
      </w:tr>
      <w:tr w:rsidR="006E064F" w:rsidTr="00963B0D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D22674" w:rsidRPr="00F642A3" w:rsidRDefault="00963B0D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FB3C5D" wp14:editId="22479F71">
                  <wp:extent cx="1466850" cy="1466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тар2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6A2DC7" w:rsidRPr="00505B36" w:rsidRDefault="006A2DC7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Негосударственный центр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A34110" w:rsidRPr="00505B36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6E064F" w:rsidRPr="006A2DC7" w:rsidRDefault="00A34110" w:rsidP="00963B0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2DC7">
              <w:rPr>
                <w:rFonts w:ascii="Times New Roman" w:hAnsi="Times New Roman" w:cs="Times New Roman"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C92D5A" w:rsidTr="00C515E5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A34110" w:rsidRPr="006A2DC7" w:rsidRDefault="00A34110" w:rsidP="00A34110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6E064F" w:rsidRPr="00A34110" w:rsidRDefault="00A34110" w:rsidP="00A341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6A2DC7">
              <w:rPr>
                <w:rFonts w:eastAsiaTheme="minorHAnsi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D2402C" w:rsidRDefault="00D2402C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4788" w:rsidRDefault="00A14788" w:rsidP="006418EC">
      <w:pPr>
        <w:pStyle w:val="ConsPlusNormal"/>
        <w:ind w:left="-142" w:right="-143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46"/>
        <w:gridCol w:w="6925"/>
      </w:tblGrid>
      <w:tr w:rsidR="00D2402C" w:rsidTr="00D2402C">
        <w:trPr>
          <w:trHeight w:val="297"/>
        </w:trPr>
        <w:tc>
          <w:tcPr>
            <w:tcW w:w="9571" w:type="dxa"/>
            <w:gridSpan w:val="2"/>
          </w:tcPr>
          <w:p w:rsidR="00D2402C" w:rsidRPr="006A2DC7" w:rsidRDefault="00D2402C" w:rsidP="006A2DC7">
            <w:pPr>
              <w:pStyle w:val="ConsPlusNormal"/>
              <w:ind w:left="-142" w:right="-14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A2DC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862924" w:rsidTr="006A2DC7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862924" w:rsidRPr="002A5E98" w:rsidRDefault="00BA0823" w:rsidP="0086292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66850" cy="147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инюст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7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6A7779" w:rsidRPr="00505B36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2A5E98" w:rsidRPr="006A2DC7" w:rsidRDefault="002A5E98" w:rsidP="002A5E9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Российской Федерации по Удмуртской Республике</w:t>
            </w:r>
          </w:p>
          <w:p w:rsidR="004F3B4F" w:rsidRPr="006A2DC7" w:rsidRDefault="004F3B4F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К.</w:t>
            </w:r>
            <w:r w:rsidR="001840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A5E98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Маркса, 130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862924" w:rsidRPr="006A2DC7" w:rsidRDefault="002A5E98" w:rsidP="004F3B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52-25-55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),</w:t>
            </w:r>
          </w:p>
          <w:p w:rsidR="0052177C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</w:t>
            </w:r>
            <w:r w:rsidR="00894F9B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по контролю и надзору в сфере адвокатуры, нотариата</w:t>
            </w:r>
            <w:r w:rsidR="0052177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государственной регистрации актов гражданского состояния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52177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т. 8 (3412) 52-80-90)</w:t>
            </w:r>
          </w:p>
        </w:tc>
      </w:tr>
      <w:tr w:rsidR="00B610CC" w:rsidTr="006A7779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B610CC" w:rsidRDefault="00B610CC" w:rsidP="00B61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114D839" wp14:editId="57B7C7B7">
                  <wp:extent cx="1495425" cy="1495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odms.gi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234" cy="149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6A7779" w:rsidRPr="00505B36" w:rsidRDefault="00B2120B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Главное у</w:t>
            </w:r>
            <w:r w:rsidR="00B610CC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правле</w:t>
            </w:r>
            <w:r w:rsidR="006A7779"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юстиции</w:t>
            </w:r>
          </w:p>
          <w:p w:rsidR="006A7779" w:rsidRPr="00505B36" w:rsidRDefault="006A7779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505B3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B610CC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г. Ижевск, ул. 30 лет Победы, 17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4F3B4F" w:rsidRPr="006A2DC7" w:rsidRDefault="004F3B4F" w:rsidP="006A777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приемная т. 8 (3412) 50-40-05,</w:t>
            </w:r>
          </w:p>
          <w:p w:rsidR="002A5E98" w:rsidRPr="006A2DC7" w:rsidRDefault="002A5E98" w:rsidP="006E5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</w:t>
            </w:r>
            <w:r w:rsidR="006E58FB">
              <w:rPr>
                <w:rFonts w:ascii="Times New Roman" w:hAnsi="Times New Roman" w:cs="Times New Roman"/>
                <w:b/>
                <w:sz w:val="26"/>
                <w:szCs w:val="26"/>
              </w:rPr>
              <w:t>отдел</w:t>
            </w:r>
            <w:r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, т. 8 (3412) 50-44-52</w:t>
            </w:r>
            <w:r w:rsidR="004F3B4F" w:rsidRPr="006A2DC7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</w:tbl>
    <w:p w:rsidR="0091423A" w:rsidRDefault="0091423A" w:rsidP="00FA213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423A" w:rsidSect="00A811FF">
      <w:headerReference w:type="default" r:id="rId21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A63" w:rsidRDefault="00527A63" w:rsidP="00A811FF">
      <w:r>
        <w:separator/>
      </w:r>
    </w:p>
  </w:endnote>
  <w:endnote w:type="continuationSeparator" w:id="0">
    <w:p w:rsidR="00527A63" w:rsidRDefault="00527A63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A63" w:rsidRDefault="00527A63" w:rsidP="00A811FF">
      <w:r>
        <w:separator/>
      </w:r>
    </w:p>
  </w:footnote>
  <w:footnote w:type="continuationSeparator" w:id="0">
    <w:p w:rsidR="00527A63" w:rsidRDefault="00527A63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172">
          <w:rPr>
            <w:noProof/>
          </w:rPr>
          <w:t>3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5900"/>
    <w:rsid w:val="00053F59"/>
    <w:rsid w:val="00055312"/>
    <w:rsid w:val="00065A90"/>
    <w:rsid w:val="00070040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27A63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97604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F354E"/>
    <w:rsid w:val="007F45BF"/>
    <w:rsid w:val="007F68C9"/>
    <w:rsid w:val="008171A4"/>
    <w:rsid w:val="0083559B"/>
    <w:rsid w:val="00851C93"/>
    <w:rsid w:val="00862924"/>
    <w:rsid w:val="00894F9B"/>
    <w:rsid w:val="008B2A9F"/>
    <w:rsid w:val="008F6938"/>
    <w:rsid w:val="0090371F"/>
    <w:rsid w:val="00910576"/>
    <w:rsid w:val="0091423A"/>
    <w:rsid w:val="00954648"/>
    <w:rsid w:val="00962320"/>
    <w:rsid w:val="00963B0D"/>
    <w:rsid w:val="009A30B0"/>
    <w:rsid w:val="009C33CE"/>
    <w:rsid w:val="009D206B"/>
    <w:rsid w:val="009F3318"/>
    <w:rsid w:val="00A14788"/>
    <w:rsid w:val="00A26C93"/>
    <w:rsid w:val="00A34110"/>
    <w:rsid w:val="00A35D0A"/>
    <w:rsid w:val="00A443EC"/>
    <w:rsid w:val="00A54F43"/>
    <w:rsid w:val="00A5753E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A0448"/>
    <w:rsid w:val="00DA2B6B"/>
    <w:rsid w:val="00DB2728"/>
    <w:rsid w:val="00DC127A"/>
    <w:rsid w:val="00DD05A3"/>
    <w:rsid w:val="00E1145C"/>
    <w:rsid w:val="00E14172"/>
    <w:rsid w:val="00E15B75"/>
    <w:rsid w:val="00E4081D"/>
    <w:rsid w:val="00EA0EEF"/>
    <w:rsid w:val="00EB1609"/>
    <w:rsid w:val="00EE488D"/>
    <w:rsid w:val="00EF0ACD"/>
    <w:rsid w:val="00F2412B"/>
    <w:rsid w:val="00F54E4E"/>
    <w:rsid w:val="00F642A3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BA29F-13C8-4121-AE73-E5CA455D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7FDD-43B9-4993-84D2-A91F3025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1803</Words>
  <Characters>10280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Соболева Елена Евгеньевна</cp:lastModifiedBy>
  <cp:revision>2</cp:revision>
  <cp:lastPrinted>2022-12-07T07:51:00Z</cp:lastPrinted>
  <dcterms:created xsi:type="dcterms:W3CDTF">2023-01-31T04:26:00Z</dcterms:created>
  <dcterms:modified xsi:type="dcterms:W3CDTF">2023-01-31T04:26:00Z</dcterms:modified>
</cp:coreProperties>
</file>