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3" w:rsidRPr="006230EE" w:rsidRDefault="006230EE" w:rsidP="0062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30EE">
        <w:rPr>
          <w:rFonts w:ascii="Times New Roman" w:hAnsi="Times New Roman" w:cs="Times New Roman"/>
          <w:b/>
          <w:sz w:val="28"/>
          <w:szCs w:val="28"/>
        </w:rPr>
        <w:t>Предупреждение индивидуального предпринимателя об обязанности уплачивать страховые взносы</w:t>
      </w:r>
    </w:p>
    <w:p w:rsidR="006230EE" w:rsidRDefault="006230EE" w:rsidP="0062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0EE" w:rsidRPr="006230EE" w:rsidRDefault="006230EE" w:rsidP="0062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 </w:t>
      </w:r>
      <w:r w:rsidR="002F7E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Удмуртской Республике предупреждает Вас, что </w:t>
      </w:r>
      <w:r w:rsidRPr="002F7E7E">
        <w:rPr>
          <w:rFonts w:ascii="Times New Roman" w:hAnsi="Times New Roman" w:cs="Times New Roman"/>
          <w:b/>
          <w:sz w:val="28"/>
          <w:szCs w:val="28"/>
        </w:rPr>
        <w:t>становясь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главой 34 «Страховые взносы» Налогового кодекса РФ, </w:t>
      </w:r>
      <w:r w:rsidRPr="002F7E7E">
        <w:rPr>
          <w:rFonts w:ascii="Times New Roman" w:hAnsi="Times New Roman" w:cs="Times New Roman"/>
          <w:b/>
          <w:sz w:val="28"/>
          <w:szCs w:val="28"/>
        </w:rPr>
        <w:t>Вы автоматически становитесь плательщиком страховых взносов даже при отсутствии дохода</w:t>
      </w:r>
      <w:r w:rsidRPr="006230EE">
        <w:rPr>
          <w:rFonts w:ascii="Times New Roman" w:hAnsi="Times New Roman" w:cs="Times New Roman"/>
          <w:sz w:val="28"/>
          <w:szCs w:val="28"/>
        </w:rPr>
        <w:t>.</w:t>
      </w:r>
    </w:p>
    <w:p w:rsidR="006230EE" w:rsidRDefault="006230EE" w:rsidP="0062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0E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30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30EE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6230EE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будете </w:t>
      </w:r>
      <w:r w:rsidRPr="006230EE">
        <w:rPr>
          <w:rFonts w:ascii="Times New Roman" w:hAnsi="Times New Roman" w:cs="Times New Roman"/>
          <w:sz w:val="28"/>
          <w:szCs w:val="28"/>
        </w:rPr>
        <w:t>производит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30EE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 и иные</w:t>
      </w:r>
      <w:r w:rsidRPr="006230EE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30EE">
        <w:rPr>
          <w:rFonts w:ascii="Times New Roman" w:hAnsi="Times New Roman" w:cs="Times New Roman"/>
          <w:sz w:val="28"/>
          <w:szCs w:val="28"/>
        </w:rPr>
        <w:t xml:space="preserve"> физическим лицам, размер страховых взносов </w:t>
      </w:r>
      <w:r>
        <w:rPr>
          <w:rFonts w:ascii="Times New Roman" w:hAnsi="Times New Roman" w:cs="Times New Roman"/>
          <w:sz w:val="28"/>
          <w:szCs w:val="28"/>
        </w:rPr>
        <w:t>будет определя</w:t>
      </w:r>
      <w:r w:rsidRPr="006230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6230EE">
        <w:rPr>
          <w:rFonts w:ascii="Times New Roman" w:hAnsi="Times New Roman" w:cs="Times New Roman"/>
          <w:sz w:val="28"/>
          <w:szCs w:val="28"/>
        </w:rPr>
        <w:t xml:space="preserve"> пропорционально количеству календарных месяцев, начиная с календарного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30EE">
        <w:rPr>
          <w:rFonts w:ascii="Times New Roman" w:hAnsi="Times New Roman" w:cs="Times New Roman"/>
          <w:sz w:val="28"/>
          <w:szCs w:val="28"/>
        </w:rPr>
        <w:t xml:space="preserve"> в котором произведена государственная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6230EE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(п.4 ст. 430 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0EE" w:rsidRPr="006230EE" w:rsidRDefault="006230EE" w:rsidP="0062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с</w:t>
      </w:r>
      <w:r w:rsidRPr="006230EE">
        <w:rPr>
          <w:rFonts w:ascii="Times New Roman" w:hAnsi="Times New Roman" w:cs="Times New Roman"/>
          <w:sz w:val="28"/>
          <w:szCs w:val="28"/>
        </w:rPr>
        <w:t>уммы страховых взносов исчисляются плательщиками взносов самостоятельно отдельно в отношении страховых взносов на обязательное пенсионное страхование (ПФР) и страховых взносов на обязательное медицинское страхование (ФФОМС) (ст. 432 НК РФ).</w:t>
      </w:r>
    </w:p>
    <w:p w:rsidR="006230EE" w:rsidRPr="006230EE" w:rsidRDefault="006230EE" w:rsidP="0062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7E">
        <w:rPr>
          <w:rFonts w:ascii="Times New Roman" w:hAnsi="Times New Roman" w:cs="Times New Roman"/>
          <w:b/>
          <w:sz w:val="28"/>
          <w:szCs w:val="28"/>
        </w:rPr>
        <w:t>Для сведения: за полный 2017 год сумма фиксированного платежа в ПФР равна 23400 рублей, в ФФОМС – 4590 рублей</w:t>
      </w:r>
      <w:r w:rsidRPr="006230EE">
        <w:rPr>
          <w:rFonts w:ascii="Times New Roman" w:hAnsi="Times New Roman" w:cs="Times New Roman"/>
          <w:sz w:val="28"/>
          <w:szCs w:val="28"/>
        </w:rPr>
        <w:t>.</w:t>
      </w:r>
    </w:p>
    <w:p w:rsidR="006230EE" w:rsidRPr="006230EE" w:rsidRDefault="006230EE" w:rsidP="0062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0EE">
        <w:rPr>
          <w:rFonts w:ascii="Times New Roman" w:hAnsi="Times New Roman" w:cs="Times New Roman"/>
          <w:sz w:val="28"/>
          <w:szCs w:val="28"/>
        </w:rPr>
        <w:t xml:space="preserve">Суммы страховых взносов за </w:t>
      </w:r>
      <w:r>
        <w:rPr>
          <w:rFonts w:ascii="Times New Roman" w:hAnsi="Times New Roman" w:cs="Times New Roman"/>
          <w:sz w:val="28"/>
          <w:szCs w:val="28"/>
        </w:rPr>
        <w:t>расчетный</w:t>
      </w:r>
      <w:r w:rsidRPr="0062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6230EE">
        <w:rPr>
          <w:rFonts w:ascii="Times New Roman" w:hAnsi="Times New Roman" w:cs="Times New Roman"/>
          <w:sz w:val="28"/>
          <w:szCs w:val="28"/>
        </w:rPr>
        <w:t xml:space="preserve"> уплачиваются не позднее 31 декабря </w:t>
      </w:r>
      <w:r>
        <w:rPr>
          <w:rFonts w:ascii="Times New Roman" w:hAnsi="Times New Roman" w:cs="Times New Roman"/>
          <w:sz w:val="28"/>
          <w:szCs w:val="28"/>
        </w:rPr>
        <w:t>расчетного</w:t>
      </w:r>
      <w:r w:rsidRPr="006230EE">
        <w:rPr>
          <w:rFonts w:ascii="Times New Roman" w:hAnsi="Times New Roman" w:cs="Times New Roman"/>
          <w:sz w:val="28"/>
          <w:szCs w:val="28"/>
        </w:rPr>
        <w:t xml:space="preserve"> года. Страховые взносы, исчисленные с суммы дохода плательщика, превышающей 300 тысяч рублей за расчетный период, уплачиваются не позднее 1 апреля года, следующего за истекшим расчетным периодом.</w:t>
      </w:r>
    </w:p>
    <w:p w:rsidR="006230EE" w:rsidRPr="002F7E7E" w:rsidRDefault="006230EE" w:rsidP="006230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E7E">
        <w:rPr>
          <w:rFonts w:ascii="Times New Roman" w:hAnsi="Times New Roman" w:cs="Times New Roman"/>
          <w:b/>
          <w:sz w:val="28"/>
          <w:szCs w:val="28"/>
        </w:rPr>
        <w:t>Рассчитать суммы</w:t>
      </w:r>
      <w:r w:rsidRPr="006230EE">
        <w:rPr>
          <w:rFonts w:ascii="Times New Roman" w:hAnsi="Times New Roman" w:cs="Times New Roman"/>
          <w:sz w:val="28"/>
          <w:szCs w:val="28"/>
        </w:rPr>
        <w:t xml:space="preserve"> фиксированных платежей в ПФР и в ФФОМС и </w:t>
      </w:r>
      <w:r w:rsidRPr="002F7E7E">
        <w:rPr>
          <w:rFonts w:ascii="Times New Roman" w:hAnsi="Times New Roman" w:cs="Times New Roman"/>
          <w:b/>
          <w:sz w:val="28"/>
          <w:szCs w:val="28"/>
        </w:rPr>
        <w:t>сформировать платежные поручения на их уплату поможет Вам региональный сервис «Калькулятор расчета фиксированных платежей по страховым взносам» на сайте Налоговой службы www.nalog.ru.</w:t>
      </w:r>
    </w:p>
    <w:p w:rsidR="006230EE" w:rsidRPr="006230EE" w:rsidRDefault="006230EE" w:rsidP="0062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0EE">
        <w:rPr>
          <w:rFonts w:ascii="Times New Roman" w:hAnsi="Times New Roman" w:cs="Times New Roman"/>
          <w:sz w:val="28"/>
          <w:szCs w:val="28"/>
        </w:rPr>
        <w:t xml:space="preserve">В случае неуплаты страховых взносов плательщиками страховых взносов налоговый орган </w:t>
      </w:r>
      <w:r w:rsidR="005E6B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6230EE">
        <w:rPr>
          <w:rFonts w:ascii="Times New Roman" w:hAnsi="Times New Roman" w:cs="Times New Roman"/>
          <w:sz w:val="28"/>
          <w:szCs w:val="28"/>
        </w:rPr>
        <w:t>определяет сумму страховых взносов, подлежащую уплате за расчетный период такими плательщиками. При превышении суммы страховых взносов, определенной налоговым органом над суммой фактически уплаченных плательщиком,  налоговый орган выявляет в порядке, установленном Налоговым Кодексом РФ, недоимку по страховым взносам (ст.432 НК РФ).</w:t>
      </w:r>
    </w:p>
    <w:p w:rsidR="006230EE" w:rsidRDefault="006230EE" w:rsidP="0062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0EE">
        <w:rPr>
          <w:rFonts w:ascii="Times New Roman" w:hAnsi="Times New Roman" w:cs="Times New Roman"/>
          <w:sz w:val="28"/>
          <w:szCs w:val="28"/>
        </w:rPr>
        <w:t xml:space="preserve">В случае прекращения физическим лицом деятельности </w:t>
      </w:r>
      <w:r w:rsidR="005E6B8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6230EE">
        <w:rPr>
          <w:rFonts w:ascii="Times New Roman" w:hAnsi="Times New Roman" w:cs="Times New Roman"/>
          <w:sz w:val="28"/>
          <w:szCs w:val="28"/>
        </w:rPr>
        <w:t>индивидуального предпринимателя уплата страховых взносов осуществляется не позднее 15 календарных дней с даты снятия с учета в налоговом органе.</w:t>
      </w:r>
    </w:p>
    <w:p w:rsidR="006230EE" w:rsidRDefault="006230EE" w:rsidP="0062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0EE" w:rsidRDefault="006230EE" w:rsidP="0062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0EE" w:rsidRDefault="006230EE" w:rsidP="00623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230EE" w:rsidSect="006230E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C1"/>
    <w:rsid w:val="002F7E7E"/>
    <w:rsid w:val="003A45C1"/>
    <w:rsid w:val="00471DC3"/>
    <w:rsid w:val="005E6B8F"/>
    <w:rsid w:val="006230EE"/>
    <w:rsid w:val="008F60F3"/>
    <w:rsid w:val="00F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Марина Николаевна</dc:creator>
  <cp:lastModifiedBy>1</cp:lastModifiedBy>
  <cp:revision>2</cp:revision>
  <cp:lastPrinted>2017-09-13T10:04:00Z</cp:lastPrinted>
  <dcterms:created xsi:type="dcterms:W3CDTF">2017-09-15T05:53:00Z</dcterms:created>
  <dcterms:modified xsi:type="dcterms:W3CDTF">2017-09-15T05:53:00Z</dcterms:modified>
</cp:coreProperties>
</file>