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С.И. Колодкина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2017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firstLine="708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продаже муниципального имущества,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находящегося в собственности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«Малопургинский район»,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с. Бураново, ул. Егоровская, д. 1В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  Ю.Я. Уткин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 xml:space="preserve">Начальник отдела учета финансовых активов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управления бухгалтерского учета и отчетности                                                                       А.В. Покоева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    Т.С. Акулова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проведении аукциона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 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(34138 )4-16-84.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>в соответствии с постановлением Администрации муниципального образования «Малопургинский район» от 27 июля 2017 года № 872 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Нежилое помещение (кухня) с земельным участком.</w:t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bookmarkStart w:id="0" w:name="__DdeLink__930_2015390687"/>
      <w:bookmarkEnd w:id="0"/>
      <w:r>
        <w:rPr>
          <w:rFonts w:cs="Times New Roman" w:ascii="Times New Roman" w:hAnsi="Times New Roman"/>
          <w:sz w:val="24"/>
          <w:szCs w:val="24"/>
        </w:rPr>
        <w:t>Описание объекта оценки — нежилого здания: объект недвижимости (здание) находится в техническом состоянии, которое можно описать и охарактеризовать, как «удовлетворительное»- по шкале определения состояния зданий сооружений (ВСН-53-86(р)). Здание не требует значительного капитального ремонта.</w:t>
      </w:r>
    </w:p>
    <w:tbl>
      <w:tblPr>
        <w:tblW w:w="10082" w:type="dxa"/>
        <w:jc w:val="left"/>
        <w:tblInd w:w="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 1В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18:16:018001:1510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 права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«Малопургинский район»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этажа, м (ориентировочная)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70,9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или отдельный вход, ориентация входа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Отдельный вход с улицы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Ориентация окон, вид из окон, витринные окна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Окна на улицу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помещений (изолированное, смежное, смежно- изолированное)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Изолированное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Односторонняя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Конфигурация (функциональная, недостаточно функциональная, неадекватная)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отделки (отсутствует, простая, улучшенная, высококачественная, евроремонт)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 класс инженерного оборудования (импортное, частично импортное, современное, отечественное, устаревшее отечественное)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Устаревшее отечественное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отделки (новая, не требует ремонта, требует ремонта- косметического, капитального)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 ремонта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инженерного оборудования(новое, не требует замены, требует замены- полной/ частичной)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 замены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износ,%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связью и коммунальными услугами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Описание объекта оценки- земельного участка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18:16:018001:1795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Бытовое обслуживание (3.3)- 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2 184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710 498,88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 1в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930_20153906871"/>
      <w:bookmarkStart w:id="2" w:name="__DdeLink__930_20153906871"/>
      <w:bookmarkEnd w:id="2"/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Аукцион является открытым по составу участников.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нежилого здания (кухни) с земельным участком установлена на основании отчета оценщика, индивидуального предпринимателя, Юдина Вячеслава Сергеевича, от 22 июня 2017 года № 22/06-2017/1 «Об определении рыночной стоимости нежилого помещения общей площадью 70,9 кв.м. с земельным участком общей площадью 2 184 кв.м., по адресу: УР, Малопургинский район, с. Бураново, ул. Егоровская, 1В»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1 170 004,00 (Один миллион сто семьдесят тысяч четыре) рубля 00 копеек,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без учета НДС,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1) на нежилое помещение (кухня) общей площадью 70,9 кв.м, количество этажей 1, кадастровый номер 18:16:018001:1510, расположенное по адресу: Удмуртская Республика, Малопургинский район, с. Бураново, ул. Егоровская, д. 1В, по состоянию на дату оценки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679 325,00 (Шестьсот семьдесят девять тысяч триста двадцать пять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) рублей 00 копеек, без учета НДС;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2) на земельный участок с кадастровым номером 18:16:018001:1795, общей площадью 2 184 кв.м, категория земель- земли населенных пунктов, разрешенное использование: бытовое обслуживание (3.3) - размещение объектов капитального строительства, предназначенных для оказания населению или организациям бытовых услуг, расположенный по адресу: Удмуртская Республика, Малопургинский район, с. Бураново, ул. Егоровская, д. 1в, по состоянию на дату оценки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490 679,00 (Четыреста девяносто тысяч шестьсот семьдесят девять)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рублей 00 копеек, без учета НДС.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Условия и сроки платежа: 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10 рабочих дней с даты заключения договора купли-продажи. Рассрочка оплаты не предоставляется.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94633420 (МО «Бурановское)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Ответственность 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процентов начальной цены,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234 000,80 (Двести тридцать четыре тысячи) рублей 80 копеек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/>
          <w:bCs/>
          <w:sz w:val="24"/>
          <w:szCs w:val="24"/>
        </w:rPr>
        <w:t>по 30 августа 2017 года.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дней, со дня подведения итогов аукциона;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5% (Пять процентов) от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58 500,20</w:t>
      </w:r>
      <w:r>
        <w:rPr>
          <w:rFonts w:cs="Times New Roman" w:ascii="Times New Roman" w:hAnsi="Times New Roman"/>
          <w:b/>
          <w:sz w:val="24"/>
          <w:szCs w:val="24"/>
        </w:rPr>
        <w:t xml:space="preserve"> (Пятьдесят восемь тысяч пятьсот) рублей 20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Порядок подачи заявок: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ab/>
        <w:t xml:space="preserve"> 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/>
          <w:bCs/>
          <w:sz w:val="24"/>
          <w:szCs w:val="24"/>
        </w:rPr>
        <w:t>с 8.00 до 16.00 часов</w:t>
      </w:r>
      <w:r>
        <w:rPr>
          <w:rFonts w:cs="Times New Roman" w:ascii="Times New Roman" w:hAnsi="Times New Roman"/>
          <w:sz w:val="24"/>
          <w:szCs w:val="24"/>
        </w:rPr>
        <w:t>, обед с 12.00 до 13.00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Дата начала подачи заявок: с 04 августа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Дата окончания подачи заявок: по 30 августа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  <w:bookmarkStart w:id="3" w:name="__DdeLink__592_1835453629"/>
      <w:r>
        <w:rPr>
          <w:rFonts w:cs="Times New Roman" w:ascii="Times New Roman" w:hAnsi="Times New Roman"/>
          <w:b/>
          <w:bCs/>
          <w:sz w:val="24"/>
          <w:szCs w:val="24"/>
        </w:rPr>
        <w:t>Дата рассмотрения заявок и документов претендентов и признания их участниками аукциона</w:t>
      </w:r>
      <w:bookmarkEnd w:id="3"/>
      <w:r>
        <w:rPr>
          <w:rFonts w:cs="Times New Roman" w:ascii="Times New Roman" w:hAnsi="Times New Roman"/>
          <w:b/>
          <w:bCs/>
          <w:sz w:val="24"/>
          <w:szCs w:val="24"/>
        </w:rPr>
        <w:t>: 05 сентября 2017 года в 13 час. 30 мин.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аукциона, то есть в течение 5 дней с даты подведения итогов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покупателями документов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продавец и победитель аукциона (покупатель) в течение пяти рабочих дней с даты подведения итогов аукциона заключают в соответствии с законодательством Российской Федерации договор купли-продажи имущества.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Со дня приема заявок лицо, желающее приобрести муниципальное имущество (далее-претендент), имеет право на ознакомление с информацией об указанном имуществе.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 xml:space="preserve">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www</w:t>
        </w:r>
      </w:hyperlink>
      <w:hyperlink r:id="rId3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</w:rPr>
          <w:t>.</w:t>
        </w:r>
      </w:hyperlink>
      <w:hyperlink r:id="rId4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torgi</w:t>
        </w:r>
      </w:hyperlink>
      <w:hyperlink r:id="rId5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</w:rPr>
          <w:t>.</w:t>
        </w:r>
      </w:hyperlink>
      <w:hyperlink r:id="rId6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gov</w:t>
        </w:r>
      </w:hyperlink>
      <w:hyperlink r:id="rId7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</w:rPr>
          <w:t>.</w:t>
        </w:r>
      </w:hyperlink>
      <w:hyperlink r:id="rId8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на официальном сайте муниципального образования «Малопургинский район» </w:t>
      </w:r>
      <w:hyperlink r:id="rId9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</w:rPr>
          <w:t>www.</w:t>
        </w:r>
      </w:hyperlink>
      <w:hyperlink r:id="rId10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  <w:lang w:val="en-US"/>
          </w:rPr>
          <w:t>malayapurga</w:t>
        </w:r>
      </w:hyperlink>
      <w:hyperlink r:id="rId11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strike w:val="false"/>
          <w:dstrike w:val="false"/>
          <w:sz w:val="24"/>
          <w:szCs w:val="24"/>
          <w:u w:val="none"/>
        </w:rPr>
        <w:t xml:space="preserve">- </w:t>
      </w:r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sz w:val="24"/>
          <w:szCs w:val="24"/>
          <w:u w:val="none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>
      <w:pPr>
        <w:pStyle w:val="Normal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номер карточки которого и заявленная им цена были названы аукционистом последними.</w:t>
      </w:r>
    </w:p>
    <w:p>
      <w:pPr>
        <w:pStyle w:val="Normal"/>
        <w:spacing w:lineRule="auto" w:line="240" w:before="0" w:after="0"/>
        <w:ind w:left="71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07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сентября 2017 года в 10 час. 00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bookmarkStart w:id="4" w:name="__DdeLink__1029_2815193117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Извещение о проведении предыдущих торгов по продаже указанного муниципального имущества </w:t>
      </w:r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 xml:space="preserve">№ 250117/0119153/02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было размещено на </w:t>
      </w:r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12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8"/>
          </w:rPr>
          <w:t>www.torgi.gov.ru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 xml:space="preserve">, на официальном сайте муниципального образования «Малопургинский район» </w:t>
      </w:r>
      <w:hyperlink r:id="rId13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8"/>
          </w:rPr>
          <w:t>www.</w:t>
        </w:r>
      </w:hyperlink>
      <w:hyperlink r:id="rId14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8"/>
            <w:lang w:val="en-US"/>
          </w:rPr>
          <w:t>malayapurga</w:t>
        </w:r>
      </w:hyperlink>
      <w:hyperlink r:id="rId15">
        <w:r>
          <w:rPr>
            <w:rStyle w:val="Style13"/>
            <w:rFonts w:cs="Times New Roman" w:ascii="Times New Roman" w:hAnsi="Times New Roman"/>
            <w:b w:val="false"/>
            <w:bCs w:val="false"/>
            <w:sz w:val="24"/>
            <w:szCs w:val="28"/>
          </w:rPr>
          <w:t>.ru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8"/>
        </w:rPr>
        <w:t xml:space="preserve"> 25 января 2017 года. </w:t>
      </w:r>
      <w:bookmarkEnd w:id="4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связи с тем, что по данному аукциону была подана только одна заявка, аукцион признан несостоявшимся.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на участие в открытом аукционе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Autospacing="0" w:after="120"/>
        <w:ind w:firstLine="567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_____ час. _____ мин. «_____» _______________ _____ года 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находящегося в собственности муниципального образования «Малопургинский район»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3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_____________/_________________________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________________________________________________________________________,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1.1 Для участия в аукционе по продаже муниципального имущества, находящегося в собственности муниципального образования «Малопургинский район»,</w:t>
      </w:r>
      <w:bookmarkStart w:id="5" w:name="__DdeLink__1743_443746494"/>
      <w:r>
        <w:rPr>
          <w:rFonts w:cs="Times New Roman" w:ascii="Times New Roman" w:hAnsi="Times New Roman"/>
          <w:sz w:val="24"/>
          <w:szCs w:val="24"/>
        </w:rPr>
        <w:t xml:space="preserve"> </w:t>
      </w:r>
      <w:bookmarkEnd w:id="5"/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«Претендент» перечисляет в качестве задатка денежные средства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__________________</w:t>
      </w:r>
      <w:r>
        <w:rPr>
          <w:rFonts w:cs="Times New Roman" w:ascii="Times New Roman" w:hAnsi="Times New Roman"/>
          <w:sz w:val="24"/>
          <w:szCs w:val="24"/>
        </w:rPr>
        <w:t xml:space="preserve">  (_____________________________________) рублей 00 копеек,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имущества, в случае признания «Претендента» победителем аукциона,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2.1.1.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2.1.2.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проценты не начисляются.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2.2.1 Обязуется возвратить сумму задатка «Претенденту» в установленных настоящим Договором случаях в соответствии с п. 2.2.2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подведения итогов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 признания аукциона несостоявшимся;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3.1.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3.2.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4.1.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>5.1.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нежилого здания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2017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Колодкиной Светланы Ивановны, действующей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2017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(кухня)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70,9 кв. м., расположенное по адресу: Удмуртская Республика, Малопургинский район, с. Бураново, ул. Егоровская, д. 1В, кадастровый номер 18:16:018001:1510 и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18:16:018001:1795, площадью 2 184 кв. м, категория земель: земли населенных пунктов, разрешенное использование - бытовое обслуживание (3.3)- размещение объектов капитального строительства, предназначенных для оказания населению или организациям бытовых услуг, расположенный по адресу: Российская Федерация, Удмуртская Республика, Малопургинский район, с. Бураново, ул. Егоровская, д. 1в (далее по тексту: «Имущество»).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Свидетельствами о государственной регистрации права, выданными Управлением Федеральной службы государственной регистрации, кадастра и картографии по Удмуртской Республике: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>здание (кухня)</w:t>
      </w:r>
      <w:r>
        <w:rPr>
          <w:rFonts w:cs="Times New Roman" w:ascii="Times New Roman" w:hAnsi="Times New Roman"/>
          <w:sz w:val="24"/>
          <w:szCs w:val="24"/>
        </w:rPr>
        <w:t>: 18-18/008-18/008/002/2016-423/2 от 20.05.2016 года;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участок: </w:t>
      </w:r>
      <w:r>
        <w:rPr>
          <w:rFonts w:cs="Times New Roman" w:ascii="Times New Roman" w:hAnsi="Times New Roman"/>
          <w:sz w:val="24"/>
          <w:szCs w:val="24"/>
        </w:rPr>
        <w:t>18-18/008-18/008/002/2016-458/1 от 31.05.2016 года.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 правами третьих лиц.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 Стоимость Имущества определена по итогам аукциона от «___»__________2017 года (протокол № __________ от «___» __________ 2017 года) и составляет __________ (__________) рублей ___ копеек, без учета НДС.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 по Договору купли-продажи.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без учета НДС, перечисляется безналичным путем на счет Продавца в течение 10 рабочих дней с момента заключения настоящего Договора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94633420 (МО «Бурановское»)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В срок не позднее пяти рабочих дней с момента принятия Имущества по акту приема-передачи (пункт 3.2.2 Договора) направить в орган, осуществляющий государственную регистрацию прав на недвижимое имущество, документы, необходимые для государственной регистрации права собственности на Имущество.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3.1.4. Не позднее одного месяца с даты государственной регистрации предоставить Продавцу сведения о переходе права собственности, направив в адрес Продавца копию свидетельства на право собственности.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пятнадцати рабочих дней после подтверждения полной оплаты по настоящему Договору согласно разделу 2 и п. 4.1 Договора, подписать и выдать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Покупатель несет ответственность по исполнению п. 3.1.2 Договора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государственной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0" w:type="dxa"/>
            <w:tcBorders/>
            <w:shd w:fill="FFFFFF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FFFFFF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нежилого здания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2017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нежилого здания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 Администрация муниципального образования «Малопургинский район» в лице главы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здания от «_____» _______________ _____ года Продавец передал, а Покупатель принял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(кухня)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70,9 кв. м, расположенное по адресу: Удмуртская Республика, Малопургинский район, с. Бураново, ул. Егоровская, д. 1В, кадастровый номер 18:16:018001:1510 и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18:16:018001:1795, площадью 2184 кв. м, категория земель: земли населенных пунктов, разрешенное использование – бытовое обслуживание (3.3) – размещение объектов капитального строительства, предназначенных для оказания населению или организациям бытовых услуг, расположенный по адресу: Российская Федерация, Удмуртская Республика, Малопургинский район, с. Бураново, ул. Егоровская, д. 1в.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Описание объекта оценки — нежилого здания: объект недвижимости (здание) находится в техническом состоянии, которое можно описать и охарактеризовать, как «удовлетворительное»- по шкале определения состояния зданий сооружений (ВСН-53-86(р)). Здание не требует значительного капитального ремонта.</w:t>
      </w:r>
    </w:p>
    <w:tbl>
      <w:tblPr>
        <w:tblW w:w="10082" w:type="dxa"/>
        <w:jc w:val="left"/>
        <w:tblInd w:w="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Объект недвижимости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 1В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Группа капитальности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18:16:018001:1510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Субъект права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образование «Малопургинский район»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Высота этажа, м (ориентировочная)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3,5-4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2000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Техническое состояние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указано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площадь, кв.м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70,9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Общий или отдельный вход, ориентация входа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Отдельный вход с улицы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Ориентация окон, вид из окон, витринные окна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Окна на улицу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помещений (изолированное, смежное, смежно- изолированное)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Изолированное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Планировка (односторонняя, двусторонняя)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Односторонняя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Конфигурация (функциональная, недостаточно функциональная, неадекватная)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Класс отделки (отсутствует, простая, улучшенная, высококачественная, евроремонт)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Простая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Перечень и класс инженерного оборудования (импортное, частично импортное, современное, отечественное, устаревшее отечественное)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Устаревшее отечественное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отделки (новая, не требует ремонта, требует ремонта- косметического, капитального)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Требует ремонта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инженерного оборудования(новое, не требует замены, требует замены- полной/ частичной)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Требует замены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Физический износ,%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связью и коммунальными услугами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Описание объекта оценки- земельного участка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18:16:018001:1795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Бытовое обслуживание (3.3)- размещение объектов капитального строительства, предназначенных для оказания населению или организациям бытовых услуг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2 184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Кадастровая стоимость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710 498,88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 1в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помещения.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Продавец:                                                                          Покупатель: 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Глава муниципального образования                                   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«Малопургинский район»                                                   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______________ С.И. Колодкина                                       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« ____» ______________ 2017 года                                   « ____» ________________ 2017 года</w:t>
      </w:r>
    </w:p>
    <w:p>
      <w:pPr>
        <w:pStyle w:val="Normal"/>
        <w:tabs>
          <w:tab w:val="left" w:pos="2693" w:leader="none"/>
        </w:tabs>
        <w:spacing w:lineRule="auto" w:line="360"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</w:p>
    <w:sectPr>
      <w:footerReference w:type="default" r:id="rId16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79d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malayapurga.ru/" TargetMode="External"/><Relationship Id="rId10" Type="http://schemas.openxmlformats.org/officeDocument/2006/relationships/hyperlink" Target="http://www.malayapurga.ru/" TargetMode="External"/><Relationship Id="rId11" Type="http://schemas.openxmlformats.org/officeDocument/2006/relationships/hyperlink" Target="http://www.malayapurga.ru/" TargetMode="External"/><Relationship Id="rId12" Type="http://schemas.openxmlformats.org/officeDocument/2006/relationships/hyperlink" Target="http://www.torgi.gov.ru/" TargetMode="External"/><Relationship Id="rId13" Type="http://schemas.openxmlformats.org/officeDocument/2006/relationships/hyperlink" Target="http://www.malayapurga.ru/" TargetMode="External"/><Relationship Id="rId14" Type="http://schemas.openxmlformats.org/officeDocument/2006/relationships/hyperlink" Target="http://www.malayapurga.ru/" TargetMode="External"/><Relationship Id="rId15" Type="http://schemas.openxmlformats.org/officeDocument/2006/relationships/hyperlink" Target="http://www.malayapurga.ru/" TargetMode="External"/><Relationship Id="rId16" Type="http://schemas.openxmlformats.org/officeDocument/2006/relationships/footer" Target="foot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2097</TotalTime>
  <Application>LibreOffice/5.3.2.2$Windows_X86_64 LibreOffice_project/6cd4f1ef626f15116896b1d8e1398b56da0d0ee1</Application>
  <Pages>16</Pages>
  <Words>4415</Words>
  <Characters>33828</Characters>
  <CharactersWithSpaces>39729</CharactersWithSpaces>
  <Paragraphs>445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2017-08-02T10:32:41Z</cp:lastPrinted>
  <dcterms:modified xsi:type="dcterms:W3CDTF">2017-08-04T08:15:19Z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