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2B" w:rsidRDefault="00073B87" w:rsidP="0010732B">
      <w:bookmarkStart w:id="0" w:name="_GoBack"/>
      <w:bookmarkEnd w:id="0"/>
      <w:r>
        <w:t>В</w:t>
      </w:r>
      <w:r w:rsidR="0010732B">
        <w:t xml:space="preserve"> рамках государственного жилищного надзора контрольно-счетным органом проведено 5</w:t>
      </w:r>
      <w:r>
        <w:t>6</w:t>
      </w:r>
      <w:r w:rsidR="0010732B">
        <w:t xml:space="preserve"> провер</w:t>
      </w:r>
      <w:r>
        <w:t>ок</w:t>
      </w:r>
      <w:r w:rsidR="0010732B">
        <w:t xml:space="preserve"> в том числе:</w:t>
      </w:r>
    </w:p>
    <w:p w:rsidR="0010732B" w:rsidRDefault="0010732B" w:rsidP="0010732B">
      <w:r>
        <w:t>- 47 проверок по нарушениям, выявленным при использовании внутридомового газового оборудования (по всем выявленным нарушениям направлены предписания об устранении нарушений и установлен срок для их исполнения);</w:t>
      </w:r>
    </w:p>
    <w:p w:rsidR="0010732B" w:rsidRDefault="0010732B" w:rsidP="0010732B">
      <w:r>
        <w:t>- 2 проверки по заявлениям граждан о незаконности взимания платы за подключение к централизованным системам холодного водоснабжения и по вопросу водоснабжения жилого помещения (по результатам проверок доводы заявителей признаны необоснованными);</w:t>
      </w:r>
    </w:p>
    <w:p w:rsidR="0010732B" w:rsidRDefault="0010732B" w:rsidP="0010732B">
      <w:r>
        <w:t>- 1 проверка по жалобе о неготовности жилого дома к отопительному периоду (по результатам проверки доводы заявителя признаны необоснованными);</w:t>
      </w:r>
    </w:p>
    <w:p w:rsidR="0010732B" w:rsidRDefault="0010732B" w:rsidP="0010732B">
      <w:r>
        <w:t>- 1 проверка по жалобе на образование черных пятен в квартире жилого многоквартирного дома (по результатам проверки управляющей компании выдано предписание об устранении нарушений и установлен срок для его исполнения);</w:t>
      </w:r>
    </w:p>
    <w:p w:rsidR="0010732B" w:rsidRDefault="0010732B" w:rsidP="0010732B">
      <w:r>
        <w:t>-</w:t>
      </w:r>
      <w:r w:rsidR="00073B87">
        <w:t xml:space="preserve"> </w:t>
      </w:r>
      <w:r>
        <w:t>1 проверка по жалобе жителей многоквартирного дома о нарушении одного из жильцов жилого дома правил пользования жилыми помещениями (по результатам проверки нанимателю квартиры выдано предписание об устранении нарушений и установлен срок для его исполнения);</w:t>
      </w:r>
    </w:p>
    <w:p w:rsidR="00073B87" w:rsidRDefault="00073B87" w:rsidP="0010732B">
      <w:r>
        <w:t xml:space="preserve">- </w:t>
      </w:r>
      <w:r w:rsidR="0010732B">
        <w:t>1 проверка по проверке собственниками и нанимателями жилых помещений правил пользования жилыми помещениями (по всем выявленным нарушениям направлены предписания об устранении нарушений и установлен срок для их исполнения);</w:t>
      </w:r>
    </w:p>
    <w:p w:rsidR="00073B87" w:rsidRDefault="00073B87" w:rsidP="0010732B">
      <w:r>
        <w:t>- 1 плановая проверка в рамках муниципального земельного контроля (нарушений не выявлено);</w:t>
      </w:r>
    </w:p>
    <w:p w:rsidR="00073B87" w:rsidRDefault="00073B87" w:rsidP="0010732B">
      <w:r>
        <w:t>- 1 вне</w:t>
      </w:r>
      <w:r w:rsidRPr="00073B87">
        <w:t>плановая проверка в рамках муниципального земельного контроля (нарушений не выявлено);</w:t>
      </w:r>
    </w:p>
    <w:p w:rsidR="00955C7B" w:rsidRDefault="00073B87" w:rsidP="0010732B">
      <w:r>
        <w:t>- п</w:t>
      </w:r>
      <w:r w:rsidR="0010732B">
        <w:t>роведена экспертиза проекта решения Совета депутатов муниципального образования «Малопургинский район» «О бюджете муниципального образования «Малопургинский район» на 2017 год и на плановый период 2018-2019 годов» (нарушений не выявлено, предложений нет).</w:t>
      </w:r>
    </w:p>
    <w:p w:rsidR="0010732B" w:rsidRDefault="0010732B" w:rsidP="0010732B"/>
    <w:sectPr w:rsidR="0010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2B"/>
    <w:rsid w:val="00073B87"/>
    <w:rsid w:val="0010732B"/>
    <w:rsid w:val="00113045"/>
    <w:rsid w:val="00262A66"/>
    <w:rsid w:val="00376BAA"/>
    <w:rsid w:val="008073A1"/>
    <w:rsid w:val="008E20DA"/>
    <w:rsid w:val="009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информатизации</cp:lastModifiedBy>
  <cp:revision>5</cp:revision>
  <dcterms:created xsi:type="dcterms:W3CDTF">2017-02-09T05:32:00Z</dcterms:created>
  <dcterms:modified xsi:type="dcterms:W3CDTF">2017-02-09T06:55:00Z</dcterms:modified>
</cp:coreProperties>
</file>