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7" w:rsidRDefault="00F05267" w:rsidP="00F05267">
      <w:pPr>
        <w:ind w:right="-24" w:firstLine="567"/>
        <w:jc w:val="right"/>
      </w:pPr>
      <w:r>
        <w:t>Проект</w:t>
      </w:r>
    </w:p>
    <w:p w:rsidR="00F05267" w:rsidRDefault="00F05267" w:rsidP="00F05267">
      <w:pPr>
        <w:ind w:right="-24" w:firstLine="567"/>
        <w:jc w:val="center"/>
      </w:pPr>
      <w:r>
        <w:t xml:space="preserve">Повестка дня </w:t>
      </w:r>
    </w:p>
    <w:p w:rsidR="00F05267" w:rsidRDefault="00F05267" w:rsidP="00F05267">
      <w:pPr>
        <w:ind w:right="-24" w:firstLine="567"/>
        <w:jc w:val="center"/>
      </w:pPr>
      <w:r>
        <w:t xml:space="preserve">постоянной комиссии районного Совета депутатов по социальным вопросам </w:t>
      </w:r>
    </w:p>
    <w:p w:rsidR="00F05267" w:rsidRDefault="00F05267" w:rsidP="00F05267">
      <w:pPr>
        <w:ind w:right="-24" w:firstLine="567"/>
        <w:jc w:val="center"/>
      </w:pPr>
      <w:r>
        <w:t>14 июня 2019г. 10.00 (зал заседаний)</w:t>
      </w:r>
    </w:p>
    <w:p w:rsidR="00F05267" w:rsidRDefault="00F05267" w:rsidP="00F05267">
      <w:pPr>
        <w:ind w:right="-24" w:firstLine="567"/>
        <w:jc w:val="center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F05267" w:rsidRPr="00873B3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873B38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</w:tcPr>
          <w:p w:rsidR="00F05267" w:rsidRPr="00873B38" w:rsidRDefault="00F05267" w:rsidP="00F024B6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</w:tcPr>
          <w:p w:rsidR="00F05267" w:rsidRPr="00873B38" w:rsidRDefault="00F05267" w:rsidP="00F024B6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F05267" w:rsidRPr="00BD567F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BD567F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BD567F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</w:tcPr>
          <w:p w:rsidR="00F05267" w:rsidRPr="00BD567F" w:rsidRDefault="00F05267" w:rsidP="00F024B6">
            <w:pPr>
              <w:jc w:val="both"/>
              <w:rPr>
                <w:lang w:eastAsia="en-US"/>
              </w:rPr>
            </w:pPr>
            <w:r w:rsidRPr="00BD567F">
              <w:rPr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</w:tcPr>
          <w:p w:rsidR="00F05267" w:rsidRPr="00BD567F" w:rsidRDefault="00F05267" w:rsidP="00F024B6">
            <w:r w:rsidRPr="00BD567F">
              <w:t>Тихонова О.В.</w:t>
            </w:r>
          </w:p>
        </w:tc>
      </w:tr>
      <w:tr w:rsidR="00F05267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9115CE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</w:tcPr>
          <w:p w:rsidR="00F05267" w:rsidRPr="00E26648" w:rsidRDefault="00F05267" w:rsidP="00F024B6">
            <w:pPr>
              <w:jc w:val="both"/>
              <w:rPr>
                <w:lang w:eastAsia="en-US"/>
              </w:rPr>
            </w:pPr>
            <w:r w:rsidRPr="009B1DF6">
              <w:rPr>
                <w:lang w:eastAsia="en-US"/>
              </w:rPr>
              <w:t>О</w:t>
            </w:r>
            <w:r>
              <w:rPr>
                <w:lang w:eastAsia="en-US"/>
              </w:rPr>
              <w:t>б утверждении персонального состава</w:t>
            </w:r>
            <w:r w:rsidRPr="009B1DF6">
              <w:rPr>
                <w:lang w:eastAsia="en-US"/>
              </w:rPr>
              <w:t xml:space="preserve"> Молодежно</w:t>
            </w:r>
            <w:r>
              <w:rPr>
                <w:lang w:eastAsia="en-US"/>
              </w:rPr>
              <w:t>го</w:t>
            </w:r>
            <w:r w:rsidRPr="009B1DF6">
              <w:rPr>
                <w:lang w:eastAsia="en-US"/>
              </w:rPr>
              <w:t xml:space="preserve"> парламент</w:t>
            </w:r>
            <w:r>
              <w:rPr>
                <w:lang w:eastAsia="en-US"/>
              </w:rPr>
              <w:t>а</w:t>
            </w:r>
            <w:r w:rsidRPr="009B1DF6">
              <w:rPr>
                <w:lang w:eastAsia="en-US"/>
              </w:rPr>
              <w:t xml:space="preserve"> муниципального образования «Малопургинский район»</w:t>
            </w:r>
          </w:p>
        </w:tc>
        <w:tc>
          <w:tcPr>
            <w:tcW w:w="1985" w:type="dxa"/>
          </w:tcPr>
          <w:p w:rsidR="00F05267" w:rsidRDefault="00F05267" w:rsidP="00F024B6">
            <w:r>
              <w:t>Москвин В.Е.</w:t>
            </w:r>
          </w:p>
          <w:p w:rsidR="00F05267" w:rsidRPr="00E26648" w:rsidRDefault="00F05267" w:rsidP="00F024B6">
            <w:proofErr w:type="spellStart"/>
            <w:r>
              <w:t>Ижовкин</w:t>
            </w:r>
            <w:proofErr w:type="spellEnd"/>
            <w:r>
              <w:t xml:space="preserve"> А.А.</w:t>
            </w:r>
          </w:p>
        </w:tc>
      </w:tr>
      <w:tr w:rsidR="00F05267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E26648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</w:tcPr>
          <w:p w:rsidR="00F05267" w:rsidRPr="00E26648" w:rsidRDefault="00F05267" w:rsidP="00F02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985" w:type="dxa"/>
          </w:tcPr>
          <w:p w:rsidR="00F05267" w:rsidRPr="00E26648" w:rsidRDefault="00F05267" w:rsidP="00F024B6">
            <w:r>
              <w:t>Батуев А.Н.</w:t>
            </w:r>
          </w:p>
        </w:tc>
      </w:tr>
      <w:tr w:rsidR="00F05267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E26648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</w:tcPr>
          <w:p w:rsidR="00F05267" w:rsidRPr="00E26648" w:rsidRDefault="00F05267" w:rsidP="00F024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поощрении работников отрасли образования премиями районного Совета депутатов</w:t>
            </w:r>
          </w:p>
        </w:tc>
        <w:tc>
          <w:tcPr>
            <w:tcW w:w="1985" w:type="dxa"/>
          </w:tcPr>
          <w:p w:rsidR="00F05267" w:rsidRPr="00E26648" w:rsidRDefault="00F05267" w:rsidP="00F024B6">
            <w:pPr>
              <w:rPr>
                <w:lang w:eastAsia="en-US"/>
              </w:rPr>
            </w:pPr>
            <w:r>
              <w:rPr>
                <w:lang w:eastAsia="en-US"/>
              </w:rPr>
              <w:t>Полканова О.Э.</w:t>
            </w:r>
          </w:p>
        </w:tc>
      </w:tr>
    </w:tbl>
    <w:p w:rsidR="00F05267" w:rsidRDefault="00F05267" w:rsidP="00F05267">
      <w:pPr>
        <w:ind w:right="-24" w:firstLine="567"/>
        <w:jc w:val="center"/>
      </w:pPr>
    </w:p>
    <w:p w:rsidR="006D6542" w:rsidRPr="006D6542" w:rsidRDefault="006D6542" w:rsidP="00F05267">
      <w:pPr>
        <w:ind w:right="-24" w:firstLine="567"/>
        <w:jc w:val="center"/>
        <w:rPr>
          <w:b/>
          <w:u w:val="single"/>
        </w:rPr>
      </w:pPr>
      <w:r w:rsidRPr="006D6542">
        <w:rPr>
          <w:b/>
          <w:u w:val="single"/>
        </w:rPr>
        <w:t>Проекты решений</w:t>
      </w:r>
    </w:p>
    <w:p w:rsidR="006D6542" w:rsidRPr="006D6542" w:rsidRDefault="006D6542" w:rsidP="006D6542">
      <w:pPr>
        <w:ind w:right="-24"/>
        <w:jc w:val="both"/>
        <w:rPr>
          <w:b/>
        </w:rPr>
      </w:pPr>
      <w:r w:rsidRPr="006D6542">
        <w:rPr>
          <w:b/>
        </w:rPr>
        <w:t>1. О внесении изменений в Устав муниципального образования «Малопургинский район»</w:t>
      </w:r>
    </w:p>
    <w:p w:rsidR="006D6542" w:rsidRDefault="006D6542" w:rsidP="006D6542">
      <w:pPr>
        <w:ind w:right="-24" w:firstLine="709"/>
        <w:jc w:val="both"/>
        <w:rPr>
          <w:lang w:eastAsia="en-US"/>
        </w:rPr>
      </w:pPr>
      <w:r>
        <w:t>Обсудив 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, руководствуясь Регламентом районного Совета депутатов, постоянная комиссия по социальным вопросам Совета депутатов </w:t>
      </w:r>
      <w:r w:rsidRPr="006D6542">
        <w:rPr>
          <w:lang w:eastAsia="en-US"/>
        </w:rPr>
        <w:t>муниципального образования «Малопургинский район»</w:t>
      </w:r>
      <w:r>
        <w:rPr>
          <w:lang w:eastAsia="en-US"/>
        </w:rPr>
        <w:t xml:space="preserve"> РЕШАЕТ:</w:t>
      </w:r>
    </w:p>
    <w:p w:rsidR="006D6542" w:rsidRDefault="006D6542" w:rsidP="006D6542">
      <w:pPr>
        <w:ind w:right="-24" w:firstLine="709"/>
        <w:jc w:val="both"/>
      </w:pPr>
      <w:r>
        <w:t>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 одобрить, вынести на рассмотрение сессии, рекомендовать принять.</w:t>
      </w:r>
    </w:p>
    <w:p w:rsidR="006D6542" w:rsidRPr="006D6542" w:rsidRDefault="006D6542" w:rsidP="006D6542">
      <w:pPr>
        <w:ind w:right="-24"/>
        <w:jc w:val="both"/>
      </w:pPr>
    </w:p>
    <w:p w:rsidR="006D6542" w:rsidRPr="006D6542" w:rsidRDefault="006D6542" w:rsidP="006D6542">
      <w:pPr>
        <w:ind w:right="-24"/>
        <w:jc w:val="both"/>
        <w:rPr>
          <w:b/>
        </w:rPr>
      </w:pPr>
      <w:r w:rsidRPr="006D6542">
        <w:rPr>
          <w:b/>
        </w:rPr>
        <w:t>2. Об утверждении персонального состава Молодежного парламента муниципального образования «Малопургинский район»</w:t>
      </w:r>
    </w:p>
    <w:p w:rsidR="006D6542" w:rsidRDefault="006D6542" w:rsidP="006D6542">
      <w:pPr>
        <w:ind w:right="-24" w:firstLine="709"/>
        <w:jc w:val="both"/>
        <w:rPr>
          <w:lang w:eastAsia="en-US"/>
        </w:rPr>
      </w:pPr>
      <w:proofErr w:type="gramStart"/>
      <w:r>
        <w:t>Обсудив проект решения районного Совета депутатов «</w:t>
      </w:r>
      <w:r w:rsidR="009454D5" w:rsidRPr="009454D5">
        <w:rPr>
          <w:lang w:eastAsia="en-US"/>
        </w:rPr>
        <w:t>Об утверждении персонального состава Молодежного парламента муниципального образования «Малопургинский район»</w:t>
      </w:r>
      <w:r>
        <w:rPr>
          <w:lang w:eastAsia="en-US"/>
        </w:rPr>
        <w:t xml:space="preserve">, документы, поступившие в районный Совет депутатов от представительных органов сельских поселений, руководствуясь Регламентом районного Совета депутатов, постоянная комиссия по социальным вопросам Совета депутатов </w:t>
      </w:r>
      <w:r w:rsidRPr="006D6542">
        <w:rPr>
          <w:lang w:eastAsia="en-US"/>
        </w:rPr>
        <w:t>муниципального образования «Малопургинский район»</w:t>
      </w:r>
      <w:r>
        <w:rPr>
          <w:lang w:eastAsia="en-US"/>
        </w:rPr>
        <w:t xml:space="preserve"> РЕШАЕТ:</w:t>
      </w:r>
      <w:proofErr w:type="gramEnd"/>
    </w:p>
    <w:p w:rsidR="006D6542" w:rsidRDefault="009454D5" w:rsidP="006D6542">
      <w:pPr>
        <w:ind w:right="-24" w:firstLine="709"/>
        <w:jc w:val="both"/>
      </w:pPr>
      <w:r>
        <w:t xml:space="preserve">Поддержать кандидатов в члены Молодежного парламента Малопургинского района, предложенные </w:t>
      </w:r>
      <w:r w:rsidRPr="009454D5">
        <w:t>представительны</w:t>
      </w:r>
      <w:r>
        <w:t>ми</w:t>
      </w:r>
      <w:r w:rsidRPr="009454D5">
        <w:t xml:space="preserve"> орган</w:t>
      </w:r>
      <w:r>
        <w:t>ами</w:t>
      </w:r>
      <w:r w:rsidRPr="009454D5">
        <w:t xml:space="preserve"> сельских поселений</w:t>
      </w:r>
      <w:r>
        <w:t>, п</w:t>
      </w:r>
      <w:r w:rsidR="006D6542">
        <w:t>роект решения районного Совета депутатов «</w:t>
      </w:r>
      <w:r w:rsidRPr="009454D5">
        <w:rPr>
          <w:lang w:eastAsia="en-US"/>
        </w:rPr>
        <w:t>Об утверждении персонального состава Молодежного парламента муниципального образования «Малопургинский район</w:t>
      </w:r>
      <w:r w:rsidR="006D6542" w:rsidRPr="00BD567F">
        <w:rPr>
          <w:lang w:eastAsia="en-US"/>
        </w:rPr>
        <w:t>»</w:t>
      </w:r>
      <w:r w:rsidR="006D6542">
        <w:rPr>
          <w:lang w:eastAsia="en-US"/>
        </w:rPr>
        <w:t xml:space="preserve"> одобрить, вынести на рассмотрение сессии, рекомендовать принять.</w:t>
      </w:r>
    </w:p>
    <w:p w:rsidR="006D6542" w:rsidRPr="006D6542" w:rsidRDefault="006D6542" w:rsidP="006D6542">
      <w:pPr>
        <w:ind w:right="-24"/>
        <w:jc w:val="both"/>
      </w:pPr>
    </w:p>
    <w:p w:rsidR="006D6542" w:rsidRPr="006D6542" w:rsidRDefault="006D6542" w:rsidP="006D6542">
      <w:pPr>
        <w:ind w:right="-24"/>
        <w:jc w:val="both"/>
        <w:rPr>
          <w:b/>
        </w:rPr>
      </w:pPr>
      <w:r w:rsidRPr="006D6542">
        <w:rPr>
          <w:b/>
        </w:rPr>
        <w:t>3. 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</w:r>
    </w:p>
    <w:p w:rsidR="009454D5" w:rsidRDefault="009454D5" w:rsidP="009454D5">
      <w:pPr>
        <w:ind w:right="-24" w:firstLine="709"/>
        <w:jc w:val="both"/>
      </w:pPr>
      <w:r>
        <w:t>Обсудив проект решения районного Совета депутатов «</w:t>
      </w:r>
      <w:r w:rsidRPr="009454D5">
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</w:r>
      <w:r>
        <w:t>, руководствуясь Регламентом районного Совета депутатов, постоянная комиссия по социальным вопросам Совета депутатов муниципального образования «Малопургинский район» РЕШАЕТ:</w:t>
      </w:r>
    </w:p>
    <w:p w:rsidR="006D6542" w:rsidRPr="006D6542" w:rsidRDefault="009454D5" w:rsidP="009454D5">
      <w:pPr>
        <w:ind w:right="-24" w:firstLine="709"/>
        <w:jc w:val="both"/>
      </w:pPr>
      <w:r>
        <w:t>Проект решения районного Совета депутатов «</w:t>
      </w:r>
      <w:r w:rsidRPr="009454D5">
        <w:t>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</w:r>
      <w:r>
        <w:t xml:space="preserve"> одобрить, вынести на рассмотрение сессии, рекомендовать принять.</w:t>
      </w:r>
    </w:p>
    <w:p w:rsidR="006D6542" w:rsidRPr="006D6542" w:rsidRDefault="006D6542" w:rsidP="006D6542">
      <w:pPr>
        <w:ind w:right="-24"/>
        <w:jc w:val="both"/>
      </w:pPr>
    </w:p>
    <w:p w:rsidR="006D6542" w:rsidRDefault="006D6542" w:rsidP="006D6542">
      <w:pPr>
        <w:ind w:right="-24"/>
        <w:jc w:val="both"/>
        <w:rPr>
          <w:b/>
        </w:rPr>
      </w:pPr>
      <w:r w:rsidRPr="006D6542">
        <w:rPr>
          <w:b/>
        </w:rPr>
        <w:lastRenderedPageBreak/>
        <w:t>4. О поощрении работников отрасли образования премиями районного Совета депутатов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bCs/>
          <w:lang w:eastAsia="en-US"/>
        </w:rPr>
        <w:t>Рассмотрев материалы, представленные Управлением образования Администрации муниципального образования «Малопургинский район», руководствуясь Регламентом Совета депутатов муниципального образования «Малопургинский район», Положением об учреждении премий Малопургинского районного Совета депутатов для работников сферы образования, п</w:t>
      </w:r>
      <w:r w:rsidRPr="009454D5">
        <w:rPr>
          <w:rFonts w:eastAsia="Calibri"/>
          <w:lang w:eastAsia="en-US"/>
        </w:rPr>
        <w:t xml:space="preserve">остоянная комиссия по социальным вопросам </w:t>
      </w:r>
      <w:r w:rsidR="002F19B4">
        <w:rPr>
          <w:lang w:eastAsia="en-US"/>
        </w:rPr>
        <w:t xml:space="preserve">Совета депутатов </w:t>
      </w:r>
      <w:r w:rsidR="002F19B4" w:rsidRPr="006D6542">
        <w:rPr>
          <w:lang w:eastAsia="en-US"/>
        </w:rPr>
        <w:t>муниципального образования «Малопургинский район»</w:t>
      </w:r>
      <w:r w:rsidR="002F19B4">
        <w:rPr>
          <w:lang w:eastAsia="en-US"/>
        </w:rPr>
        <w:t xml:space="preserve"> </w:t>
      </w:r>
      <w:r w:rsidRPr="009454D5">
        <w:rPr>
          <w:rFonts w:eastAsia="Calibri"/>
          <w:lang w:eastAsia="en-US"/>
        </w:rPr>
        <w:t>РЕШАЕТ: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>1. Присудить премии Совета депутатов муниципального образования «Малопургинский район» в размере двух должностных окладов (ставок) из средств, выделенных на финансирование образования района, следующим работникам отрасли образования Малопургинского района: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 xml:space="preserve">категория "Руководитель образовательного учреждения" – </w:t>
      </w:r>
      <w:proofErr w:type="spellStart"/>
      <w:r>
        <w:rPr>
          <w:rFonts w:eastAsia="Calibri"/>
          <w:lang w:eastAsia="en-US"/>
        </w:rPr>
        <w:t>Семёнова</w:t>
      </w:r>
      <w:proofErr w:type="spellEnd"/>
      <w:r>
        <w:rPr>
          <w:rFonts w:eastAsia="Calibri"/>
          <w:lang w:eastAsia="en-US"/>
        </w:rPr>
        <w:t xml:space="preserve"> Татьяна Ивановна, заместитель директора по дошкольному образованию МОУ СОШ с. Ильинское</w:t>
      </w:r>
      <w:r w:rsidRPr="009454D5">
        <w:rPr>
          <w:rFonts w:eastAsia="Calibri"/>
          <w:lang w:eastAsia="en-US"/>
        </w:rPr>
        <w:t>;</w:t>
      </w:r>
    </w:p>
    <w:p w:rsidR="002F19B4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 xml:space="preserve">категория "Учитель-предметник" – </w:t>
      </w:r>
      <w:r>
        <w:rPr>
          <w:rFonts w:eastAsia="Calibri"/>
          <w:lang w:eastAsia="en-US"/>
        </w:rPr>
        <w:t xml:space="preserve">Долганова </w:t>
      </w:r>
      <w:r w:rsidR="002F19B4">
        <w:rPr>
          <w:rFonts w:eastAsia="Calibri"/>
          <w:lang w:eastAsia="en-US"/>
        </w:rPr>
        <w:t xml:space="preserve">Маргарита Николаевна, учитель удмуртского языка и литературы МОУ СОШ д. Среднее </w:t>
      </w:r>
      <w:proofErr w:type="spellStart"/>
      <w:r w:rsidR="002F19B4">
        <w:rPr>
          <w:rFonts w:eastAsia="Calibri"/>
          <w:lang w:eastAsia="en-US"/>
        </w:rPr>
        <w:t>Кечево</w:t>
      </w:r>
      <w:proofErr w:type="spellEnd"/>
      <w:r w:rsidR="002F19B4">
        <w:rPr>
          <w:rFonts w:eastAsia="Calibri"/>
          <w:lang w:eastAsia="en-US"/>
        </w:rPr>
        <w:t>;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>категория "Учитель-предметник" – Вершинин</w:t>
      </w:r>
      <w:r w:rsidR="002F19B4">
        <w:rPr>
          <w:rFonts w:eastAsia="Calibri"/>
          <w:lang w:eastAsia="en-US"/>
        </w:rPr>
        <w:t xml:space="preserve"> Алексей Витальевич, </w:t>
      </w:r>
      <w:r w:rsidRPr="009454D5">
        <w:rPr>
          <w:rFonts w:eastAsia="Calibri"/>
          <w:lang w:eastAsia="en-US"/>
        </w:rPr>
        <w:t>учитель физической культуры МОУ СОШ с. Пугачево;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 xml:space="preserve">категория "Учитель начальных классов" – </w:t>
      </w:r>
      <w:r w:rsidR="002F19B4">
        <w:rPr>
          <w:rFonts w:eastAsia="Calibri"/>
          <w:lang w:eastAsia="en-US"/>
        </w:rPr>
        <w:t xml:space="preserve">Федорова Елена Тимофеевна, </w:t>
      </w:r>
      <w:r w:rsidRPr="009454D5">
        <w:rPr>
          <w:rFonts w:eastAsia="Calibri"/>
          <w:lang w:eastAsia="en-US"/>
        </w:rPr>
        <w:t>учитель начальных классов МО</w:t>
      </w:r>
      <w:r w:rsidR="002F19B4">
        <w:rPr>
          <w:rFonts w:eastAsia="Calibri"/>
          <w:lang w:eastAsia="en-US"/>
        </w:rPr>
        <w:t>О</w:t>
      </w:r>
      <w:r w:rsidRPr="009454D5">
        <w:rPr>
          <w:rFonts w:eastAsia="Calibri"/>
          <w:lang w:eastAsia="en-US"/>
        </w:rPr>
        <w:t xml:space="preserve"> СОШ </w:t>
      </w:r>
      <w:r w:rsidR="002F19B4">
        <w:rPr>
          <w:rFonts w:eastAsia="Calibri"/>
          <w:lang w:eastAsia="en-US"/>
        </w:rPr>
        <w:t xml:space="preserve">№1 имени Героя Советского Союза </w:t>
      </w:r>
      <w:proofErr w:type="spellStart"/>
      <w:r w:rsidR="002F19B4">
        <w:rPr>
          <w:rFonts w:eastAsia="Calibri"/>
          <w:lang w:eastAsia="en-US"/>
        </w:rPr>
        <w:t>Закира</w:t>
      </w:r>
      <w:proofErr w:type="spellEnd"/>
      <w:r w:rsidR="002F19B4">
        <w:rPr>
          <w:rFonts w:eastAsia="Calibri"/>
          <w:lang w:eastAsia="en-US"/>
        </w:rPr>
        <w:t xml:space="preserve"> Султанова </w:t>
      </w:r>
      <w:proofErr w:type="gramStart"/>
      <w:r w:rsidRPr="009454D5">
        <w:rPr>
          <w:rFonts w:eastAsia="Calibri"/>
          <w:lang w:eastAsia="en-US"/>
        </w:rPr>
        <w:t>с</w:t>
      </w:r>
      <w:proofErr w:type="gramEnd"/>
      <w:r w:rsidRPr="009454D5">
        <w:rPr>
          <w:rFonts w:eastAsia="Calibri"/>
          <w:lang w:eastAsia="en-US"/>
        </w:rPr>
        <w:t xml:space="preserve">. </w:t>
      </w:r>
      <w:r w:rsidR="002F19B4">
        <w:rPr>
          <w:rFonts w:eastAsia="Calibri"/>
          <w:lang w:eastAsia="en-US"/>
        </w:rPr>
        <w:t>Малая Пурга</w:t>
      </w:r>
      <w:r w:rsidRPr="009454D5">
        <w:rPr>
          <w:rFonts w:eastAsia="Calibri"/>
          <w:lang w:eastAsia="en-US"/>
        </w:rPr>
        <w:t>;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 xml:space="preserve">категория "Воспитатель дошкольного образовательного учреждения" – </w:t>
      </w:r>
      <w:proofErr w:type="spellStart"/>
      <w:r w:rsidR="002F19B4">
        <w:rPr>
          <w:rFonts w:eastAsia="Calibri"/>
          <w:lang w:eastAsia="en-US"/>
        </w:rPr>
        <w:t>Ашихмина</w:t>
      </w:r>
      <w:proofErr w:type="spellEnd"/>
      <w:r w:rsidR="002F19B4">
        <w:rPr>
          <w:rFonts w:eastAsia="Calibri"/>
          <w:lang w:eastAsia="en-US"/>
        </w:rPr>
        <w:t xml:space="preserve"> Лариса Владимировна, воспитатель МДОУ детский сад «Звездочка» с. Пугачево</w:t>
      </w:r>
      <w:r w:rsidRPr="009454D5">
        <w:rPr>
          <w:rFonts w:eastAsia="Calibri"/>
          <w:lang w:eastAsia="en-US"/>
        </w:rPr>
        <w:t>;</w:t>
      </w:r>
    </w:p>
    <w:p w:rsidR="002F19B4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 xml:space="preserve">категория "Педагог дополнительного образования" – </w:t>
      </w:r>
      <w:proofErr w:type="spellStart"/>
      <w:r w:rsidR="002F19B4">
        <w:rPr>
          <w:rFonts w:eastAsia="Calibri"/>
          <w:lang w:eastAsia="en-US"/>
        </w:rPr>
        <w:t>Дедюхин</w:t>
      </w:r>
      <w:proofErr w:type="spellEnd"/>
      <w:r w:rsidR="002F19B4">
        <w:rPr>
          <w:rFonts w:eastAsia="Calibri"/>
          <w:lang w:eastAsia="en-US"/>
        </w:rPr>
        <w:t xml:space="preserve"> Эдуард Витальевич, тренер-преподаватель МОУ ДО Малопургинской спортивной школы.</w:t>
      </w:r>
    </w:p>
    <w:p w:rsidR="009454D5" w:rsidRPr="009454D5" w:rsidRDefault="009454D5" w:rsidP="009454D5">
      <w:pPr>
        <w:ind w:firstLine="426"/>
        <w:jc w:val="both"/>
        <w:rPr>
          <w:rFonts w:eastAsia="Calibri"/>
          <w:lang w:eastAsia="en-US"/>
        </w:rPr>
      </w:pPr>
      <w:r w:rsidRPr="009454D5">
        <w:rPr>
          <w:rFonts w:eastAsia="Calibri"/>
          <w:lang w:eastAsia="en-US"/>
        </w:rPr>
        <w:t>2. Вручение премий произвести на августовской конференции работников образования района.</w:t>
      </w:r>
    </w:p>
    <w:p w:rsidR="009454D5" w:rsidRDefault="009454D5" w:rsidP="006D6542">
      <w:pPr>
        <w:ind w:right="-24"/>
        <w:jc w:val="both"/>
        <w:rPr>
          <w:b/>
        </w:rPr>
      </w:pPr>
      <w:bookmarkStart w:id="0" w:name="_GoBack"/>
      <w:bookmarkEnd w:id="0"/>
    </w:p>
    <w:sectPr w:rsidR="009454D5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47" w:rsidRDefault="00EA0C47" w:rsidP="000665B5">
      <w:r>
        <w:separator/>
      </w:r>
    </w:p>
  </w:endnote>
  <w:endnote w:type="continuationSeparator" w:id="0">
    <w:p w:rsidR="00EA0C47" w:rsidRDefault="00EA0C47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FF7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09">
          <w:rPr>
            <w:noProof/>
          </w:rPr>
          <w:t>2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47" w:rsidRDefault="00EA0C47" w:rsidP="000665B5">
      <w:r>
        <w:separator/>
      </w:r>
    </w:p>
  </w:footnote>
  <w:footnote w:type="continuationSeparator" w:id="0">
    <w:p w:rsidR="00EA0C47" w:rsidRDefault="00EA0C47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05DD"/>
    <w:rsid w:val="0001172B"/>
    <w:rsid w:val="0004071B"/>
    <w:rsid w:val="000622C7"/>
    <w:rsid w:val="000665B5"/>
    <w:rsid w:val="0007399F"/>
    <w:rsid w:val="0009336E"/>
    <w:rsid w:val="0009372E"/>
    <w:rsid w:val="000A1FD3"/>
    <w:rsid w:val="000C773E"/>
    <w:rsid w:val="000D392C"/>
    <w:rsid w:val="000D4A32"/>
    <w:rsid w:val="000D7947"/>
    <w:rsid w:val="000F7733"/>
    <w:rsid w:val="000F7C48"/>
    <w:rsid w:val="00105F3C"/>
    <w:rsid w:val="001103EA"/>
    <w:rsid w:val="0011588A"/>
    <w:rsid w:val="00116DD4"/>
    <w:rsid w:val="001351B0"/>
    <w:rsid w:val="00135899"/>
    <w:rsid w:val="0013730C"/>
    <w:rsid w:val="001464C7"/>
    <w:rsid w:val="00155A3E"/>
    <w:rsid w:val="001678F7"/>
    <w:rsid w:val="00175D23"/>
    <w:rsid w:val="00184B98"/>
    <w:rsid w:val="001B5586"/>
    <w:rsid w:val="001D0117"/>
    <w:rsid w:val="001D09ED"/>
    <w:rsid w:val="001D66AA"/>
    <w:rsid w:val="002007EF"/>
    <w:rsid w:val="00211567"/>
    <w:rsid w:val="002217D7"/>
    <w:rsid w:val="002276C6"/>
    <w:rsid w:val="0023483B"/>
    <w:rsid w:val="002355E1"/>
    <w:rsid w:val="002713E6"/>
    <w:rsid w:val="00283EE9"/>
    <w:rsid w:val="00292807"/>
    <w:rsid w:val="00293BC3"/>
    <w:rsid w:val="002B3B2D"/>
    <w:rsid w:val="002B69A2"/>
    <w:rsid w:val="002C3ACE"/>
    <w:rsid w:val="002E3051"/>
    <w:rsid w:val="002E357C"/>
    <w:rsid w:val="002F19B4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C6D7C"/>
    <w:rsid w:val="003C7BBD"/>
    <w:rsid w:val="003F1B47"/>
    <w:rsid w:val="0040717C"/>
    <w:rsid w:val="0041442A"/>
    <w:rsid w:val="00415ADE"/>
    <w:rsid w:val="004403B0"/>
    <w:rsid w:val="00440B8E"/>
    <w:rsid w:val="00456FAD"/>
    <w:rsid w:val="004570B5"/>
    <w:rsid w:val="00477144"/>
    <w:rsid w:val="0048005E"/>
    <w:rsid w:val="00482695"/>
    <w:rsid w:val="004A5C2B"/>
    <w:rsid w:val="004B0405"/>
    <w:rsid w:val="004D4BEB"/>
    <w:rsid w:val="004E3085"/>
    <w:rsid w:val="00501A6C"/>
    <w:rsid w:val="00507FDD"/>
    <w:rsid w:val="00514003"/>
    <w:rsid w:val="005226CA"/>
    <w:rsid w:val="0052402F"/>
    <w:rsid w:val="005268AC"/>
    <w:rsid w:val="00543537"/>
    <w:rsid w:val="00547B71"/>
    <w:rsid w:val="00563077"/>
    <w:rsid w:val="005650B7"/>
    <w:rsid w:val="00582366"/>
    <w:rsid w:val="005C4E1C"/>
    <w:rsid w:val="005C605C"/>
    <w:rsid w:val="005D3770"/>
    <w:rsid w:val="005E374F"/>
    <w:rsid w:val="005F28E7"/>
    <w:rsid w:val="00630330"/>
    <w:rsid w:val="006355AE"/>
    <w:rsid w:val="00652CF3"/>
    <w:rsid w:val="00652EE6"/>
    <w:rsid w:val="00662CD5"/>
    <w:rsid w:val="00667521"/>
    <w:rsid w:val="00681251"/>
    <w:rsid w:val="00693E9D"/>
    <w:rsid w:val="006B178C"/>
    <w:rsid w:val="006B3794"/>
    <w:rsid w:val="006B52EC"/>
    <w:rsid w:val="006D630E"/>
    <w:rsid w:val="006D6542"/>
    <w:rsid w:val="006E5E2D"/>
    <w:rsid w:val="00706A7C"/>
    <w:rsid w:val="0072007D"/>
    <w:rsid w:val="00720D7A"/>
    <w:rsid w:val="007A5DA7"/>
    <w:rsid w:val="007A7813"/>
    <w:rsid w:val="007D7D44"/>
    <w:rsid w:val="00812A31"/>
    <w:rsid w:val="00817C9A"/>
    <w:rsid w:val="00832C32"/>
    <w:rsid w:val="0084685A"/>
    <w:rsid w:val="008675AC"/>
    <w:rsid w:val="00873B38"/>
    <w:rsid w:val="00873D0F"/>
    <w:rsid w:val="0088701C"/>
    <w:rsid w:val="008959A8"/>
    <w:rsid w:val="008963AA"/>
    <w:rsid w:val="008A7D97"/>
    <w:rsid w:val="008C1D97"/>
    <w:rsid w:val="008C5DD5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454D5"/>
    <w:rsid w:val="0096243D"/>
    <w:rsid w:val="00991CA8"/>
    <w:rsid w:val="00994594"/>
    <w:rsid w:val="0099673F"/>
    <w:rsid w:val="00996744"/>
    <w:rsid w:val="009A2C83"/>
    <w:rsid w:val="009B1DF6"/>
    <w:rsid w:val="009B545E"/>
    <w:rsid w:val="009B6445"/>
    <w:rsid w:val="009C6E5A"/>
    <w:rsid w:val="009F1613"/>
    <w:rsid w:val="009F4ABC"/>
    <w:rsid w:val="00A06EFE"/>
    <w:rsid w:val="00A27944"/>
    <w:rsid w:val="00A309C1"/>
    <w:rsid w:val="00A63C3F"/>
    <w:rsid w:val="00A7024C"/>
    <w:rsid w:val="00A7117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44E4"/>
    <w:rsid w:val="00AE5934"/>
    <w:rsid w:val="00AF423E"/>
    <w:rsid w:val="00B1264C"/>
    <w:rsid w:val="00B413DD"/>
    <w:rsid w:val="00B4748C"/>
    <w:rsid w:val="00B53C82"/>
    <w:rsid w:val="00B7522F"/>
    <w:rsid w:val="00B81FBA"/>
    <w:rsid w:val="00B823EE"/>
    <w:rsid w:val="00B83397"/>
    <w:rsid w:val="00B83667"/>
    <w:rsid w:val="00B9079F"/>
    <w:rsid w:val="00B9627B"/>
    <w:rsid w:val="00BA09C0"/>
    <w:rsid w:val="00BB189A"/>
    <w:rsid w:val="00BB35E2"/>
    <w:rsid w:val="00BD4AA2"/>
    <w:rsid w:val="00BD567F"/>
    <w:rsid w:val="00BE29B5"/>
    <w:rsid w:val="00C105D0"/>
    <w:rsid w:val="00C23C8A"/>
    <w:rsid w:val="00C24343"/>
    <w:rsid w:val="00C279C5"/>
    <w:rsid w:val="00C430B5"/>
    <w:rsid w:val="00C45944"/>
    <w:rsid w:val="00C6650D"/>
    <w:rsid w:val="00C727E1"/>
    <w:rsid w:val="00C773B5"/>
    <w:rsid w:val="00C904B2"/>
    <w:rsid w:val="00CA1D73"/>
    <w:rsid w:val="00CB5378"/>
    <w:rsid w:val="00D02382"/>
    <w:rsid w:val="00D17C97"/>
    <w:rsid w:val="00D22E2F"/>
    <w:rsid w:val="00D50BFB"/>
    <w:rsid w:val="00D56093"/>
    <w:rsid w:val="00D64B93"/>
    <w:rsid w:val="00D71F91"/>
    <w:rsid w:val="00D9460D"/>
    <w:rsid w:val="00D95496"/>
    <w:rsid w:val="00DC2EA8"/>
    <w:rsid w:val="00DD5817"/>
    <w:rsid w:val="00DD5F09"/>
    <w:rsid w:val="00DE0464"/>
    <w:rsid w:val="00DF3D2D"/>
    <w:rsid w:val="00DF635A"/>
    <w:rsid w:val="00E02B9F"/>
    <w:rsid w:val="00E07914"/>
    <w:rsid w:val="00E1471D"/>
    <w:rsid w:val="00E2524A"/>
    <w:rsid w:val="00E26648"/>
    <w:rsid w:val="00E628BD"/>
    <w:rsid w:val="00EA0C47"/>
    <w:rsid w:val="00EA32F3"/>
    <w:rsid w:val="00EA3426"/>
    <w:rsid w:val="00EB254D"/>
    <w:rsid w:val="00EC2305"/>
    <w:rsid w:val="00EC774B"/>
    <w:rsid w:val="00ED1881"/>
    <w:rsid w:val="00EE2EDC"/>
    <w:rsid w:val="00EF4D25"/>
    <w:rsid w:val="00F05267"/>
    <w:rsid w:val="00F06686"/>
    <w:rsid w:val="00F072EA"/>
    <w:rsid w:val="00F14E00"/>
    <w:rsid w:val="00F2104E"/>
    <w:rsid w:val="00F2697B"/>
    <w:rsid w:val="00F41FC0"/>
    <w:rsid w:val="00F431F8"/>
    <w:rsid w:val="00F4438E"/>
    <w:rsid w:val="00F465B7"/>
    <w:rsid w:val="00F55CBE"/>
    <w:rsid w:val="00F66B7F"/>
    <w:rsid w:val="00F7307C"/>
    <w:rsid w:val="00F76FF6"/>
    <w:rsid w:val="00F8259F"/>
    <w:rsid w:val="00F921F6"/>
    <w:rsid w:val="00FA5FA8"/>
    <w:rsid w:val="00FB552A"/>
    <w:rsid w:val="00FC57FD"/>
    <w:rsid w:val="00FD31E4"/>
    <w:rsid w:val="00FE06EE"/>
    <w:rsid w:val="00FF070D"/>
    <w:rsid w:val="00FF49BE"/>
    <w:rsid w:val="00FF714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888D-715E-4B96-8A02-0C1B952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2019-06-13T11:02:00Z</cp:lastPrinted>
  <dcterms:created xsi:type="dcterms:W3CDTF">2019-06-11T11:03:00Z</dcterms:created>
  <dcterms:modified xsi:type="dcterms:W3CDTF">2019-06-14T12:55:00Z</dcterms:modified>
</cp:coreProperties>
</file>