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E5978" w:rsidRPr="000708A8" w:rsidRDefault="001F7A19" w:rsidP="00CE5978">
      <w:pPr>
        <w:pStyle w:val="a5"/>
      </w:pPr>
      <w:r w:rsidRPr="00A24598">
        <w:rPr>
          <w:sz w:val="28"/>
          <w:szCs w:val="28"/>
        </w:rPr>
        <w:object w:dxaOrig="9746" w:dyaOrig="1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16.25pt" o:ole="">
            <v:imagedata r:id="rId7" o:title=""/>
          </v:shape>
          <o:OLEObject Type="Embed" ProgID="Word.Document.12" ShapeID="_x0000_i1025" DrawAspect="Content" ObjectID="_1677582330" r:id="rId8">
            <o:FieldCodes>\s</o:FieldCodes>
          </o:OLEObject>
        </w:object>
      </w:r>
      <w:bookmarkEnd w:id="0"/>
      <w:r w:rsidR="00CE5978" w:rsidRPr="000708A8">
        <w:t>Информация</w:t>
      </w:r>
    </w:p>
    <w:p w:rsidR="00CE5978" w:rsidRPr="000708A8" w:rsidRDefault="00CE5978" w:rsidP="00CE5978">
      <w:pPr>
        <w:pStyle w:val="a5"/>
      </w:pPr>
      <w:r w:rsidRPr="000708A8">
        <w:t>о работе Районного Совета депутатов</w:t>
      </w:r>
      <w:r>
        <w:t xml:space="preserve"> в 20</w:t>
      </w:r>
      <w:r w:rsidR="00F9781E">
        <w:t>20</w:t>
      </w:r>
      <w:r>
        <w:t xml:space="preserve"> году</w:t>
      </w:r>
    </w:p>
    <w:p w:rsidR="00CE5978" w:rsidRDefault="00CE5978" w:rsidP="00CE5978">
      <w:pPr>
        <w:pStyle w:val="a5"/>
        <w:jc w:val="both"/>
      </w:pPr>
    </w:p>
    <w:p w:rsidR="00CE5978" w:rsidRDefault="00CE5978" w:rsidP="00CE5978">
      <w:pPr>
        <w:pStyle w:val="a5"/>
        <w:ind w:firstLine="708"/>
        <w:jc w:val="both"/>
      </w:pPr>
      <w:r>
        <w:t xml:space="preserve"> Районный Совет депутатов строил свою работу в соо</w:t>
      </w:r>
      <w:r w:rsidR="00F9781E">
        <w:t>тветствии с планом работы на 2020</w:t>
      </w:r>
      <w:r>
        <w:t xml:space="preserve"> год и текущими планами работы на месяц.</w:t>
      </w:r>
    </w:p>
    <w:p w:rsidR="00CE5978" w:rsidRDefault="00CE5978" w:rsidP="00CE5978">
      <w:pPr>
        <w:pStyle w:val="a5"/>
        <w:ind w:firstLine="708"/>
        <w:jc w:val="both"/>
      </w:pPr>
      <w:r>
        <w:t>В соответствии с Уставом Малопургинского района численность депутатского корпуса – 30 депутатов.</w:t>
      </w:r>
      <w:r w:rsidR="00F9781E">
        <w:t xml:space="preserve"> На 1 января 2021 года замещено 29 депутатских мандатов. </w:t>
      </w:r>
      <w:r>
        <w:t xml:space="preserve"> В 20</w:t>
      </w:r>
      <w:r w:rsidR="00F9781E">
        <w:t>20</w:t>
      </w:r>
      <w:r>
        <w:t xml:space="preserve"> году по собственному желанию сложили полномочия </w:t>
      </w:r>
      <w:r w:rsidR="00F9781E">
        <w:t>2</w:t>
      </w:r>
      <w:r>
        <w:t xml:space="preserve"> депутата</w:t>
      </w:r>
      <w:r w:rsidR="00F9781E">
        <w:t>. Депутат Баранова Людмила Юрьевна, избранный по Лесному одномандатному округу, сложила полномочия в июле 2020 года, в настоящее время депутатский мандат не замещен. Депутат Посадов Виктор Андреевич</w:t>
      </w:r>
      <w:r>
        <w:t>, избранны</w:t>
      </w:r>
      <w:r w:rsidR="00F9781E">
        <w:t>й</w:t>
      </w:r>
      <w:r>
        <w:t xml:space="preserve"> по муниципальному списку кандидатов</w:t>
      </w:r>
      <w:r w:rsidR="00F9781E">
        <w:t>, сложил полномочия по состоянию здоровья</w:t>
      </w:r>
      <w:r>
        <w:t xml:space="preserve">. </w:t>
      </w:r>
      <w:r w:rsidR="00F9781E">
        <w:t>Депутатский мандат 30 июля 2020</w:t>
      </w:r>
      <w:r w:rsidR="00630707">
        <w:t xml:space="preserve"> год</w:t>
      </w:r>
      <w:r w:rsidR="00F9781E">
        <w:t>а</w:t>
      </w:r>
      <w:r w:rsidR="00630707">
        <w:t xml:space="preserve"> получил </w:t>
      </w:r>
      <w:r w:rsidR="00F9781E">
        <w:t>Бегишев Виктор Михайлович, член партии КПРФ.</w:t>
      </w:r>
    </w:p>
    <w:p w:rsidR="00CE5978" w:rsidRDefault="00CE5978" w:rsidP="00CE5978">
      <w:pPr>
        <w:pStyle w:val="a5"/>
        <w:ind w:firstLine="708"/>
        <w:jc w:val="both"/>
      </w:pPr>
    </w:p>
    <w:p w:rsidR="00CE5978" w:rsidRPr="008B3BCC" w:rsidRDefault="00CE5978" w:rsidP="00CE5978">
      <w:pPr>
        <w:pStyle w:val="a5"/>
        <w:ind w:firstLine="708"/>
        <w:jc w:val="both"/>
        <w:rPr>
          <w:i/>
          <w:u w:val="single"/>
        </w:rPr>
      </w:pPr>
      <w:r w:rsidRPr="008B3BCC">
        <w:rPr>
          <w:i/>
          <w:u w:val="single"/>
        </w:rPr>
        <w:t>Заседания Президиума</w:t>
      </w:r>
    </w:p>
    <w:p w:rsidR="00CE5978" w:rsidRDefault="00CE5978" w:rsidP="00BD2A49">
      <w:pPr>
        <w:pStyle w:val="a5"/>
        <w:ind w:firstLine="708"/>
        <w:jc w:val="both"/>
      </w:pPr>
      <w:r>
        <w:t xml:space="preserve">В рамках осуществления возложенных на него полномочий Президиум Районного совета депутатов принимает решения, обязательные для исполнения Главой муниципального образования, комиссиями, депутатскими фракциями, депутатами Районного совета депутатов. В составе Президиума 9 депутатов, в том числе председатели комиссий и руководители фракций. В </w:t>
      </w:r>
      <w:r w:rsidR="00630707">
        <w:t xml:space="preserve"> 20</w:t>
      </w:r>
      <w:r w:rsidR="00F9781E">
        <w:t>20</w:t>
      </w:r>
      <w:r w:rsidR="00630707">
        <w:t xml:space="preserve"> году </w:t>
      </w:r>
      <w:r>
        <w:t xml:space="preserve">проведено </w:t>
      </w:r>
      <w:r w:rsidR="00BD2A49">
        <w:t>8</w:t>
      </w:r>
      <w:r>
        <w:t xml:space="preserve"> засед</w:t>
      </w:r>
      <w:r w:rsidR="00BD2A49">
        <w:t>аний Президиума, на рассмотрение</w:t>
      </w:r>
      <w:r>
        <w:t xml:space="preserve"> которых вынесено </w:t>
      </w:r>
      <w:r w:rsidR="00BD2A49">
        <w:t>35</w:t>
      </w:r>
      <w:r w:rsidR="00B21FE9">
        <w:t xml:space="preserve"> вопросов</w:t>
      </w:r>
      <w:r>
        <w:t xml:space="preserve">. По рассмотренным вопросам принято </w:t>
      </w:r>
      <w:r w:rsidR="00BD2A49">
        <w:t>35</w:t>
      </w:r>
      <w:r>
        <w:t xml:space="preserve"> решени</w:t>
      </w:r>
      <w:r w:rsidR="00B21FE9">
        <w:t>й</w:t>
      </w:r>
      <w:r>
        <w:t>.</w:t>
      </w:r>
      <w:r w:rsidR="00BD2A49">
        <w:t xml:space="preserve"> В соответствии с Регламентом работы районного Совета депутатов заседания Президиума проводятся председателем по мере необходимости. В связи со сложной эпидемиологической обстановкой, вызванной распространением новой коронавирусной инфекцией, и вынужденной самоизоляцией граждан старше 65 лет, заседания не проводились в марте-апреле, августе-сентябре 2020 года.</w:t>
      </w:r>
      <w:r>
        <w:t xml:space="preserve"> Явка на </w:t>
      </w:r>
      <w:r w:rsidR="00CE55AF">
        <w:t>заседание Президиума составила 81</w:t>
      </w:r>
      <w:r>
        <w:t xml:space="preserve"> %.</w:t>
      </w:r>
    </w:p>
    <w:p w:rsidR="00CE5978" w:rsidRDefault="00CE5978" w:rsidP="00CE5978">
      <w:pPr>
        <w:pStyle w:val="a5"/>
        <w:ind w:firstLine="708"/>
        <w:jc w:val="both"/>
      </w:pPr>
      <w:r>
        <w:t>Традиционно на заседаниях Президиума рассматриваются вопросы Планирования работы Совета депутатов, заслушивается информация Совета за истекший месяц, согласуется и дополняется повестка заседания очередной сессии.</w:t>
      </w:r>
      <w:r w:rsidR="00B21FE9">
        <w:t xml:space="preserve"> Ведется контроль за исполнением принятых на сессии решений.</w:t>
      </w:r>
    </w:p>
    <w:p w:rsidR="00CE5978" w:rsidRDefault="00CE5978" w:rsidP="00CE5978">
      <w:pPr>
        <w:pStyle w:val="a5"/>
        <w:ind w:firstLine="708"/>
        <w:jc w:val="both"/>
      </w:pPr>
      <w:r w:rsidRPr="00630707">
        <w:rPr>
          <w:u w:val="single"/>
        </w:rPr>
        <w:t>На заседании Президиума обсуждена информация</w:t>
      </w:r>
      <w:r>
        <w:t>:</w:t>
      </w:r>
    </w:p>
    <w:p w:rsidR="00CE5978" w:rsidRPr="008B3BCC" w:rsidRDefault="00CE5978" w:rsidP="00CE5978">
      <w:pPr>
        <w:numPr>
          <w:ilvl w:val="0"/>
          <w:numId w:val="5"/>
        </w:numPr>
        <w:spacing w:after="0" w:line="240" w:lineRule="auto"/>
        <w:ind w:left="426" w:right="-3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sz w:val="24"/>
          <w:szCs w:val="24"/>
        </w:rPr>
        <w:t>О календаре событийных мероприятий и знаменательных дат</w:t>
      </w:r>
      <w:r w:rsidR="00CE55AF">
        <w:rPr>
          <w:rFonts w:ascii="Times New Roman" w:hAnsi="Times New Roman" w:cs="Times New Roman"/>
          <w:sz w:val="24"/>
          <w:szCs w:val="24"/>
        </w:rPr>
        <w:t>ах Малопургинского района в 2020</w:t>
      </w:r>
      <w:r w:rsidRPr="008B3BC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E5978" w:rsidRPr="008B3BCC" w:rsidRDefault="00CE55AF" w:rsidP="00CE5978">
      <w:pPr>
        <w:numPr>
          <w:ilvl w:val="0"/>
          <w:numId w:val="5"/>
        </w:numPr>
        <w:spacing w:after="0" w:line="240" w:lineRule="auto"/>
        <w:ind w:left="426" w:right="-37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мероприятиях, проводимых в БУЗ УР «Малопургинская ЦРБ МЗ УР» в ррамках реализации национального проекта «Здоровье»</w:t>
      </w:r>
      <w:r w:rsidR="00CE5978" w:rsidRPr="008B3BCC">
        <w:rPr>
          <w:rFonts w:ascii="Times New Roman" w:hAnsi="Times New Roman" w:cs="Times New Roman"/>
          <w:sz w:val="24"/>
          <w:szCs w:val="24"/>
        </w:rPr>
        <w:t>.</w:t>
      </w:r>
    </w:p>
    <w:p w:rsidR="00CE5978" w:rsidRPr="008B3BCC" w:rsidRDefault="00CE5978" w:rsidP="00CE5978">
      <w:pPr>
        <w:numPr>
          <w:ilvl w:val="0"/>
          <w:numId w:val="5"/>
        </w:numPr>
        <w:spacing w:after="0" w:line="240" w:lineRule="auto"/>
        <w:ind w:left="426" w:right="-3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sz w:val="24"/>
          <w:szCs w:val="24"/>
        </w:rPr>
        <w:t>О</w:t>
      </w:r>
      <w:r w:rsidR="00CE55AF">
        <w:rPr>
          <w:rFonts w:ascii="Times New Roman" w:hAnsi="Times New Roman" w:cs="Times New Roman"/>
          <w:sz w:val="24"/>
          <w:szCs w:val="24"/>
        </w:rPr>
        <w:t xml:space="preserve"> мероприятиях по исполнению дорожной карты по преобразования муниципального района в муниципальный округ</w:t>
      </w:r>
      <w:r w:rsidRPr="008B3BCC">
        <w:rPr>
          <w:rFonts w:ascii="Times New Roman" w:hAnsi="Times New Roman" w:cs="Times New Roman"/>
          <w:sz w:val="24"/>
          <w:szCs w:val="24"/>
        </w:rPr>
        <w:t>.</w:t>
      </w:r>
    </w:p>
    <w:p w:rsidR="00CE5978" w:rsidRPr="008B3BCC" w:rsidRDefault="00CE55AF" w:rsidP="00CE5978">
      <w:pPr>
        <w:numPr>
          <w:ilvl w:val="0"/>
          <w:numId w:val="4"/>
        </w:numPr>
        <w:spacing w:after="0" w:line="240" w:lineRule="auto"/>
        <w:ind w:right="-2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корректировке Плана работы органов местного самоуправления муниципального образования «Малопургинский район» на 2020 год</w:t>
      </w:r>
      <w:r w:rsidR="00CE5978" w:rsidRPr="008B3BCC">
        <w:rPr>
          <w:rFonts w:ascii="Times New Roman" w:hAnsi="Times New Roman" w:cs="Times New Roman"/>
          <w:sz w:val="24"/>
          <w:szCs w:val="24"/>
        </w:rPr>
        <w:t>.</w:t>
      </w:r>
    </w:p>
    <w:p w:rsidR="00CE5978" w:rsidRPr="008B3BCC" w:rsidRDefault="00862050" w:rsidP="00CE5978">
      <w:pPr>
        <w:numPr>
          <w:ilvl w:val="0"/>
          <w:numId w:val="4"/>
        </w:numPr>
        <w:spacing w:after="0" w:line="240" w:lineRule="auto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разработки Стратегии социально-экономического развития муниципального образования «Малопургинский район» до 2030 года</w:t>
      </w:r>
      <w:r w:rsidR="00CE5978" w:rsidRPr="008B3BCC">
        <w:rPr>
          <w:rFonts w:ascii="Times New Roman" w:hAnsi="Times New Roman" w:cs="Times New Roman"/>
          <w:sz w:val="24"/>
          <w:szCs w:val="24"/>
        </w:rPr>
        <w:t>.</w:t>
      </w:r>
    </w:p>
    <w:p w:rsidR="00CE5978" w:rsidRPr="008B3BCC" w:rsidRDefault="00862050" w:rsidP="00CE5978">
      <w:pPr>
        <w:numPr>
          <w:ilvl w:val="0"/>
          <w:numId w:val="4"/>
        </w:numPr>
        <w:spacing w:after="0" w:line="240" w:lineRule="auto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862050">
        <w:rPr>
          <w:rFonts w:ascii="Times New Roman" w:hAnsi="Times New Roman" w:cs="Times New Roman"/>
          <w:sz w:val="24"/>
          <w:szCs w:val="24"/>
        </w:rPr>
        <w:t>О работе сельского актива по созданию сельских комитетов, ТОС и НКО</w:t>
      </w:r>
      <w:r w:rsidR="00CE5978" w:rsidRPr="008B3BCC">
        <w:rPr>
          <w:rFonts w:ascii="Times New Roman" w:hAnsi="Times New Roman" w:cs="Times New Roman"/>
          <w:sz w:val="24"/>
          <w:szCs w:val="24"/>
        </w:rPr>
        <w:t>.</w:t>
      </w:r>
    </w:p>
    <w:p w:rsidR="00CE5978" w:rsidRPr="008B3BCC" w:rsidRDefault="00862050" w:rsidP="00862050">
      <w:pPr>
        <w:numPr>
          <w:ilvl w:val="0"/>
          <w:numId w:val="4"/>
        </w:numPr>
        <w:spacing w:after="0" w:line="240" w:lineRule="auto"/>
        <w:ind w:right="-3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050">
        <w:rPr>
          <w:rFonts w:ascii="Times New Roman" w:hAnsi="Times New Roman" w:cs="Times New Roman"/>
          <w:bCs/>
          <w:sz w:val="24"/>
          <w:szCs w:val="24"/>
        </w:rPr>
        <w:t>О работе учреждений дополнительного образования детей в Малопургинском районе</w:t>
      </w:r>
      <w:r w:rsidR="00CE5978" w:rsidRPr="008B3BCC">
        <w:rPr>
          <w:rFonts w:ascii="Times New Roman" w:hAnsi="Times New Roman" w:cs="Times New Roman"/>
          <w:bCs/>
          <w:sz w:val="24"/>
          <w:szCs w:val="24"/>
        </w:rPr>
        <w:t>.</w:t>
      </w:r>
    </w:p>
    <w:p w:rsidR="00862050" w:rsidRPr="00862050" w:rsidRDefault="00862050" w:rsidP="008620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050">
        <w:rPr>
          <w:rFonts w:ascii="Times New Roman" w:hAnsi="Times New Roman" w:cs="Times New Roman"/>
          <w:sz w:val="24"/>
          <w:szCs w:val="24"/>
        </w:rPr>
        <w:t>О ходе проведения весенне-полевых работ в районе и о работе депутатов районного Совета депутатов-аграриев (Алексеев Ю.П., Клековкин В.И., Селиверстов В.А., Вологжанин Н.П., Леонтьев В.Е., Пузырев С.В., Карапетян У.В.) по выполнению решений районного совета депутатов от 26.09.2019 года № 25-6-228 «О мерах по повышению эффективности работы сельскохозяйственных предприятий и развитию сельских территорий».</w:t>
      </w:r>
    </w:p>
    <w:p w:rsidR="00CE5978" w:rsidRPr="008B3BCC" w:rsidRDefault="00CE5978" w:rsidP="00862050">
      <w:pPr>
        <w:spacing w:after="0" w:line="240" w:lineRule="auto"/>
        <w:ind w:left="360" w:right="-376"/>
        <w:jc w:val="both"/>
        <w:rPr>
          <w:rFonts w:ascii="Times New Roman" w:hAnsi="Times New Roman" w:cs="Times New Roman"/>
          <w:sz w:val="24"/>
          <w:szCs w:val="24"/>
        </w:rPr>
      </w:pPr>
    </w:p>
    <w:p w:rsidR="00862050" w:rsidRDefault="00862050" w:rsidP="00862050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862050">
        <w:rPr>
          <w:rFonts w:ascii="Times New Roman" w:hAnsi="Times New Roman" w:cs="Times New Roman"/>
          <w:bCs/>
          <w:sz w:val="24"/>
          <w:szCs w:val="24"/>
        </w:rPr>
        <w:t>О практике работы со старостами в населенных пунктах муниципального образования «Уромское».</w:t>
      </w:r>
    </w:p>
    <w:p w:rsidR="00CE5978" w:rsidRPr="00862050" w:rsidRDefault="00862050" w:rsidP="008620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ходатайстве о награждении Почетной грамотой Государственного Совета Удмуртской Республики депутата Петрова Г.Н.</w:t>
      </w:r>
    </w:p>
    <w:p w:rsidR="00CE5978" w:rsidRPr="008B3BCC" w:rsidRDefault="00862050" w:rsidP="00862050">
      <w:pPr>
        <w:numPr>
          <w:ilvl w:val="0"/>
          <w:numId w:val="4"/>
        </w:numPr>
        <w:spacing w:after="0" w:line="240" w:lineRule="auto"/>
        <w:ind w:right="-3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отопительного сезона в муниципальном образовании «Малопургинский район»</w:t>
      </w:r>
      <w:r w:rsidR="00CE5978" w:rsidRPr="008B3BCC">
        <w:rPr>
          <w:rFonts w:ascii="Times New Roman" w:hAnsi="Times New Roman" w:cs="Times New Roman"/>
          <w:sz w:val="24"/>
          <w:szCs w:val="24"/>
        </w:rPr>
        <w:t>.</w:t>
      </w:r>
    </w:p>
    <w:p w:rsidR="00CE5978" w:rsidRDefault="00862050" w:rsidP="0086205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050">
        <w:rPr>
          <w:rFonts w:ascii="Times New Roman" w:hAnsi="Times New Roman" w:cs="Times New Roman"/>
          <w:bCs/>
          <w:sz w:val="24"/>
          <w:szCs w:val="24"/>
        </w:rPr>
        <w:t>О работе с кадрами и кадровым резервом в органах местного самоуправления муниципального образования «Малопургинский район».</w:t>
      </w:r>
    </w:p>
    <w:p w:rsidR="00862050" w:rsidRPr="00862050" w:rsidRDefault="00862050" w:rsidP="0086205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050">
        <w:rPr>
          <w:rFonts w:ascii="Times New Roman" w:hAnsi="Times New Roman" w:cs="Times New Roman"/>
          <w:sz w:val="24"/>
          <w:szCs w:val="24"/>
        </w:rPr>
        <w:t>О  кадровом резерве в органах местного самоуправления муниципального образования «Малопургинский район»</w:t>
      </w:r>
    </w:p>
    <w:p w:rsidR="00CE5978" w:rsidRPr="0038059A" w:rsidRDefault="0038059A" w:rsidP="0038059A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59A">
        <w:rPr>
          <w:rFonts w:ascii="Times New Roman" w:hAnsi="Times New Roman" w:cs="Times New Roman"/>
          <w:color w:val="000000"/>
          <w:sz w:val="24"/>
          <w:szCs w:val="24"/>
        </w:rPr>
        <w:t>По состоянию на 01 января 2020 года в Реестре действующих нормативных правовых актов, принятых Президиумом Совета депутатов муниципального обра</w:t>
      </w:r>
      <w:r w:rsidR="00862050">
        <w:rPr>
          <w:rFonts w:ascii="Times New Roman" w:hAnsi="Times New Roman" w:cs="Times New Roman"/>
          <w:color w:val="000000"/>
          <w:sz w:val="24"/>
          <w:szCs w:val="24"/>
        </w:rPr>
        <w:t>зования «Малопургинский район» 5</w:t>
      </w:r>
      <w:r w:rsidRPr="0038059A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документов. Реестр  НПА в актуальной редакции размещены на официальном сайте Малопургинского района в разделе «Районный Совет депутатов» / «Решения Президиума».</w:t>
      </w:r>
    </w:p>
    <w:p w:rsidR="00CE5978" w:rsidRPr="008B3BCC" w:rsidRDefault="00CE5978" w:rsidP="00CE5978">
      <w:pPr>
        <w:tabs>
          <w:tab w:val="left" w:pos="0"/>
        </w:tabs>
        <w:spacing w:before="240" w:after="0" w:line="240" w:lineRule="auto"/>
        <w:ind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BCC">
        <w:rPr>
          <w:rFonts w:ascii="Times New Roman" w:hAnsi="Times New Roman" w:cs="Times New Roman"/>
          <w:i/>
          <w:sz w:val="24"/>
          <w:szCs w:val="24"/>
          <w:u w:val="single"/>
        </w:rPr>
        <w:t>В Районном Совете депутатов зарегистрировано три фракции</w:t>
      </w:r>
      <w:r w:rsidRPr="008B3BCC">
        <w:rPr>
          <w:rFonts w:ascii="Times New Roman" w:hAnsi="Times New Roman" w:cs="Times New Roman"/>
          <w:i/>
          <w:sz w:val="24"/>
          <w:szCs w:val="24"/>
        </w:rPr>
        <w:t>:</w:t>
      </w:r>
    </w:p>
    <w:p w:rsidR="00CE5978" w:rsidRPr="008B3BCC" w:rsidRDefault="00CE5978" w:rsidP="00CE597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sz w:val="24"/>
          <w:szCs w:val="24"/>
        </w:rPr>
        <w:t>- Единая Россия в составе 24 депутатов (руководитель Вершинин Алексей Витальевич);</w:t>
      </w:r>
    </w:p>
    <w:p w:rsidR="00CE5978" w:rsidRPr="008B3BCC" w:rsidRDefault="00CE5978" w:rsidP="00CE597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sz w:val="24"/>
          <w:szCs w:val="24"/>
        </w:rPr>
        <w:t>- КПРФ в составе 4 депутатов (руководитель Вологжанин Николай Павлович);</w:t>
      </w:r>
    </w:p>
    <w:p w:rsidR="00CE5978" w:rsidRPr="008B3BCC" w:rsidRDefault="00CE5978" w:rsidP="00CE597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sz w:val="24"/>
          <w:szCs w:val="24"/>
        </w:rPr>
        <w:t>- Справедливая Россия в составе 1 депутата (руковод</w:t>
      </w:r>
      <w:r>
        <w:rPr>
          <w:rFonts w:ascii="Times New Roman" w:hAnsi="Times New Roman" w:cs="Times New Roman"/>
          <w:sz w:val="24"/>
          <w:szCs w:val="24"/>
        </w:rPr>
        <w:t>итель Никитин Юрий Михайлович);</w:t>
      </w:r>
    </w:p>
    <w:p w:rsidR="00CE5978" w:rsidRPr="008B3BCC" w:rsidRDefault="00CE5978" w:rsidP="00CE5978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sz w:val="24"/>
          <w:szCs w:val="24"/>
        </w:rPr>
        <w:t xml:space="preserve">Главной задачей любой фракции является определение единой позиции по вопросам, вынесенным на рассмотрение сессии. Вопросы сессии до заседания обсуждались фракциями Единая Россия, КПРФ. </w:t>
      </w:r>
    </w:p>
    <w:p w:rsidR="00CE5978" w:rsidRDefault="00CE5978" w:rsidP="00CE5978">
      <w:pPr>
        <w:pStyle w:val="a5"/>
        <w:ind w:firstLine="708"/>
        <w:jc w:val="both"/>
      </w:pPr>
    </w:p>
    <w:p w:rsidR="00CE5978" w:rsidRPr="008B3BCC" w:rsidRDefault="00CE5978" w:rsidP="00CE5978">
      <w:pPr>
        <w:pStyle w:val="a5"/>
        <w:ind w:firstLine="708"/>
        <w:jc w:val="both"/>
        <w:rPr>
          <w:i/>
          <w:u w:val="single"/>
        </w:rPr>
      </w:pPr>
      <w:r w:rsidRPr="008B3BCC">
        <w:rPr>
          <w:i/>
          <w:u w:val="single"/>
        </w:rPr>
        <w:t>Постоянные комиссии</w:t>
      </w:r>
    </w:p>
    <w:p w:rsidR="00CE5978" w:rsidRDefault="00CE5978" w:rsidP="00CE5978">
      <w:pPr>
        <w:pStyle w:val="a5"/>
        <w:ind w:firstLine="708"/>
        <w:jc w:val="both"/>
      </w:pPr>
      <w:r>
        <w:t xml:space="preserve">Для подготовки и предварительного рассмотрения вопросов, отнесенных к ведению </w:t>
      </w:r>
      <w:r w:rsidR="004939BC">
        <w:t>р</w:t>
      </w:r>
      <w:r>
        <w:t xml:space="preserve">айонного </w:t>
      </w:r>
      <w:r w:rsidR="004939BC">
        <w:t>С</w:t>
      </w:r>
      <w:r>
        <w:t>овета депутатов, а также для оказания содейств</w:t>
      </w:r>
      <w:r w:rsidR="004939BC">
        <w:t>ия в реализации правовых актов р</w:t>
      </w:r>
      <w:r>
        <w:t xml:space="preserve">айонного Совета депутатов, решений сессий и осуществления контроля за их исполнением, </w:t>
      </w:r>
      <w:r w:rsidR="004939BC">
        <w:t>р</w:t>
      </w:r>
      <w:r>
        <w:t>айонным Советом депутатов из числа депутатов сформированы постоянные комиссии.</w:t>
      </w:r>
    </w:p>
    <w:p w:rsidR="00CE5978" w:rsidRDefault="00CE5978" w:rsidP="00CE5978">
      <w:pPr>
        <w:pStyle w:val="a5"/>
        <w:ind w:firstLine="708"/>
        <w:jc w:val="both"/>
      </w:pPr>
      <w:r>
        <w:t>Сформированы и работают в полном составе три постоянные комиссии Совета депутатов. Работа постоянных комиссий строится на основе годовых планов работ, утвержденных на заседаниях Комиссий.</w:t>
      </w:r>
    </w:p>
    <w:p w:rsidR="00CE5978" w:rsidRDefault="00CE5978" w:rsidP="00CE5978">
      <w:pPr>
        <w:pStyle w:val="a5"/>
        <w:ind w:firstLine="708"/>
        <w:jc w:val="both"/>
        <w:rPr>
          <w:b/>
        </w:rPr>
      </w:pPr>
      <w:r w:rsidRPr="00BF6A0F">
        <w:rPr>
          <w:b/>
        </w:rPr>
        <w:t>Комиссия по социальным вопросам (председатель комиссии Ижовкин Андрей Александрович)</w:t>
      </w:r>
    </w:p>
    <w:p w:rsidR="00CE5978" w:rsidRDefault="00CE5978" w:rsidP="00CE5978">
      <w:pPr>
        <w:pStyle w:val="a5"/>
        <w:ind w:firstLine="708"/>
        <w:jc w:val="both"/>
      </w:pPr>
      <w:r w:rsidRPr="00474A82">
        <w:t xml:space="preserve">В </w:t>
      </w:r>
      <w:r w:rsidR="00630707">
        <w:t>20</w:t>
      </w:r>
      <w:r w:rsidR="004939BC">
        <w:t>20</w:t>
      </w:r>
      <w:r w:rsidR="00630707">
        <w:t xml:space="preserve"> году </w:t>
      </w:r>
      <w:r w:rsidRPr="00474A82">
        <w:t xml:space="preserve">проведено </w:t>
      </w:r>
      <w:r w:rsidR="004939BC">
        <w:t>5</w:t>
      </w:r>
      <w:r>
        <w:t xml:space="preserve"> заседани</w:t>
      </w:r>
      <w:r w:rsidR="004939BC">
        <w:t>й (в 2019 - 4 заседания) комиссии (20</w:t>
      </w:r>
      <w:r>
        <w:t>.0</w:t>
      </w:r>
      <w:r w:rsidR="004939BC">
        <w:t>2, 29.07</w:t>
      </w:r>
      <w:r w:rsidR="00B21FE9">
        <w:t xml:space="preserve">, </w:t>
      </w:r>
      <w:r w:rsidR="004939BC">
        <w:t>24.08, 12</w:t>
      </w:r>
      <w:r w:rsidR="00B21FE9">
        <w:t>.</w:t>
      </w:r>
      <w:r w:rsidR="004939BC">
        <w:t>10</w:t>
      </w:r>
      <w:r w:rsidR="00B21FE9">
        <w:t xml:space="preserve">, </w:t>
      </w:r>
      <w:r w:rsidR="004939BC">
        <w:t>30</w:t>
      </w:r>
      <w:r w:rsidR="00B21FE9">
        <w:t>.1</w:t>
      </w:r>
      <w:r w:rsidR="004939BC">
        <w:t>1</w:t>
      </w:r>
      <w:r>
        <w:t>). Явка депутатов на заседание составила 6</w:t>
      </w:r>
      <w:r w:rsidR="004939BC">
        <w:t>8</w:t>
      </w:r>
      <w:r>
        <w:t xml:space="preserve"> %</w:t>
      </w:r>
      <w:r w:rsidR="004939BC">
        <w:t xml:space="preserve"> (в 2019 – 62%)</w:t>
      </w:r>
      <w:r>
        <w:t xml:space="preserve">. Всего на обсуждение было вынесено </w:t>
      </w:r>
      <w:r w:rsidR="00B21FE9">
        <w:t>2</w:t>
      </w:r>
      <w:r w:rsidR="004939BC">
        <w:t>6</w:t>
      </w:r>
      <w:r>
        <w:t xml:space="preserve"> вопросов</w:t>
      </w:r>
      <w:r w:rsidR="004939BC">
        <w:t xml:space="preserve"> (в 2019 – 25 вопросов)</w:t>
      </w:r>
      <w:r>
        <w:t>, по всем приняты решения.</w:t>
      </w:r>
    </w:p>
    <w:p w:rsidR="00CE5978" w:rsidRDefault="00CE5978" w:rsidP="00CE5978">
      <w:pPr>
        <w:pStyle w:val="a5"/>
        <w:ind w:firstLine="708"/>
        <w:jc w:val="both"/>
      </w:pPr>
      <w:r>
        <w:t>На обсуждение комиссии были вынесены вопросы, включенные в повестку дня сессии. Рассмотрен и рекомендован к утверждению персональны</w:t>
      </w:r>
      <w:r w:rsidR="004939BC">
        <w:t>й состав</w:t>
      </w:r>
      <w:r>
        <w:t xml:space="preserve"> Комиссии по делам несовершеннолетних</w:t>
      </w:r>
      <w:r w:rsidR="00B21FE9">
        <w:t>.</w:t>
      </w:r>
      <w:r w:rsidR="004939BC">
        <w:t xml:space="preserve"> Рассмотрены материалы, представленные Управлением образования о поощрении работников отрасли  образования премиями районного Совета депутатов. Всего согласованы 6 кандидатур по 5 номинациям. </w:t>
      </w:r>
    </w:p>
    <w:p w:rsidR="00B21FE9" w:rsidRDefault="00B21FE9" w:rsidP="00CE5978">
      <w:pPr>
        <w:pStyle w:val="a5"/>
        <w:ind w:firstLine="708"/>
        <w:jc w:val="both"/>
      </w:pPr>
      <w:r>
        <w:t>Большая работа комиссией по социальным вопросам проведена по вопросу утверждения кандидатур для присвоения почетных званий «Дочь Малопургинского района» и «За верность отцовскому долгу»</w:t>
      </w:r>
      <w:r w:rsidR="00135F3E">
        <w:t>, внесены поправки в проект решения районного Совета депутатов «О внесении изменений в Положение о наградах муниципального образования «Малопургинский район» о единовременном  материальном поощрении граждан, удостоенных высших наград района (Почетный гражданин Малопургинского района, Дочь Малопургинского района, За верность отцовскому долгу, занесение на Доску Почета и в Книгу Почета Малопургинского района)</w:t>
      </w:r>
      <w:r>
        <w:t>.</w:t>
      </w:r>
    </w:p>
    <w:p w:rsidR="00CE5978" w:rsidRDefault="00CE5978" w:rsidP="00CE5978">
      <w:pPr>
        <w:pStyle w:val="a5"/>
        <w:ind w:firstLine="708"/>
        <w:jc w:val="both"/>
      </w:pPr>
    </w:p>
    <w:p w:rsidR="00CE5978" w:rsidRDefault="00CE5978" w:rsidP="00CE5978">
      <w:pPr>
        <w:pStyle w:val="a5"/>
        <w:ind w:firstLine="708"/>
        <w:jc w:val="both"/>
        <w:rPr>
          <w:b/>
        </w:rPr>
      </w:pPr>
      <w:r w:rsidRPr="00D41C9B">
        <w:rPr>
          <w:b/>
        </w:rPr>
        <w:t>Комиссия по бюджету, экономической политике, агропромышленному комплексу и муниципальному хозяйству (председатель  Окунев Василий Кузьмич)</w:t>
      </w:r>
    </w:p>
    <w:p w:rsidR="00CE5978" w:rsidRDefault="00B21FE9" w:rsidP="004A457C">
      <w:pPr>
        <w:pStyle w:val="a5"/>
        <w:ind w:firstLine="708"/>
        <w:jc w:val="both"/>
      </w:pPr>
      <w:r>
        <w:t xml:space="preserve">Проведено </w:t>
      </w:r>
      <w:r w:rsidR="00F2100C">
        <w:t>3 заседания (в 2019 – 4 заседания) Комиссии (21</w:t>
      </w:r>
      <w:r w:rsidR="00CE5978" w:rsidRPr="00986C64">
        <w:t>.0</w:t>
      </w:r>
      <w:r w:rsidR="00F2100C">
        <w:t>2, 28.07</w:t>
      </w:r>
      <w:r w:rsidR="001C24FC">
        <w:t>,</w:t>
      </w:r>
      <w:r w:rsidR="00F2100C">
        <w:t xml:space="preserve"> 01.12</w:t>
      </w:r>
      <w:r w:rsidR="00CE5978" w:rsidRPr="00986C64">
        <w:t>)</w:t>
      </w:r>
      <w:r w:rsidR="00CE5978">
        <w:t xml:space="preserve">.Явка депутатов на заседание составила </w:t>
      </w:r>
      <w:r w:rsidR="004A457C">
        <w:t xml:space="preserve">58% (в 2019 году - </w:t>
      </w:r>
      <w:r w:rsidR="00CE5978">
        <w:t>55 %</w:t>
      </w:r>
      <w:r w:rsidR="004A457C">
        <w:t>)</w:t>
      </w:r>
      <w:r w:rsidR="00CE5978">
        <w:t xml:space="preserve">. Всего на обсуждение было вынесено  </w:t>
      </w:r>
      <w:r w:rsidR="001C24FC">
        <w:t>2</w:t>
      </w:r>
      <w:r w:rsidR="00F2100C">
        <w:t>8</w:t>
      </w:r>
      <w:r w:rsidR="00CE5978">
        <w:t xml:space="preserve"> вопросов</w:t>
      </w:r>
      <w:r w:rsidR="004A457C">
        <w:t xml:space="preserve"> (в 2019- 26 вопросов)</w:t>
      </w:r>
      <w:r w:rsidR="00CE5978">
        <w:t>, по всем приняты решения.</w:t>
      </w:r>
    </w:p>
    <w:p w:rsidR="001C24FC" w:rsidRDefault="001C24FC" w:rsidP="00CE5978">
      <w:pPr>
        <w:pStyle w:val="a5"/>
        <w:ind w:firstLine="708"/>
        <w:jc w:val="both"/>
        <w:rPr>
          <w:bCs/>
          <w:lang w:eastAsia="ar-SA"/>
        </w:rPr>
      </w:pPr>
      <w:r>
        <w:t>Комиссия рассмотрела проект</w:t>
      </w:r>
      <w:r w:rsidR="00A30D21">
        <w:t xml:space="preserve">ы решений «Об исполнении бюджетамуниципального образования «Малопургинский район» за 2019 год», </w:t>
      </w:r>
      <w:r>
        <w:t>«О бюджете муниципального образовани</w:t>
      </w:r>
      <w:r w:rsidR="00A30D21">
        <w:t>я «Малопургинский район» на 2021</w:t>
      </w:r>
      <w:r>
        <w:t xml:space="preserve"> год и плановый период 202</w:t>
      </w:r>
      <w:r w:rsidR="00A30D21">
        <w:t>2</w:t>
      </w:r>
      <w:r>
        <w:t xml:space="preserve"> и 202</w:t>
      </w:r>
      <w:r w:rsidR="00A30D21">
        <w:t>3</w:t>
      </w:r>
      <w:r>
        <w:t xml:space="preserve"> годов». </w:t>
      </w:r>
      <w:r w:rsidR="00A30D21">
        <w:t xml:space="preserve">Данные проекты решений одобрены комиссией, составлено заключение по ним. </w:t>
      </w:r>
      <w:r w:rsidRPr="001C24FC">
        <w:rPr>
          <w:bCs/>
          <w:lang w:eastAsia="ar-SA"/>
        </w:rPr>
        <w:t>Основные характеристики проекта бюджета муниципального образования «Малопургинский район» на 202</w:t>
      </w:r>
      <w:r w:rsidR="00A30D21">
        <w:rPr>
          <w:bCs/>
          <w:lang w:eastAsia="ar-SA"/>
        </w:rPr>
        <w:t>1</w:t>
      </w:r>
      <w:r w:rsidRPr="001C24FC">
        <w:rPr>
          <w:bCs/>
          <w:lang w:eastAsia="ar-SA"/>
        </w:rPr>
        <w:t xml:space="preserve"> год обеспечивают сбалансированность бюджета и приоритет социальных обязательств.</w:t>
      </w:r>
    </w:p>
    <w:p w:rsidR="00CE5978" w:rsidRDefault="00CE5978" w:rsidP="00CE5978">
      <w:pPr>
        <w:pStyle w:val="a5"/>
        <w:ind w:firstLine="708"/>
        <w:jc w:val="both"/>
      </w:pPr>
    </w:p>
    <w:p w:rsidR="00CE5978" w:rsidRPr="00986C64" w:rsidRDefault="00CE5978" w:rsidP="00CE5978">
      <w:pPr>
        <w:pStyle w:val="a5"/>
        <w:ind w:firstLine="708"/>
        <w:jc w:val="both"/>
        <w:rPr>
          <w:b/>
        </w:rPr>
      </w:pPr>
      <w:r w:rsidRPr="00986C64">
        <w:rPr>
          <w:b/>
        </w:rPr>
        <w:t>Комиссия по законности, муниципальному контролю и вопросам регламента (председатель Пивоваров Сергей Константинович)</w:t>
      </w:r>
    </w:p>
    <w:p w:rsidR="00CE5978" w:rsidRDefault="00CE5978" w:rsidP="00CE5978">
      <w:pPr>
        <w:pStyle w:val="a5"/>
        <w:ind w:firstLine="708"/>
        <w:jc w:val="both"/>
      </w:pPr>
      <w:r>
        <w:t xml:space="preserve">Комиссия состоит из 7 депутатов. За отчетный период проведено </w:t>
      </w:r>
      <w:r w:rsidR="00630707">
        <w:t>4</w:t>
      </w:r>
      <w:r>
        <w:t xml:space="preserve"> заседания (</w:t>
      </w:r>
      <w:r w:rsidR="00A30D21">
        <w:t>20.02, 28</w:t>
      </w:r>
      <w:r>
        <w:t>.0</w:t>
      </w:r>
      <w:r w:rsidR="00A30D21">
        <w:t>7</w:t>
      </w:r>
      <w:r w:rsidR="001C24FC">
        <w:t xml:space="preserve">, </w:t>
      </w:r>
      <w:r w:rsidR="00A30D21">
        <w:t>13.10</w:t>
      </w:r>
      <w:r w:rsidR="00630707">
        <w:t xml:space="preserve">, </w:t>
      </w:r>
      <w:r w:rsidR="001C24FC">
        <w:t>0</w:t>
      </w:r>
      <w:r w:rsidR="00A30D21">
        <w:t>1</w:t>
      </w:r>
      <w:r w:rsidR="001C24FC">
        <w:t>.</w:t>
      </w:r>
      <w:r w:rsidR="00A30D21">
        <w:t>1</w:t>
      </w:r>
      <w:r w:rsidR="001C24FC">
        <w:t>2</w:t>
      </w:r>
      <w:r>
        <w:t xml:space="preserve">). Явка депутатов на заседание составила </w:t>
      </w:r>
      <w:r w:rsidR="00A30D21">
        <w:t>51 % (в 2019 году -</w:t>
      </w:r>
      <w:r>
        <w:t>70 %</w:t>
      </w:r>
      <w:r w:rsidR="00A30D21">
        <w:t>)</w:t>
      </w:r>
      <w:r>
        <w:t xml:space="preserve">. Всего на обсуждение было вынесено  </w:t>
      </w:r>
      <w:r w:rsidR="00A30D21">
        <w:t>32</w:t>
      </w:r>
      <w:r>
        <w:t xml:space="preserve"> вопрос</w:t>
      </w:r>
      <w:r w:rsidR="00A30D21">
        <w:t>а (в 2019 – 25 вопросов)</w:t>
      </w:r>
      <w:r>
        <w:t>, по всем приняты решения.</w:t>
      </w:r>
    </w:p>
    <w:p w:rsidR="001C24FC" w:rsidRDefault="001C24FC" w:rsidP="00CE5978">
      <w:pPr>
        <w:pStyle w:val="a5"/>
        <w:ind w:firstLine="708"/>
        <w:jc w:val="both"/>
      </w:pPr>
      <w:r>
        <w:t xml:space="preserve">Комиссия рассмотрела проект решения «О внесении изменений в Устав муниципального образования «Малопургинский район». Изменения вносятся в Устав в связи </w:t>
      </w:r>
      <w:r w:rsidR="00B2166E">
        <w:t>с необходимостью приведения его в соответствии с федеральным и региональным законодательством.</w:t>
      </w:r>
      <w:r w:rsidR="00A30D21">
        <w:t xml:space="preserve"> Всего комиссией рассмотрено 18 проектов решений нормативно-правового характера</w:t>
      </w:r>
      <w:r w:rsidR="00A51CE8">
        <w:t>, Комиссия одобрила и вынесла их на рассмотрение сессии.</w:t>
      </w:r>
    </w:p>
    <w:p w:rsidR="00630707" w:rsidRDefault="00630707" w:rsidP="00CE5978">
      <w:pPr>
        <w:pStyle w:val="a5"/>
        <w:ind w:firstLine="708"/>
        <w:jc w:val="both"/>
      </w:pPr>
      <w:r>
        <w:t>Комиссиями также проводилась работа в рамках исполнения текущих планов работы комиссии.</w:t>
      </w:r>
    </w:p>
    <w:p w:rsidR="00CE5978" w:rsidRPr="008B3BCC" w:rsidRDefault="00CE5978" w:rsidP="00CE5978">
      <w:pPr>
        <w:tabs>
          <w:tab w:val="left" w:pos="0"/>
        </w:tabs>
        <w:spacing w:before="24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b/>
          <w:sz w:val="24"/>
          <w:szCs w:val="24"/>
        </w:rPr>
        <w:t>Вся информация о работе Президиума, контрольной и постоянных комиссий районного Совета депутатов размещена на официальном сайте Малопургинского района в разделе «Информация о работе районного Совета депутатов»</w:t>
      </w:r>
      <w:r w:rsidRPr="008B3BCC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9" w:history="1">
        <w:r w:rsidRPr="008B3BCC">
          <w:rPr>
            <w:rStyle w:val="a7"/>
            <w:rFonts w:ascii="Times New Roman" w:hAnsi="Times New Roman" w:cs="Times New Roman"/>
            <w:sz w:val="24"/>
            <w:szCs w:val="24"/>
          </w:rPr>
          <w:t>http://malayapurga.ru/rayonnyy-sovet-deputatov/informatsiya-o-deyatelnosti-rayonnogo-soveta-deputatov/</w:t>
        </w:r>
      </w:hyperlink>
      <w:r w:rsidRPr="008B3BCC">
        <w:rPr>
          <w:rFonts w:ascii="Times New Roman" w:hAnsi="Times New Roman" w:cs="Times New Roman"/>
          <w:sz w:val="24"/>
          <w:szCs w:val="24"/>
        </w:rPr>
        <w:t>.</w:t>
      </w:r>
    </w:p>
    <w:p w:rsidR="00CE5978" w:rsidRDefault="00CE5978" w:rsidP="00CE5978">
      <w:pPr>
        <w:pStyle w:val="a5"/>
        <w:ind w:firstLine="708"/>
        <w:jc w:val="both"/>
        <w:rPr>
          <w:i/>
          <w:u w:val="single"/>
        </w:rPr>
      </w:pPr>
      <w:r w:rsidRPr="008B3BCC">
        <w:rPr>
          <w:i/>
          <w:u w:val="single"/>
        </w:rPr>
        <w:t>Заседан</w:t>
      </w:r>
      <w:r>
        <w:rPr>
          <w:i/>
          <w:u w:val="single"/>
        </w:rPr>
        <w:t>ия сессии</w:t>
      </w:r>
    </w:p>
    <w:p w:rsidR="00CE5978" w:rsidRPr="008B3BCC" w:rsidRDefault="00CE5978" w:rsidP="00CE5978">
      <w:pPr>
        <w:pStyle w:val="a5"/>
        <w:ind w:firstLine="708"/>
        <w:jc w:val="both"/>
        <w:rPr>
          <w:i/>
          <w:u w:val="single"/>
        </w:rPr>
      </w:pPr>
      <w:r w:rsidRPr="008B3BCC">
        <w:rPr>
          <w:shd w:val="clear" w:color="auto" w:fill="FFFFFF"/>
        </w:rPr>
        <w:t xml:space="preserve">Основной организационно-правовой формой работы Совета депутатов района является сессия. </w:t>
      </w:r>
      <w:r w:rsidRPr="008B3BCC">
        <w:t>Основная форма депутатской деятельности - участие в сессиях районного Совета</w:t>
      </w:r>
      <w:r w:rsidR="00A51CE8">
        <w:t xml:space="preserve"> депутатов. Явка на сессии в 2020</w:t>
      </w:r>
      <w:r w:rsidRPr="008B3BCC">
        <w:t xml:space="preserve"> год</w:t>
      </w:r>
      <w:r w:rsidR="00B2166E">
        <w:t>у</w:t>
      </w:r>
      <w:r w:rsidRPr="008B3BCC">
        <w:t xml:space="preserve"> составила </w:t>
      </w:r>
      <w:r w:rsidR="00CE0321">
        <w:t xml:space="preserve">70 </w:t>
      </w:r>
      <w:r w:rsidR="00A51CE8">
        <w:t xml:space="preserve">% (в 2019 году - 72%) </w:t>
      </w:r>
      <w:r w:rsidRPr="008B3BCC">
        <w:t>при кворуме (правомочности проведения заседаний) - 50%. Несостоявшихся заседаний по причине отсутствия кворума не было.</w:t>
      </w:r>
    </w:p>
    <w:p w:rsidR="00CE5978" w:rsidRDefault="00CE5978" w:rsidP="00CE5978">
      <w:pPr>
        <w:pStyle w:val="a5"/>
        <w:ind w:firstLine="708"/>
        <w:jc w:val="both"/>
      </w:pPr>
      <w:r>
        <w:t xml:space="preserve">В </w:t>
      </w:r>
      <w:r w:rsidR="00A51CE8">
        <w:t>2020</w:t>
      </w:r>
      <w:r w:rsidR="00B2166E">
        <w:t xml:space="preserve"> году проведено 6 сессий </w:t>
      </w:r>
      <w:r>
        <w:t>Совета депутатов - 2</w:t>
      </w:r>
      <w:r w:rsidR="00A51CE8">
        <w:t>8февраля</w:t>
      </w:r>
      <w:r>
        <w:t>, 2</w:t>
      </w:r>
      <w:r w:rsidR="00A51CE8">
        <w:t>1ма</w:t>
      </w:r>
      <w:r>
        <w:t xml:space="preserve">я, </w:t>
      </w:r>
      <w:r w:rsidR="00A51CE8">
        <w:t>30 июля</w:t>
      </w:r>
      <w:r>
        <w:t xml:space="preserve"> августа,</w:t>
      </w:r>
      <w:r w:rsidR="00A51CE8">
        <w:t xml:space="preserve"> 15</w:t>
      </w:r>
      <w:r w:rsidR="00B2166E">
        <w:t xml:space="preserve"> октября, </w:t>
      </w:r>
      <w:r w:rsidR="00A51CE8">
        <w:t>3</w:t>
      </w:r>
      <w:r w:rsidR="00B2166E">
        <w:t xml:space="preserve"> декабря</w:t>
      </w:r>
      <w:r w:rsidR="00630707">
        <w:t>,</w:t>
      </w:r>
      <w:r w:rsidR="00A51CE8">
        <w:t xml:space="preserve"> 29</w:t>
      </w:r>
      <w:r w:rsidR="00B2166E">
        <w:t xml:space="preserve"> декабря. Принято </w:t>
      </w:r>
      <w:r w:rsidR="00A51CE8">
        <w:t xml:space="preserve">72 решения (в 2019 году - </w:t>
      </w:r>
      <w:r w:rsidR="00B2166E">
        <w:t>62 решения</w:t>
      </w:r>
      <w:r w:rsidR="00A51CE8">
        <w:t>)</w:t>
      </w:r>
      <w:r>
        <w:t>.  На заседаниях заслушаны отчеты Главы муниципального образования «Малопургинский район»</w:t>
      </w:r>
      <w:r w:rsidR="00B2166E">
        <w:t xml:space="preserve"> по итогам работы в 20</w:t>
      </w:r>
      <w:r w:rsidR="00A51CE8">
        <w:t>19 году</w:t>
      </w:r>
      <w:r w:rsidR="00B2166E">
        <w:t>;</w:t>
      </w:r>
      <w:r>
        <w:t xml:space="preserve"> информация о работе Районного Совета депутатов</w:t>
      </w:r>
      <w:r w:rsidR="00B2166E">
        <w:t xml:space="preserve"> также заслушана</w:t>
      </w:r>
      <w:r w:rsidR="00976488">
        <w:t xml:space="preserve"> </w:t>
      </w:r>
      <w:r w:rsidR="00B2166E">
        <w:t>по итогам работы в 201</w:t>
      </w:r>
      <w:r w:rsidR="00A51CE8">
        <w:t>9</w:t>
      </w:r>
      <w:r w:rsidR="00B2166E">
        <w:t xml:space="preserve"> году;</w:t>
      </w:r>
      <w:r w:rsidR="00976488">
        <w:t xml:space="preserve"> </w:t>
      </w:r>
      <w:r w:rsidR="00B2166E">
        <w:t xml:space="preserve">отчет о работе </w:t>
      </w:r>
      <w:r>
        <w:t>контрольно-счетного органа</w:t>
      </w:r>
      <w:r w:rsidR="00B2166E">
        <w:t>. У</w:t>
      </w:r>
      <w:r>
        <w:t>тверждены Положения об Управлении финансов Администрации района,</w:t>
      </w:r>
      <w:r w:rsidR="00976488">
        <w:t xml:space="preserve"> </w:t>
      </w:r>
      <w:r w:rsidR="004F642F">
        <w:t xml:space="preserve">Порядок принятия решений о применении к депутату, члену выборного органа местного самоуправления, выборному должностному лицу местного самоуправления мер ответственности, утвержден </w:t>
      </w:r>
      <w:r w:rsidR="00A51CE8">
        <w:t>персональный состав Административной комиссии</w:t>
      </w:r>
      <w:r w:rsidR="00B2166E">
        <w:t>. Внесены изменения</w:t>
      </w:r>
      <w:r>
        <w:t xml:space="preserve"> в структуру Администрации муниципального образования «Малопургинский район»</w:t>
      </w:r>
      <w:r w:rsidR="00B2166E">
        <w:t>,</w:t>
      </w:r>
      <w:r w:rsidR="00A51CE8">
        <w:t xml:space="preserve"> в Положение о наградах Малопургинского района, в Устав районной газеты «Маяк»</w:t>
      </w:r>
      <w:r>
        <w:t xml:space="preserve">  и пр.</w:t>
      </w:r>
    </w:p>
    <w:p w:rsidR="00416E45" w:rsidRDefault="0051137C" w:rsidP="00416E45">
      <w:pPr>
        <w:pStyle w:val="a5"/>
        <w:ind w:firstLine="708"/>
        <w:jc w:val="both"/>
      </w:pPr>
      <w:r>
        <w:lastRenderedPageBreak/>
        <w:t>Интересной формой проведения заседания сессий является выездная сессия. В 2019 году был организован выезд на территорию МО «</w:t>
      </w:r>
      <w:proofErr w:type="spellStart"/>
      <w:r>
        <w:t>Старомоньинское</w:t>
      </w:r>
      <w:proofErr w:type="spellEnd"/>
      <w:r>
        <w:t>», в 2020 году депутаты посетили муниципальное образование «</w:t>
      </w:r>
      <w:proofErr w:type="spellStart"/>
      <w:r>
        <w:t>Кечевское</w:t>
      </w:r>
      <w:proofErr w:type="spellEnd"/>
      <w:r>
        <w:t>». Здесь депутатами районного Совета депутатов была заслушана информация о социально-экономическом развитии поселения, после пленарной части организована экскурсия, где представилась возможность воочию увидеть результаты деятельности сельскохозяйственных организаций и социальных учреждений.</w:t>
      </w:r>
    </w:p>
    <w:p w:rsidR="00416E45" w:rsidRPr="000B0B29" w:rsidRDefault="00416E45" w:rsidP="00416E45">
      <w:pPr>
        <w:pStyle w:val="a5"/>
        <w:ind w:firstLine="708"/>
        <w:jc w:val="both"/>
      </w:pPr>
    </w:p>
    <w:p w:rsidR="00416E45" w:rsidRPr="0051137C" w:rsidRDefault="00416E45" w:rsidP="00416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депутатов в заседаниях сессий районного Совета депутатов в 2020 году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701"/>
        <w:gridCol w:w="850"/>
        <w:gridCol w:w="851"/>
        <w:gridCol w:w="850"/>
        <w:gridCol w:w="851"/>
        <w:gridCol w:w="850"/>
        <w:gridCol w:w="851"/>
      </w:tblGrid>
      <w:tr w:rsidR="00416E45" w:rsidRPr="0051137C" w:rsidTr="0054547E">
        <w:trPr>
          <w:cantSplit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E45" w:rsidRPr="0051137C" w:rsidRDefault="00416E45" w:rsidP="005454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E45" w:rsidRPr="0051137C" w:rsidRDefault="00416E45" w:rsidP="005454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округа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16E45" w:rsidRPr="0051137C" w:rsidRDefault="00416E45" w:rsidP="005454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ФИО депутата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E45" w:rsidRPr="0051137C" w:rsidRDefault="00416E45" w:rsidP="005454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сессий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45" w:rsidRPr="0051137C" w:rsidRDefault="00416E45" w:rsidP="005454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45" w:rsidRPr="0051137C" w:rsidRDefault="00416E45" w:rsidP="005454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E45" w:rsidRPr="0051137C" w:rsidRDefault="00416E45" w:rsidP="005454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E45" w:rsidRPr="0051137C" w:rsidRDefault="00416E45" w:rsidP="005454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E45" w:rsidRPr="0051137C" w:rsidRDefault="00416E45" w:rsidP="005454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Колхозный № </w:t>
            </w: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А.А.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Пионерский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Ижовкин</w:t>
            </w:r>
            <w:proofErr w:type="spellEnd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№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А.И.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Удмуртский №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А.П.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Баграш-Бигринский</w:t>
            </w:r>
            <w:proofErr w:type="spellEnd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Трошкин В.Е.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Норьинский</w:t>
            </w:r>
            <w:proofErr w:type="spellEnd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Пузырев С.В.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Уромский</w:t>
            </w:r>
            <w:proofErr w:type="spellEnd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 В.Е.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Ильинский №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Окунев В.К.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Юго-западный №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Ю.П.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Старомоньинский</w:t>
            </w:r>
            <w:proofErr w:type="spellEnd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В.Н.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Постольский</w:t>
            </w:r>
            <w:proofErr w:type="spellEnd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Карапетян У.В.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Пугачевский №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 А.В.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Бурановский</w:t>
            </w:r>
            <w:proofErr w:type="spellEnd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 С.К.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Юго-восточный №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 А.П.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 В.Е.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Г.Н.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Рублева О.В.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В.Г.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Ведерникова М.М.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Клековкин</w:t>
            </w:r>
            <w:proofErr w:type="spellEnd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Селивестров</w:t>
            </w:r>
            <w:proofErr w:type="spellEnd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 Л.В.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Занчаров</w:t>
            </w:r>
            <w:proofErr w:type="spellEnd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Бегишев</w:t>
            </w:r>
            <w:proofErr w:type="spellEnd"/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Вологжанин Н.П.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В.Г.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Рычкова В.В.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E45" w:rsidRPr="0051137C" w:rsidTr="0054547E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Ю.М.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6E45" w:rsidRPr="0051137C" w:rsidTr="0054547E">
        <w:trPr>
          <w:cantSplit/>
          <w:trHeight w:val="3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Каримуллин А.К.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E45" w:rsidRPr="0051137C" w:rsidTr="0054547E">
        <w:trPr>
          <w:cantSplit/>
          <w:trHeight w:val="357"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E45" w:rsidRPr="0051137C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Всего депутатов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416E45" w:rsidRDefault="00416E45" w:rsidP="0054547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(77%)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416E45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(67%)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416E45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(69%)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416E45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(62%)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416E45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(72%)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E45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416E45" w:rsidRDefault="00416E45" w:rsidP="0054547E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(72%)</w:t>
            </w:r>
          </w:p>
        </w:tc>
      </w:tr>
    </w:tbl>
    <w:p w:rsidR="00416E45" w:rsidRDefault="00416E45" w:rsidP="00416E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978" w:rsidRPr="008B3BCC" w:rsidRDefault="004F642F" w:rsidP="00CE59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Главой Малопургинского района в</w:t>
      </w:r>
      <w:r w:rsidR="00CE5978" w:rsidRPr="008B3BCC">
        <w:rPr>
          <w:rFonts w:ascii="Times New Roman" w:hAnsi="Times New Roman" w:cs="Times New Roman"/>
          <w:sz w:val="24"/>
          <w:szCs w:val="24"/>
        </w:rPr>
        <w:t xml:space="preserve">несено </w:t>
      </w:r>
      <w:r>
        <w:rPr>
          <w:rFonts w:ascii="Times New Roman" w:hAnsi="Times New Roman" w:cs="Times New Roman"/>
          <w:sz w:val="24"/>
          <w:szCs w:val="24"/>
        </w:rPr>
        <w:t>54 вопрос</w:t>
      </w:r>
      <w:r w:rsidR="00416E4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в том числе 6</w:t>
      </w:r>
      <w:r w:rsidR="00416E45">
        <w:rPr>
          <w:rFonts w:ascii="Times New Roman" w:hAnsi="Times New Roman" w:cs="Times New Roman"/>
          <w:sz w:val="24"/>
          <w:szCs w:val="24"/>
        </w:rPr>
        <w:t xml:space="preserve"> проектов решений</w:t>
      </w:r>
      <w:r w:rsidR="00CE5978" w:rsidRPr="008B3BCC">
        <w:rPr>
          <w:rFonts w:ascii="Times New Roman" w:hAnsi="Times New Roman" w:cs="Times New Roman"/>
          <w:sz w:val="24"/>
          <w:szCs w:val="24"/>
        </w:rPr>
        <w:t xml:space="preserve"> нормативного характера. </w:t>
      </w:r>
      <w:r w:rsidR="00CE5978" w:rsidRPr="008B3BCC">
        <w:rPr>
          <w:rFonts w:ascii="Times New Roman" w:hAnsi="Times New Roman" w:cs="Times New Roman"/>
          <w:bCs/>
          <w:sz w:val="24"/>
          <w:szCs w:val="24"/>
        </w:rPr>
        <w:t xml:space="preserve">Подписано Главой района и обнародовано в порядке, установленном Уставом муниципального образования, </w:t>
      </w:r>
      <w:r w:rsidR="008F693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416E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978" w:rsidRPr="008B3BCC">
        <w:rPr>
          <w:rFonts w:ascii="Times New Roman" w:hAnsi="Times New Roman" w:cs="Times New Roman"/>
          <w:bCs/>
          <w:sz w:val="24"/>
          <w:szCs w:val="24"/>
        </w:rPr>
        <w:t>нормативных правовых акта, принятых районным Советом депутатов.</w:t>
      </w:r>
    </w:p>
    <w:p w:rsidR="00CE5978" w:rsidRPr="008B3BCC" w:rsidRDefault="00CE5978" w:rsidP="00CE5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sz w:val="24"/>
          <w:szCs w:val="24"/>
        </w:rPr>
        <w:t xml:space="preserve">Основная задача представительного органа – формирование и постоянное совершенствование правовой базы, необходимой для жизни и развития района. В </w:t>
      </w:r>
      <w:r w:rsidR="004F642F">
        <w:rPr>
          <w:rFonts w:ascii="Times New Roman" w:hAnsi="Times New Roman" w:cs="Times New Roman"/>
          <w:sz w:val="24"/>
          <w:szCs w:val="24"/>
        </w:rPr>
        <w:t>2020</w:t>
      </w:r>
      <w:r w:rsidR="008F6939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8B3BCC">
        <w:rPr>
          <w:rFonts w:ascii="Times New Roman" w:hAnsi="Times New Roman" w:cs="Times New Roman"/>
          <w:sz w:val="24"/>
          <w:szCs w:val="24"/>
        </w:rPr>
        <w:t xml:space="preserve"> Советом депутатов, в предела</w:t>
      </w:r>
      <w:r w:rsidR="0038059A">
        <w:rPr>
          <w:rFonts w:ascii="Times New Roman" w:hAnsi="Times New Roman" w:cs="Times New Roman"/>
          <w:sz w:val="24"/>
          <w:szCs w:val="24"/>
        </w:rPr>
        <w:t xml:space="preserve">х компетенции, утверждено </w:t>
      </w:r>
      <w:r w:rsidR="008651A7">
        <w:rPr>
          <w:rFonts w:ascii="Times New Roman" w:hAnsi="Times New Roman" w:cs="Times New Roman"/>
          <w:sz w:val="24"/>
          <w:szCs w:val="24"/>
        </w:rPr>
        <w:t>четыре</w:t>
      </w:r>
      <w:r w:rsidRPr="008B3BCC">
        <w:rPr>
          <w:rFonts w:ascii="Times New Roman" w:hAnsi="Times New Roman" w:cs="Times New Roman"/>
          <w:b/>
          <w:sz w:val="24"/>
          <w:szCs w:val="24"/>
        </w:rPr>
        <w:t xml:space="preserve"> нормативных правовых акт</w:t>
      </w:r>
      <w:r w:rsidR="00630707">
        <w:rPr>
          <w:rFonts w:ascii="Times New Roman" w:hAnsi="Times New Roman" w:cs="Times New Roman"/>
          <w:b/>
          <w:sz w:val="24"/>
          <w:szCs w:val="24"/>
        </w:rPr>
        <w:t>а</w:t>
      </w:r>
      <w:r w:rsidRPr="008B3BCC">
        <w:rPr>
          <w:rFonts w:ascii="Times New Roman" w:hAnsi="Times New Roman" w:cs="Times New Roman"/>
          <w:sz w:val="24"/>
          <w:szCs w:val="24"/>
        </w:rPr>
        <w:t>:</w:t>
      </w:r>
    </w:p>
    <w:p w:rsidR="00CE5978" w:rsidRDefault="00CE5978" w:rsidP="00CE5978">
      <w:pPr>
        <w:pStyle w:val="a5"/>
        <w:ind w:firstLine="708"/>
        <w:jc w:val="both"/>
      </w:pPr>
      <w:r>
        <w:t>- Положение об управлении финансов Администрации муниципального образования «Малопургинский район»</w:t>
      </w:r>
      <w:r w:rsidR="00630707">
        <w:t>;</w:t>
      </w:r>
    </w:p>
    <w:p w:rsidR="00203084" w:rsidRDefault="00CE5978" w:rsidP="00CE5978">
      <w:pPr>
        <w:pStyle w:val="a5"/>
        <w:ind w:firstLine="708"/>
        <w:jc w:val="both"/>
      </w:pPr>
      <w:r>
        <w:t xml:space="preserve">- </w:t>
      </w:r>
      <w:r w:rsidR="00203084"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8651A7">
        <w:t>;</w:t>
      </w:r>
    </w:p>
    <w:p w:rsidR="008651A7" w:rsidRDefault="008651A7" w:rsidP="00CE5978">
      <w:pPr>
        <w:pStyle w:val="a5"/>
        <w:ind w:firstLine="708"/>
        <w:jc w:val="both"/>
      </w:pPr>
      <w:r>
        <w:t>- Положение об установлении и выплате ежемесячной доплаты к трудовой пенсии лицам, замещавшим муниципальную должность муниципального образования «Малопургинский район»</w:t>
      </w:r>
    </w:p>
    <w:p w:rsidR="00A24598" w:rsidRDefault="00CE5978" w:rsidP="003D570D">
      <w:pPr>
        <w:pStyle w:val="a5"/>
        <w:ind w:firstLine="708"/>
        <w:jc w:val="both"/>
      </w:pPr>
      <w:r>
        <w:t>-</w:t>
      </w:r>
      <w:r w:rsidR="008651A7">
        <w:t xml:space="preserve"> Порядок планирования деятельности и отчётности в органах местного самоуправления муниципального образования «Малопургинский район»</w:t>
      </w:r>
      <w:r w:rsidR="00630707">
        <w:t>;</w:t>
      </w:r>
    </w:p>
    <w:p w:rsidR="003D570D" w:rsidRPr="003D570D" w:rsidRDefault="003D570D" w:rsidP="003D570D">
      <w:pPr>
        <w:pStyle w:val="a5"/>
        <w:ind w:firstLine="708"/>
        <w:jc w:val="both"/>
      </w:pPr>
    </w:p>
    <w:p w:rsidR="000B0B29" w:rsidRDefault="00CF397A" w:rsidP="003D570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</w:t>
      </w:r>
      <w:r w:rsidR="000B0B29" w:rsidRPr="000B0B29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>году продолжена работа по «дорожной карте»</w:t>
      </w:r>
      <w:r w:rsidR="000B0B29" w:rsidRPr="000B0B29">
        <w:rPr>
          <w:rFonts w:ascii="Times New Roman" w:eastAsia="Times New Roman" w:hAnsi="Times New Roman" w:cs="Times New Roman"/>
          <w:sz w:val="24"/>
          <w:szCs w:val="24"/>
        </w:rPr>
        <w:t xml:space="preserve"> преобразования муниципального района в муниципальный округ.</w:t>
      </w:r>
      <w:r w:rsidR="000B0B29">
        <w:rPr>
          <w:rFonts w:ascii="Times New Roman" w:eastAsia="Times New Roman" w:hAnsi="Times New Roman" w:cs="Times New Roman"/>
          <w:sz w:val="24"/>
          <w:szCs w:val="24"/>
        </w:rPr>
        <w:t xml:space="preserve"> В начале года во всех муниципальных образованиях прошли публичные слушания, где жителям доводился план мероприятий по переходу в муниципальный округ, а также ожидаемые результаты проводимой реформы.</w:t>
      </w:r>
      <w:r w:rsidR="00976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B29">
        <w:rPr>
          <w:rFonts w:ascii="Times New Roman" w:eastAsia="Times New Roman" w:hAnsi="Times New Roman" w:cs="Times New Roman"/>
          <w:sz w:val="24"/>
          <w:szCs w:val="24"/>
        </w:rPr>
        <w:t>Все 15 представительных органов муниципальных образований выразили согласие с объединением  и созданием единого муниципального округа, который будет возглавлять 1 глава района. В мае 2020 года районный Совет депутатов также принял решение о согласии с объединением муниципальных образований</w:t>
      </w:r>
      <w:r w:rsidR="003D570D">
        <w:rPr>
          <w:rFonts w:ascii="Times New Roman" w:eastAsia="Times New Roman" w:hAnsi="Times New Roman" w:cs="Times New Roman"/>
          <w:sz w:val="24"/>
          <w:szCs w:val="24"/>
        </w:rPr>
        <w:t>: «За» проголосовали 16 депутатов, 4 депутата «воздержались».</w:t>
      </w:r>
    </w:p>
    <w:p w:rsidR="008E343A" w:rsidRDefault="003D570D" w:rsidP="008E3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период пандемии было ограничено проведение массовых мероприятий и минимизированы личные контакты. В связи с этим усложнилась работа депутатов Райсовета. </w:t>
      </w:r>
      <w:r w:rsidR="008E343A">
        <w:rPr>
          <w:rFonts w:ascii="Times New Roman" w:eastAsia="Times New Roman" w:hAnsi="Times New Roman" w:cs="Times New Roman"/>
          <w:sz w:val="24"/>
          <w:szCs w:val="24"/>
        </w:rPr>
        <w:t xml:space="preserve">Однако, по возможности, депутаты принимали активное участие в проводимых на территории поселений координационных Советах, сессиях Советов депутатов, участвовали в мероприятиях, проводимых в районе. </w:t>
      </w:r>
    </w:p>
    <w:p w:rsidR="003D570D" w:rsidRDefault="003D570D" w:rsidP="008E3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  <w:r w:rsidR="008E343A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проводились в режиме онлайн, была организована «горячая линия». В канун Дня общероссийского приема граждан депутаты от партии «Единая Россия» принимали звонки и проводили консультации по различным вопросам.</w:t>
      </w:r>
    </w:p>
    <w:p w:rsidR="008E343A" w:rsidRDefault="008E343A" w:rsidP="008E3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43A" w:rsidRDefault="008E343A" w:rsidP="003D570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канун Нового года депутаты Райсовета приняли участие в акции «Ёлка желаний». Добрые слова пожеланий и долгожданные подарки получили </w:t>
      </w:r>
      <w:r w:rsidRPr="008E343A">
        <w:rPr>
          <w:rFonts w:ascii="Times New Roman" w:eastAsia="Times New Roman" w:hAnsi="Times New Roman" w:cs="Times New Roman"/>
          <w:sz w:val="24"/>
          <w:szCs w:val="24"/>
        </w:rPr>
        <w:t>11 детей из многодетных семей и детей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343A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в трудной жизненной ситуации. 12 тружеников тыла в рамках акции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E343A">
        <w:rPr>
          <w:rFonts w:ascii="Times New Roman" w:eastAsia="Times New Roman" w:hAnsi="Times New Roman" w:cs="Times New Roman"/>
          <w:sz w:val="24"/>
          <w:szCs w:val="24"/>
        </w:rPr>
        <w:t>Елка желаний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343A">
        <w:rPr>
          <w:rFonts w:ascii="Times New Roman" w:eastAsia="Times New Roman" w:hAnsi="Times New Roman" w:cs="Times New Roman"/>
          <w:sz w:val="24"/>
          <w:szCs w:val="24"/>
        </w:rPr>
        <w:t xml:space="preserve"> получили продуктовые наборы.</w:t>
      </w:r>
    </w:p>
    <w:p w:rsidR="00976488" w:rsidRDefault="00976488" w:rsidP="003D570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конце года Глава ра</w:t>
      </w:r>
      <w:r w:rsidR="008E343A">
        <w:rPr>
          <w:rFonts w:ascii="Times New Roman" w:eastAsia="Times New Roman" w:hAnsi="Times New Roman" w:cs="Times New Roman"/>
          <w:sz w:val="24"/>
          <w:szCs w:val="24"/>
        </w:rPr>
        <w:t>йона и Председатель С</w:t>
      </w:r>
      <w:r>
        <w:rPr>
          <w:rFonts w:ascii="Times New Roman" w:eastAsia="Times New Roman" w:hAnsi="Times New Roman" w:cs="Times New Roman"/>
          <w:sz w:val="24"/>
          <w:szCs w:val="24"/>
        </w:rPr>
        <w:t>овета депутатов провели кустовые встречи со старостами и сельским активом по вопросам адаптирования работы поселений в условиях одноуровневой системы местного самоуправления.  На этих же встречах обс</w:t>
      </w:r>
      <w:r w:rsidR="00CF397A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="00CF397A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ны вопросы активизации участия в инициативном бюджетировании</w:t>
      </w:r>
      <w:r w:rsidR="00CF397A">
        <w:rPr>
          <w:rFonts w:ascii="Times New Roman" w:eastAsia="Times New Roman" w:hAnsi="Times New Roman" w:cs="Times New Roman"/>
          <w:sz w:val="24"/>
          <w:szCs w:val="24"/>
        </w:rPr>
        <w:t>, планировании развития сельских территорий.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7B71" w:rsidRDefault="00517B71" w:rsidP="003D570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E45" w:rsidRDefault="00416E45" w:rsidP="003D570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16E45" w:rsidSect="00EC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91F"/>
    <w:multiLevelType w:val="hybridMultilevel"/>
    <w:tmpl w:val="4F001AF2"/>
    <w:lvl w:ilvl="0" w:tplc="4AB8EBA8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8F3C8C"/>
    <w:multiLevelType w:val="hybridMultilevel"/>
    <w:tmpl w:val="0628A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2C070B"/>
    <w:multiLevelType w:val="hybridMultilevel"/>
    <w:tmpl w:val="ABA43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4DC1821"/>
    <w:multiLevelType w:val="hybridMultilevel"/>
    <w:tmpl w:val="39B896F4"/>
    <w:lvl w:ilvl="0" w:tplc="B0A8CA6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C6"/>
    <w:rsid w:val="000B0B29"/>
    <w:rsid w:val="000F3ACE"/>
    <w:rsid w:val="00121BA8"/>
    <w:rsid w:val="00123FB3"/>
    <w:rsid w:val="00127153"/>
    <w:rsid w:val="00135F3E"/>
    <w:rsid w:val="0017632E"/>
    <w:rsid w:val="001A51A4"/>
    <w:rsid w:val="001C24FC"/>
    <w:rsid w:val="001E57A9"/>
    <w:rsid w:val="001F7A19"/>
    <w:rsid w:val="00203084"/>
    <w:rsid w:val="002A0C72"/>
    <w:rsid w:val="002B1E76"/>
    <w:rsid w:val="002C35A8"/>
    <w:rsid w:val="002C47C6"/>
    <w:rsid w:val="0038059A"/>
    <w:rsid w:val="003D570D"/>
    <w:rsid w:val="0041583E"/>
    <w:rsid w:val="00416E45"/>
    <w:rsid w:val="00447700"/>
    <w:rsid w:val="004939BC"/>
    <w:rsid w:val="004A457C"/>
    <w:rsid w:val="004F642F"/>
    <w:rsid w:val="0051137C"/>
    <w:rsid w:val="00517B71"/>
    <w:rsid w:val="00531075"/>
    <w:rsid w:val="00565DB3"/>
    <w:rsid w:val="00565F9E"/>
    <w:rsid w:val="005745FB"/>
    <w:rsid w:val="005D0CC8"/>
    <w:rsid w:val="006009C9"/>
    <w:rsid w:val="00630707"/>
    <w:rsid w:val="006E72EA"/>
    <w:rsid w:val="006F0093"/>
    <w:rsid w:val="00710C4E"/>
    <w:rsid w:val="00792B07"/>
    <w:rsid w:val="007936AE"/>
    <w:rsid w:val="00816EFC"/>
    <w:rsid w:val="00823E4A"/>
    <w:rsid w:val="00862050"/>
    <w:rsid w:val="008651A7"/>
    <w:rsid w:val="008C0720"/>
    <w:rsid w:val="008C32B4"/>
    <w:rsid w:val="008C76A3"/>
    <w:rsid w:val="008D5506"/>
    <w:rsid w:val="008E343A"/>
    <w:rsid w:val="008F6939"/>
    <w:rsid w:val="00900919"/>
    <w:rsid w:val="00914821"/>
    <w:rsid w:val="00934D13"/>
    <w:rsid w:val="00976488"/>
    <w:rsid w:val="0099433F"/>
    <w:rsid w:val="00A23704"/>
    <w:rsid w:val="00A24598"/>
    <w:rsid w:val="00A30D21"/>
    <w:rsid w:val="00A51CE8"/>
    <w:rsid w:val="00A55690"/>
    <w:rsid w:val="00A91CF6"/>
    <w:rsid w:val="00B14C5D"/>
    <w:rsid w:val="00B2166E"/>
    <w:rsid w:val="00B21FE9"/>
    <w:rsid w:val="00B23742"/>
    <w:rsid w:val="00BB195B"/>
    <w:rsid w:val="00BD2A49"/>
    <w:rsid w:val="00CE0321"/>
    <w:rsid w:val="00CE55AF"/>
    <w:rsid w:val="00CE5978"/>
    <w:rsid w:val="00CF397A"/>
    <w:rsid w:val="00D073C4"/>
    <w:rsid w:val="00D764F1"/>
    <w:rsid w:val="00DC5208"/>
    <w:rsid w:val="00DF1E00"/>
    <w:rsid w:val="00E2219E"/>
    <w:rsid w:val="00E40774"/>
    <w:rsid w:val="00EA3231"/>
    <w:rsid w:val="00EC5CCC"/>
    <w:rsid w:val="00EE1CEC"/>
    <w:rsid w:val="00F2095F"/>
    <w:rsid w:val="00F2100C"/>
    <w:rsid w:val="00F341FC"/>
    <w:rsid w:val="00F9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semiHidden/>
    <w:rsid w:val="00CE59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E5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CE5978"/>
    <w:rPr>
      <w:color w:val="0000FF"/>
      <w:u w:val="single"/>
    </w:rPr>
  </w:style>
  <w:style w:type="paragraph" w:customStyle="1" w:styleId="a8">
    <w:name w:val="Знак Знак Знак Знак"/>
    <w:basedOn w:val="a"/>
    <w:rsid w:val="00B21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semiHidden/>
    <w:rsid w:val="00CE59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E5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CE5978"/>
    <w:rPr>
      <w:color w:val="0000FF"/>
      <w:u w:val="single"/>
    </w:rPr>
  </w:style>
  <w:style w:type="paragraph" w:customStyle="1" w:styleId="a8">
    <w:name w:val="Знак Знак Знак Знак"/>
    <w:basedOn w:val="a"/>
    <w:rsid w:val="00B21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alayapurga.ru/rayonnyy-sovet-deputatov/informatsiya-o-deyatelnosti-rayonnogo-soveta-deputa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D583-47B4-4C56-81F6-0762B407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user46</cp:lastModifiedBy>
  <cp:revision>4</cp:revision>
  <cp:lastPrinted>2021-03-17T06:51:00Z</cp:lastPrinted>
  <dcterms:created xsi:type="dcterms:W3CDTF">2021-03-17T04:53:00Z</dcterms:created>
  <dcterms:modified xsi:type="dcterms:W3CDTF">2021-03-18T10:19:00Z</dcterms:modified>
</cp:coreProperties>
</file>