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DDB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6912582" wp14:editId="3958DB6C">
            <wp:extent cx="650513" cy="756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13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 образования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Пичи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Пурга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ёрос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»  муниципал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кылдытэтысь</w:t>
      </w:r>
      <w:proofErr w:type="spellEnd"/>
      <w:r w:rsidRPr="00393574">
        <w:rPr>
          <w:rFonts w:ascii="Times New Roman" w:hAnsi="Times New Roman" w:cs="Times New Roman"/>
          <w:b/>
          <w:sz w:val="28"/>
          <w:szCs w:val="28"/>
        </w:rPr>
        <w:t xml:space="preserve">  депутат  </w:t>
      </w:r>
      <w:proofErr w:type="spellStart"/>
      <w:r w:rsidRPr="00393574">
        <w:rPr>
          <w:rFonts w:ascii="Times New Roman" w:hAnsi="Times New Roman" w:cs="Times New Roman"/>
          <w:b/>
          <w:sz w:val="28"/>
          <w:szCs w:val="28"/>
        </w:rPr>
        <w:t>Кенеш</w:t>
      </w:r>
      <w:proofErr w:type="spellEnd"/>
    </w:p>
    <w:p w:rsidR="0082342D" w:rsidRPr="00393574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42D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7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2342D" w:rsidRDefault="0082342D" w:rsidP="0082342D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08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2015 года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946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7036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003DFD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1E13F0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8E2975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003DF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</w:p>
    <w:p w:rsidR="0082342D" w:rsidRPr="0094667A" w:rsidRDefault="0082342D" w:rsidP="0082342D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  <w:proofErr w:type="gramStart"/>
      <w:r w:rsidRPr="009466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667A">
        <w:rPr>
          <w:rFonts w:ascii="Times New Roman" w:hAnsi="Times New Roman" w:cs="Times New Roman"/>
          <w:sz w:val="28"/>
          <w:szCs w:val="28"/>
        </w:rPr>
        <w:t>. Малая Пурга</w:t>
      </w:r>
    </w:p>
    <w:p w:rsidR="0082342D" w:rsidRPr="00BE49CF" w:rsidRDefault="0082342D" w:rsidP="00823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FD" w:rsidRDefault="00003DFD" w:rsidP="00003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FD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Pr="00003DFD"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 w:rsidRPr="00003DFD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03DFD" w:rsidRPr="00003DFD" w:rsidRDefault="00003DFD" w:rsidP="00003D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DFD" w:rsidRPr="00003DFD" w:rsidRDefault="00003DFD" w:rsidP="0000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D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N 131-ФЗ «Об общих принципах организации местного самоуправления в Российской Федерации», Бюджетным кодексом Российской Федерации и в целях регулирования отношений, возникающих при осуществлении муниципальных заимствований, руководствуясь Уставом муниципального образования «</w:t>
      </w:r>
      <w:proofErr w:type="spellStart"/>
      <w:r w:rsidRPr="00003DFD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003DFD">
        <w:rPr>
          <w:rFonts w:ascii="Times New Roman" w:hAnsi="Times New Roman" w:cs="Times New Roman"/>
          <w:sz w:val="28"/>
          <w:szCs w:val="28"/>
        </w:rPr>
        <w:t xml:space="preserve"> район», Совет депутатов муниципального образования «</w:t>
      </w:r>
      <w:proofErr w:type="spellStart"/>
      <w:r w:rsidRPr="00003DFD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003DFD">
        <w:rPr>
          <w:rFonts w:ascii="Times New Roman" w:hAnsi="Times New Roman" w:cs="Times New Roman"/>
          <w:sz w:val="28"/>
          <w:szCs w:val="28"/>
        </w:rPr>
        <w:t xml:space="preserve"> район» РЕШАЕТ:</w:t>
      </w:r>
      <w:proofErr w:type="gramEnd"/>
    </w:p>
    <w:p w:rsidR="00003DFD" w:rsidRPr="00003DFD" w:rsidRDefault="00003DFD" w:rsidP="0000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D">
        <w:rPr>
          <w:rFonts w:ascii="Times New Roman" w:hAnsi="Times New Roman" w:cs="Times New Roman"/>
          <w:sz w:val="28"/>
          <w:szCs w:val="28"/>
        </w:rPr>
        <w:t>1. Утвердить Положение «О порядке осуществления муниципальных заимствований муниципальным образованием «</w:t>
      </w:r>
      <w:proofErr w:type="spellStart"/>
      <w:r w:rsidRPr="00003DFD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003DFD">
        <w:rPr>
          <w:rFonts w:ascii="Times New Roman" w:hAnsi="Times New Roman" w:cs="Times New Roman"/>
          <w:sz w:val="28"/>
          <w:szCs w:val="28"/>
        </w:rPr>
        <w:t xml:space="preserve"> район» (прилагается). </w:t>
      </w:r>
    </w:p>
    <w:p w:rsidR="00003DFD" w:rsidRPr="00003DFD" w:rsidRDefault="00003DFD" w:rsidP="0000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DFD">
        <w:rPr>
          <w:rFonts w:ascii="Times New Roman" w:hAnsi="Times New Roman" w:cs="Times New Roman"/>
          <w:sz w:val="28"/>
          <w:szCs w:val="28"/>
        </w:rPr>
        <w:t>2. Считать утратившим силу решение Совета депутатов муниципального образования «</w:t>
      </w:r>
      <w:proofErr w:type="spellStart"/>
      <w:r w:rsidRPr="00003DFD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003DFD">
        <w:rPr>
          <w:rFonts w:ascii="Times New Roman" w:hAnsi="Times New Roman" w:cs="Times New Roman"/>
          <w:sz w:val="28"/>
          <w:szCs w:val="28"/>
        </w:rPr>
        <w:t xml:space="preserve"> район» от 15 апреля 2010 года № 24-3-315 «Об утверждении положения «О порядке осуществления муниципальных заимствований муниципальным образованием «</w:t>
      </w:r>
      <w:proofErr w:type="spellStart"/>
      <w:r w:rsidRPr="00003DFD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003D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03DFD" w:rsidRPr="00003DFD" w:rsidRDefault="009D0D08" w:rsidP="0000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3DFD" w:rsidRPr="00003DFD">
        <w:rPr>
          <w:rFonts w:ascii="Times New Roman" w:hAnsi="Times New Roman" w:cs="Times New Roman"/>
          <w:sz w:val="28"/>
          <w:szCs w:val="28"/>
        </w:rPr>
        <w:t>. Опубликовать настоящее решение на официальном сайте муниципального образования «</w:t>
      </w:r>
      <w:proofErr w:type="spellStart"/>
      <w:r w:rsidR="00003DFD" w:rsidRPr="00003DFD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003DFD" w:rsidRPr="00003DFD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82342D" w:rsidRPr="00003DFD" w:rsidRDefault="0082342D" w:rsidP="005265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73F" w:rsidRPr="00D41A0F" w:rsidRDefault="0000173F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2342D" w:rsidRDefault="0082342D" w:rsidP="00823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Районного Совета депутатов </w:t>
      </w:r>
      <w:r w:rsidR="00FB59FC">
        <w:rPr>
          <w:rFonts w:ascii="Times New Roman" w:hAnsi="Times New Roman" w:cs="Times New Roman"/>
          <w:sz w:val="28"/>
          <w:szCs w:val="28"/>
        </w:rPr>
        <w:t xml:space="preserve"> </w:t>
      </w:r>
      <w:r w:rsidR="00D22D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В.Е. Леонтьев</w:t>
      </w:r>
    </w:p>
    <w:p w:rsidR="0052652F" w:rsidRDefault="0052652F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Утвержден 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район»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08.10.2015г. № 28-4-296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ОСУЩЕСТВЛЕНИЯ МУНИЦИПАЛЬНЫХ ЗАИМСТВОВАНИЙ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«МАЛОПУРГИНСКИЙ РАЙОН»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Бюджетного кодекса Российской Федерации, Федерального закона от 06.10.2003г. N 131-ФЗ «Об общих принципах организации местного самоуправления в Российской Федерации», Федерального закона от 26.07.2006г. N 135-ФЗ «О защите конкуренции», Федерального закона от 5 апреля 2013 года N 44-ФЗ «О контрактной системе в сфере закупок товаров, работ, услуг для обеспечения государственных и муниципальных нужд»  (далее</w:t>
      </w:r>
      <w:proofErr w:type="gram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N 44-ФЗ), Устава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определяет порядок и условия привлечения муниципальных заимствований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- Муниципальное образование).</w:t>
      </w:r>
      <w:proofErr w:type="gramEnd"/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Понятия и термины, используемые в настоящем Положении, применяются в значениях, установленных законодательством Российской Федерации.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привлечения муниципальных заимствований является финансирование дефицита бюджета Муниципального образования, утвержденного решением Совета депутатов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очередной финансовый год, и погашение долговых обязательств.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заимствования осуществляются в пределах утвержденного объема муниципального долга в соответствии с программой муниципальных внутренних заимствований (далее - Программа внутренних заимствований), которая представляется Совету депутатов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виде приложения к проекту решения о бюджете Муниципального образования на очередной финансовый год.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муниципальных внутренних заимствований представляет собой перечень всех внутренних заимствований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Обслуживание муниципальных долговых обязательств осуществляется за счет средств, утвержденных решением о бюджете Муниципального образования на очередной финансовый год и предусмотренных на эти цели в расходной части утвержденного бюджета.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Муниципальные внутренние заимствования осуществляются Администрацией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Погашение долговых обязательств, уплата процентов за пользование заемными средствами и штрафных санкций осуществляются Управлением финансов Администрации Муниципального образования в соответствии с условиями договоров и соглашений.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 и включение долговых обязательств в состав муниципального долга Муниципального образования осуществляет Управление финансов Администрации Муниципального образования в муниципальной долговой книге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Виды и сроки муниципальных заимствований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Муниципальные заимствования Муниципального образования могут существовать в виде: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бюджетных кредитов, привлеченных от других бюджетов бюджетной системы Российской Федерации;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кредитов, полученных Администрацией муниципального образования 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кредитных организаций.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Долговые обязательства Муниципального образования погашаются в сроки, определяемые условиями заимствований, и не могут превышать 10 лет.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Порядок осуществления заимствований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Привлечение бюджетных кредитов от других бюджетов бюджетной системы Российской Федерации.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</w:t>
      </w:r>
      <w:proofErr w:type="gram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proofErr w:type="gram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бюджета решение о привлечении бюджетного кредита принимается Администрацией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 соответствии с решением о бюджете на текущий финансовый год.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привлечения бюджетного кредита из бюджета Удмуртской Республики Администрация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представляет заявку Главе Удмуртской Республики с указанием суммы, цели предоставления бюджетного кредита, обоснования необходимости в его привлечении.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Администрация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готовит проект распоряжения о предоставлении бюджетного кредита.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</w:t>
      </w:r>
      <w:proofErr w:type="gram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соответствующего распоряжения Администрация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заключает кредитный договор.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Получение кредитов Администрацией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кредитных организаций.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Выбор финансовых организаций для оказания финансовых услуг, предусмотренных действующим законодательством, осуществляется в соответствии с федеральным законом.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утверждает постановление о заключении муниципального контракта с финансовой организацией - победителем  конкурсных процедур  на получение кредита.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Муниципальные контракты - кредитные соглашения с финансовой организацией заключает Администрация муниципального образования «</w:t>
      </w:r>
      <w:proofErr w:type="spellStart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Малопургинский</w:t>
      </w:r>
      <w:proofErr w:type="spellEnd"/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IV. Ответственность по долговым обязательствам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Долговые обязательства Муниципального образования полностью и без условий обеспечиваются всем находящимся в собственности Муниципального образования имуществом, составляющим казну Муниципального образования, и исполняются за счет средств бюджета Муниципального образования.</w:t>
      </w:r>
    </w:p>
    <w:p w:rsidR="00D22D1D" w:rsidRPr="00D22D1D" w:rsidRDefault="00D22D1D" w:rsidP="00D22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2D1D" w:rsidRPr="0052652F" w:rsidRDefault="00D22D1D" w:rsidP="00526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22D1D" w:rsidRPr="0052652F" w:rsidSect="005265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B9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23376B"/>
    <w:multiLevelType w:val="hybridMultilevel"/>
    <w:tmpl w:val="08A268B0"/>
    <w:lvl w:ilvl="0" w:tplc="B7388EB8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3006CB"/>
    <w:multiLevelType w:val="multilevel"/>
    <w:tmpl w:val="BA5C0FC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EF2775"/>
    <w:multiLevelType w:val="hybridMultilevel"/>
    <w:tmpl w:val="621C6A12"/>
    <w:lvl w:ilvl="0" w:tplc="98AECE4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8217E2"/>
    <w:multiLevelType w:val="hybridMultilevel"/>
    <w:tmpl w:val="70247946"/>
    <w:lvl w:ilvl="0" w:tplc="CB5C29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0BC2495"/>
    <w:multiLevelType w:val="multilevel"/>
    <w:tmpl w:val="BA5C0FC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E560034"/>
    <w:multiLevelType w:val="hybridMultilevel"/>
    <w:tmpl w:val="F7261DBE"/>
    <w:lvl w:ilvl="0" w:tplc="0ED41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D374F"/>
    <w:multiLevelType w:val="multilevel"/>
    <w:tmpl w:val="33E2D5D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B5"/>
    <w:rsid w:val="0000173F"/>
    <w:rsid w:val="00003DFD"/>
    <w:rsid w:val="00074D2E"/>
    <w:rsid w:val="0017036A"/>
    <w:rsid w:val="001E13F0"/>
    <w:rsid w:val="00372B0F"/>
    <w:rsid w:val="003B0F55"/>
    <w:rsid w:val="0052652F"/>
    <w:rsid w:val="005A3BFD"/>
    <w:rsid w:val="00623D4B"/>
    <w:rsid w:val="00630FA0"/>
    <w:rsid w:val="008024C1"/>
    <w:rsid w:val="0082342D"/>
    <w:rsid w:val="008E2975"/>
    <w:rsid w:val="00906DB5"/>
    <w:rsid w:val="00925A5C"/>
    <w:rsid w:val="00947236"/>
    <w:rsid w:val="009D0D08"/>
    <w:rsid w:val="00AA137E"/>
    <w:rsid w:val="00BE49CF"/>
    <w:rsid w:val="00C4082D"/>
    <w:rsid w:val="00D22D1D"/>
    <w:rsid w:val="00F97CD0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4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7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2015-09-23T10:25:00Z</cp:lastPrinted>
  <dcterms:created xsi:type="dcterms:W3CDTF">2015-10-13T11:03:00Z</dcterms:created>
  <dcterms:modified xsi:type="dcterms:W3CDTF">2015-10-13T11:30:00Z</dcterms:modified>
</cp:coreProperties>
</file>