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83" w:rsidRPr="003E0183" w:rsidRDefault="003E0183" w:rsidP="003E01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3E0183">
        <w:rPr>
          <w:b/>
          <w:sz w:val="28"/>
          <w:szCs w:val="28"/>
        </w:rPr>
        <w:t>Краткие итоги по отраслям социальной сферы</w:t>
      </w:r>
      <w:r>
        <w:rPr>
          <w:b/>
          <w:sz w:val="28"/>
          <w:szCs w:val="28"/>
        </w:rPr>
        <w:t xml:space="preserve"> за 2020 год</w:t>
      </w:r>
    </w:p>
    <w:p w:rsidR="003E0183" w:rsidRDefault="003E0183" w:rsidP="007D2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1627" w:rsidRDefault="00C329CE" w:rsidP="007D2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открытие центра современного образования «Точка роста» на базе </w:t>
      </w:r>
      <w:r w:rsidR="00221D67">
        <w:rPr>
          <w:sz w:val="28"/>
          <w:szCs w:val="28"/>
        </w:rPr>
        <w:t xml:space="preserve">МОУ СОШ </w:t>
      </w:r>
      <w:proofErr w:type="spellStart"/>
      <w:r w:rsidR="00221D67">
        <w:rPr>
          <w:sz w:val="28"/>
          <w:szCs w:val="28"/>
        </w:rPr>
        <w:t>с.Кечево</w:t>
      </w:r>
      <w:proofErr w:type="spellEnd"/>
      <w:r w:rsidR="007D2B45">
        <w:rPr>
          <w:sz w:val="28"/>
          <w:szCs w:val="28"/>
        </w:rPr>
        <w:t>.</w:t>
      </w:r>
      <w:r w:rsidR="007D2B45" w:rsidRPr="007D2B45">
        <w:rPr>
          <w:rFonts w:ascii="Arial" w:hAnsi="Arial" w:cs="Arial"/>
          <w:color w:val="64686D"/>
          <w:sz w:val="21"/>
          <w:szCs w:val="21"/>
        </w:rPr>
        <w:t xml:space="preserve"> </w:t>
      </w:r>
      <w:r w:rsidR="007D2B45" w:rsidRPr="007D2B45">
        <w:rPr>
          <w:sz w:val="28"/>
          <w:szCs w:val="28"/>
        </w:rPr>
        <w:t>«Точка роста» — специальны</w:t>
      </w:r>
      <w:r w:rsidR="00D46B4F">
        <w:rPr>
          <w:sz w:val="28"/>
          <w:szCs w:val="28"/>
        </w:rPr>
        <w:t>й</w:t>
      </w:r>
      <w:r w:rsidR="007D2B45" w:rsidRPr="007D2B45">
        <w:rPr>
          <w:sz w:val="28"/>
          <w:szCs w:val="28"/>
        </w:rPr>
        <w:t xml:space="preserve"> образовательны</w:t>
      </w:r>
      <w:r w:rsidR="00D46B4F">
        <w:rPr>
          <w:sz w:val="28"/>
          <w:szCs w:val="28"/>
        </w:rPr>
        <w:t>й центр</w:t>
      </w:r>
      <w:r w:rsidR="007D2B45" w:rsidRPr="007D2B45">
        <w:rPr>
          <w:sz w:val="28"/>
          <w:szCs w:val="28"/>
        </w:rPr>
        <w:t xml:space="preserve">, работа </w:t>
      </w:r>
      <w:r w:rsidR="004B1627">
        <w:rPr>
          <w:sz w:val="28"/>
          <w:szCs w:val="28"/>
        </w:rPr>
        <w:t>в котор</w:t>
      </w:r>
      <w:r w:rsidR="00D46B4F">
        <w:rPr>
          <w:sz w:val="28"/>
          <w:szCs w:val="28"/>
        </w:rPr>
        <w:t>ом</w:t>
      </w:r>
      <w:r w:rsidR="004B1627">
        <w:rPr>
          <w:sz w:val="28"/>
          <w:szCs w:val="28"/>
        </w:rPr>
        <w:t xml:space="preserve"> </w:t>
      </w:r>
      <w:r w:rsidR="007D2B45" w:rsidRPr="007D2B45">
        <w:rPr>
          <w:sz w:val="28"/>
          <w:szCs w:val="28"/>
        </w:rPr>
        <w:t>направлена н</w:t>
      </w:r>
      <w:r w:rsidR="00D46B4F">
        <w:rPr>
          <w:sz w:val="28"/>
          <w:szCs w:val="28"/>
        </w:rPr>
        <w:t xml:space="preserve">а подготовку детей по цифровому </w:t>
      </w:r>
      <w:r w:rsidR="004B1627">
        <w:rPr>
          <w:sz w:val="28"/>
          <w:szCs w:val="28"/>
        </w:rPr>
        <w:t>и гуманитарному профилям;</w:t>
      </w:r>
    </w:p>
    <w:p w:rsidR="003E0183" w:rsidRDefault="003E0183" w:rsidP="007D2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все школы подключены к системе безналичной оплаты «Школьная карта», в том числе 10 – через систему «</w:t>
      </w:r>
      <w:proofErr w:type="spellStart"/>
      <w:r>
        <w:rPr>
          <w:sz w:val="28"/>
          <w:szCs w:val="28"/>
        </w:rPr>
        <w:t>Сбера</w:t>
      </w:r>
      <w:proofErr w:type="spellEnd"/>
      <w:r>
        <w:rPr>
          <w:sz w:val="28"/>
          <w:szCs w:val="28"/>
        </w:rPr>
        <w:t>», 9 – через систему «</w:t>
      </w:r>
      <w:proofErr w:type="spellStart"/>
      <w:r>
        <w:rPr>
          <w:sz w:val="28"/>
          <w:szCs w:val="28"/>
        </w:rPr>
        <w:t>Датабанка</w:t>
      </w:r>
      <w:proofErr w:type="spellEnd"/>
      <w:r>
        <w:rPr>
          <w:sz w:val="28"/>
          <w:szCs w:val="28"/>
        </w:rPr>
        <w:t>»;</w:t>
      </w:r>
    </w:p>
    <w:p w:rsidR="003E0183" w:rsidRDefault="003E0183" w:rsidP="007D2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капитально отремонтирована канализация в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угачево</w:t>
      </w:r>
      <w:proofErr w:type="spellEnd"/>
      <w:r>
        <w:rPr>
          <w:sz w:val="28"/>
          <w:szCs w:val="28"/>
        </w:rPr>
        <w:t xml:space="preserve"> (ожидаемая экономия по году около 1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);</w:t>
      </w:r>
    </w:p>
    <w:p w:rsidR="003E0183" w:rsidRDefault="00406844" w:rsidP="007D2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более 2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потрачено на косметический ремонт образовательных организаций к новому учебному году;</w:t>
      </w:r>
    </w:p>
    <w:p w:rsidR="00406844" w:rsidRDefault="00406844" w:rsidP="007D2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открыли ясли на 80 мест;</w:t>
      </w:r>
    </w:p>
    <w:p w:rsidR="00BB1670" w:rsidRDefault="00BB1670" w:rsidP="007D2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во всех ОО заменены старые окна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пластиковые;</w:t>
      </w:r>
    </w:p>
    <w:p w:rsidR="00BB1670" w:rsidRDefault="00BB1670" w:rsidP="007D2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- 27 выпускников получили медали за особые успехи в учении;</w:t>
      </w:r>
    </w:p>
    <w:p w:rsidR="00BB1670" w:rsidRDefault="00BB1670" w:rsidP="007D2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программе «Земский учитель» в гимназию прибыл учитель биологии (выплата 1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). В этом году заявка подана от МОУ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ожня</w:t>
      </w:r>
      <w:proofErr w:type="spellEnd"/>
      <w:r>
        <w:rPr>
          <w:sz w:val="28"/>
          <w:szCs w:val="28"/>
        </w:rPr>
        <w:t xml:space="preserve"> на замещение вакансии учителя математики;</w:t>
      </w:r>
    </w:p>
    <w:p w:rsidR="00BB1670" w:rsidRDefault="00BB1670" w:rsidP="007D2B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грантам: </w:t>
      </w:r>
      <w:r w:rsidR="008B7A46">
        <w:rPr>
          <w:sz w:val="28"/>
          <w:szCs w:val="28"/>
        </w:rPr>
        <w:t>выиграно 3 на сумму 5867999 рубле</w:t>
      </w:r>
      <w:proofErr w:type="gramStart"/>
      <w:r w:rsidR="008B7A46">
        <w:rPr>
          <w:sz w:val="28"/>
          <w:szCs w:val="28"/>
        </w:rPr>
        <w:t>й(</w:t>
      </w:r>
      <w:proofErr w:type="gramEnd"/>
      <w:r w:rsidR="008B7A46">
        <w:rPr>
          <w:sz w:val="28"/>
          <w:szCs w:val="28"/>
        </w:rPr>
        <w:t>построены 2 хоккейные коробки, продолжает работать консультационный центр «Лучики»;</w:t>
      </w:r>
    </w:p>
    <w:p w:rsidR="008B7A46" w:rsidRDefault="008B7A46" w:rsidP="008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провели большой ремонт МОУ СОШ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Пурга, МОУ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-Самарское, МДОУ детский сад «Колокольчик»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Пурга,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с.Уром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7A46" w:rsidRDefault="008B7A46" w:rsidP="008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10000 продуктовых наборов доставили семьям школьников.</w:t>
      </w:r>
    </w:p>
    <w:p w:rsidR="00257398" w:rsidRDefault="00257398" w:rsidP="008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A46" w:rsidRDefault="00257398" w:rsidP="008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8B7A46">
        <w:rPr>
          <w:rFonts w:ascii="Times New Roman" w:hAnsi="Times New Roman" w:cs="Times New Roman"/>
          <w:sz w:val="28"/>
          <w:szCs w:val="28"/>
        </w:rPr>
        <w:t>, переходящие на 2021 год:</w:t>
      </w:r>
    </w:p>
    <w:p w:rsidR="008B7A46" w:rsidRDefault="008B7A46" w:rsidP="008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организация школьного телевидения (в настоящее время проведен семинар, школьники обучаются приемам съемки, монтажа видеороликов,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создание единого контента, обучение основам журналистики);</w:t>
      </w:r>
    </w:p>
    <w:p w:rsidR="008B7A46" w:rsidRDefault="008B7A46" w:rsidP="008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57398">
        <w:rPr>
          <w:rFonts w:ascii="Times New Roman" w:hAnsi="Times New Roman" w:cs="Times New Roman"/>
          <w:sz w:val="28"/>
          <w:szCs w:val="28"/>
        </w:rPr>
        <w:t>разработка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ка</w:t>
      </w:r>
      <w:r w:rsidR="00257398">
        <w:rPr>
          <w:rFonts w:ascii="Times New Roman" w:hAnsi="Times New Roman" w:cs="Times New Roman"/>
          <w:sz w:val="28"/>
          <w:szCs w:val="28"/>
        </w:rPr>
        <w:t>дров для ОО;</w:t>
      </w:r>
    </w:p>
    <w:p w:rsidR="00257398" w:rsidRDefault="00257398" w:rsidP="008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завершение объединения ЦДТ и ЦО;</w:t>
      </w:r>
    </w:p>
    <w:p w:rsidR="00257398" w:rsidRDefault="00257398" w:rsidP="008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98" w:rsidRDefault="00257398" w:rsidP="008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2021 год:</w:t>
      </w:r>
    </w:p>
    <w:p w:rsidR="00257398" w:rsidRDefault="00257398" w:rsidP="008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проведение процедуры реорганизации детских садов «Италмас» и «Росинка» путем слияния;</w:t>
      </w:r>
    </w:p>
    <w:p w:rsidR="00257398" w:rsidRPr="008B7A46" w:rsidRDefault="00257398" w:rsidP="008B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BAF">
        <w:rPr>
          <w:rFonts w:ascii="Times New Roman" w:hAnsi="Times New Roman" w:cs="Times New Roman"/>
          <w:sz w:val="28"/>
          <w:szCs w:val="28"/>
        </w:rPr>
        <w:t xml:space="preserve">ликвидация начальных школ в </w:t>
      </w:r>
      <w:proofErr w:type="spellStart"/>
      <w:r w:rsidR="009F3BA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F3B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F3BAF">
        <w:rPr>
          <w:rFonts w:ascii="Times New Roman" w:hAnsi="Times New Roman" w:cs="Times New Roman"/>
          <w:sz w:val="28"/>
          <w:szCs w:val="28"/>
        </w:rPr>
        <w:t>редние</w:t>
      </w:r>
      <w:proofErr w:type="spellEnd"/>
      <w:r w:rsidR="009F3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BAF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="009F3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BAF">
        <w:rPr>
          <w:rFonts w:ascii="Times New Roman" w:hAnsi="Times New Roman" w:cs="Times New Roman"/>
          <w:sz w:val="28"/>
          <w:szCs w:val="28"/>
        </w:rPr>
        <w:t>Курегово</w:t>
      </w:r>
      <w:proofErr w:type="spellEnd"/>
      <w:r w:rsidR="009F3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BAF">
        <w:rPr>
          <w:rFonts w:ascii="Times New Roman" w:hAnsi="Times New Roman" w:cs="Times New Roman"/>
          <w:sz w:val="28"/>
          <w:szCs w:val="28"/>
        </w:rPr>
        <w:t>Валион</w:t>
      </w:r>
      <w:proofErr w:type="spellEnd"/>
    </w:p>
    <w:p w:rsidR="007D2B45" w:rsidRDefault="00233389" w:rsidP="007D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победа во всероссийских конкурсах семей «Успешная семья Приволжья» семьи Молчановых из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«Семья года» в номинации «Сельская семья» семьи Егоровых из МО «Старомоньинское», в том числе за счет качественной подготовки за</w:t>
      </w:r>
      <w:r w:rsidR="007D2B45">
        <w:rPr>
          <w:rFonts w:ascii="Times New Roman" w:hAnsi="Times New Roman" w:cs="Times New Roman"/>
          <w:sz w:val="28"/>
          <w:szCs w:val="28"/>
        </w:rPr>
        <w:t>явки и конкурсной документации;</w:t>
      </w:r>
    </w:p>
    <w:p w:rsidR="00233389" w:rsidRDefault="00233389" w:rsidP="007D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- 100 % записей актов гражда</w:t>
      </w:r>
      <w:r w:rsidR="00EF07BE">
        <w:rPr>
          <w:rFonts w:ascii="Times New Roman" w:hAnsi="Times New Roman" w:cs="Times New Roman"/>
          <w:sz w:val="28"/>
          <w:szCs w:val="28"/>
        </w:rPr>
        <w:t xml:space="preserve">нского состояния, </w:t>
      </w:r>
      <w:proofErr w:type="gramStart"/>
      <w:r w:rsidR="00EF07BE">
        <w:rPr>
          <w:rFonts w:ascii="Times New Roman" w:hAnsi="Times New Roman" w:cs="Times New Roman"/>
          <w:sz w:val="28"/>
          <w:szCs w:val="28"/>
        </w:rPr>
        <w:t>начиная с 1926</w:t>
      </w:r>
      <w:r>
        <w:rPr>
          <w:rFonts w:ascii="Times New Roman" w:hAnsi="Times New Roman" w:cs="Times New Roman"/>
          <w:sz w:val="28"/>
          <w:szCs w:val="28"/>
        </w:rPr>
        <w:t xml:space="preserve"> года внесены в общероссийскую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«ЕГР «ЗАГС»</w:t>
      </w:r>
      <w:r w:rsidR="007D2B45">
        <w:rPr>
          <w:sz w:val="28"/>
          <w:szCs w:val="28"/>
        </w:rPr>
        <w:t xml:space="preserve">. </w:t>
      </w:r>
      <w:r w:rsidRPr="007D2B45">
        <w:rPr>
          <w:rFonts w:ascii="Times New Roman" w:hAnsi="Times New Roman" w:cs="Times New Roman"/>
          <w:sz w:val="28"/>
          <w:szCs w:val="28"/>
        </w:rPr>
        <w:t xml:space="preserve">Фактически создана единая облачная среда, в которой уполномоченные сотрудники органов ЗАГС, после подтверждения права на доступ к системе, смогут выполнять любое действие по государственным услугам в сфере актов гражданского состояния, </w:t>
      </w:r>
      <w:r w:rsidRPr="007D2B45">
        <w:rPr>
          <w:rFonts w:ascii="Times New Roman" w:hAnsi="Times New Roman" w:cs="Times New Roman"/>
          <w:sz w:val="28"/>
          <w:szCs w:val="28"/>
        </w:rPr>
        <w:lastRenderedPageBreak/>
        <w:t>используя при этом все преимущества централизо</w:t>
      </w:r>
      <w:r w:rsidR="007D2B45">
        <w:rPr>
          <w:rFonts w:ascii="Times New Roman" w:hAnsi="Times New Roman" w:cs="Times New Roman"/>
          <w:sz w:val="28"/>
          <w:szCs w:val="28"/>
        </w:rPr>
        <w:t>ванной системы хранения данных;</w:t>
      </w:r>
    </w:p>
    <w:p w:rsidR="007D2B45" w:rsidRDefault="007D2B45" w:rsidP="007D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отремо</w:t>
      </w:r>
      <w:r w:rsidR="004B1627">
        <w:rPr>
          <w:rFonts w:ascii="Times New Roman" w:hAnsi="Times New Roman" w:cs="Times New Roman"/>
          <w:sz w:val="28"/>
          <w:szCs w:val="28"/>
        </w:rPr>
        <w:t>нтировали архивохранилище, таким образом</w:t>
      </w:r>
      <w:r w:rsidR="00860847">
        <w:rPr>
          <w:rFonts w:ascii="Times New Roman" w:hAnsi="Times New Roman" w:cs="Times New Roman"/>
          <w:sz w:val="28"/>
          <w:szCs w:val="28"/>
        </w:rPr>
        <w:t>,</w:t>
      </w:r>
      <w:r w:rsidR="004B1627">
        <w:rPr>
          <w:rFonts w:ascii="Times New Roman" w:hAnsi="Times New Roman" w:cs="Times New Roman"/>
          <w:sz w:val="28"/>
          <w:szCs w:val="28"/>
        </w:rPr>
        <w:t xml:space="preserve"> созданы нормативные условия для обеспеченности сохранности 30444 единиц хранения;</w:t>
      </w:r>
    </w:p>
    <w:p w:rsidR="00352311" w:rsidRDefault="004B1627" w:rsidP="007D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46B4F">
        <w:rPr>
          <w:rFonts w:ascii="Times New Roman" w:hAnsi="Times New Roman" w:cs="Times New Roman"/>
          <w:sz w:val="28"/>
          <w:szCs w:val="28"/>
        </w:rPr>
        <w:t xml:space="preserve">полностью отремонтирован Курчум </w:t>
      </w:r>
      <w:proofErr w:type="gramStart"/>
      <w:r w:rsidR="00D46B4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46B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46B4F">
        <w:rPr>
          <w:rFonts w:ascii="Times New Roman" w:hAnsi="Times New Roman" w:cs="Times New Roman"/>
          <w:sz w:val="28"/>
          <w:szCs w:val="28"/>
        </w:rPr>
        <w:t>орьинский</w:t>
      </w:r>
      <w:proofErr w:type="spellEnd"/>
      <w:r w:rsidR="00D46B4F">
        <w:rPr>
          <w:rFonts w:ascii="Times New Roman" w:hAnsi="Times New Roman" w:cs="Times New Roman"/>
          <w:sz w:val="28"/>
          <w:szCs w:val="28"/>
        </w:rPr>
        <w:t xml:space="preserve"> СДК, заменены окна и входная группа в Ильинском ЦСДК, отремонтирована </w:t>
      </w:r>
      <w:r w:rsidR="00352311">
        <w:rPr>
          <w:rFonts w:ascii="Times New Roman" w:hAnsi="Times New Roman" w:cs="Times New Roman"/>
          <w:sz w:val="28"/>
          <w:szCs w:val="28"/>
        </w:rPr>
        <w:t>лестница РДК – она теперь соответствует всем требованиям безопасности;</w:t>
      </w:r>
    </w:p>
    <w:p w:rsidR="00105741" w:rsidRDefault="00105741" w:rsidP="007D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более 10300 продуктовых наборов доставили различным категориям граждан, в том числе детям из многодетных семей, семья, находящимся в трудной жизненной ситуации, одиноким пожилым гражданам. Активное участие в организации этой работы принимали сотрудники Управления образования</w:t>
      </w:r>
      <w:r w:rsidR="00313067">
        <w:rPr>
          <w:rFonts w:ascii="Times New Roman" w:hAnsi="Times New Roman" w:cs="Times New Roman"/>
          <w:sz w:val="28"/>
          <w:szCs w:val="28"/>
        </w:rPr>
        <w:t>, образовательных организаций, родители, специалисты отдела семьи и КЦСОН, волонтеры;</w:t>
      </w:r>
    </w:p>
    <w:p w:rsidR="00313067" w:rsidRDefault="00313067" w:rsidP="007D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FF0C32">
        <w:rPr>
          <w:rFonts w:ascii="Times New Roman" w:hAnsi="Times New Roman" w:cs="Times New Roman"/>
          <w:sz w:val="28"/>
          <w:szCs w:val="28"/>
        </w:rPr>
        <w:t>по предварительным итогам этого года в районе 34 % жителей занимаются массовой физической культурой и спортом, 695 человек принимали участие в сдаче норм ГТО. Поставлена задача на достижение показателя по увеличению количества занимающихся физической культурой и спортом до 55 % к 2024 году;</w:t>
      </w:r>
    </w:p>
    <w:p w:rsidR="00573985" w:rsidRDefault="00573985" w:rsidP="007D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Комиссией по делам несовершеннолетних </w:t>
      </w:r>
      <w:r w:rsidR="00CC01F1">
        <w:rPr>
          <w:rFonts w:ascii="Times New Roman" w:hAnsi="Times New Roman" w:cs="Times New Roman"/>
          <w:sz w:val="28"/>
          <w:szCs w:val="28"/>
        </w:rPr>
        <w:t>и защите их прав рассмотрено 221</w:t>
      </w:r>
      <w:r>
        <w:rPr>
          <w:rFonts w:ascii="Times New Roman" w:hAnsi="Times New Roman" w:cs="Times New Roman"/>
          <w:sz w:val="28"/>
          <w:szCs w:val="28"/>
        </w:rPr>
        <w:t xml:space="preserve"> материалов, в том числе 177 административных дел</w:t>
      </w:r>
      <w:r w:rsidR="00CC01F1">
        <w:rPr>
          <w:rFonts w:ascii="Times New Roman" w:hAnsi="Times New Roman" w:cs="Times New Roman"/>
          <w:sz w:val="28"/>
          <w:szCs w:val="28"/>
        </w:rPr>
        <w:t>, проведено 77 рейдов;</w:t>
      </w:r>
    </w:p>
    <w:p w:rsidR="00CC01F1" w:rsidRDefault="00CC01F1" w:rsidP="007D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начали реализацию нового проекта «Месячник поддержки семьи», направленный на сохранение и укрепление семейных ценностей путем организации совместного досуга родителей и детей, вовлечения семей в занятия физической культурой, получения навыков ведения хозяйства, обучения навыкам выхода из кризисных ситуаций;</w:t>
      </w:r>
    </w:p>
    <w:p w:rsidR="00FF0C32" w:rsidRDefault="00FF0C32" w:rsidP="007D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особо хочется отметить результаты работы учреждений бюджетной сферы по привлечению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средств. Всего в 2020 году от образовательных</w:t>
      </w:r>
      <w:r w:rsidR="005A4967">
        <w:rPr>
          <w:rFonts w:ascii="Times New Roman" w:hAnsi="Times New Roman" w:cs="Times New Roman"/>
          <w:sz w:val="28"/>
          <w:szCs w:val="28"/>
        </w:rPr>
        <w:t xml:space="preserve"> учреждений было направлено 15 заявок, от учреждений культуры – 23, 1 заявка от отдела семьи, 1 заявка от общества инвалидов. По итогам рассмотрения заявок на решение социальных вопросов удалось привлечь более 8500 </w:t>
      </w:r>
      <w:proofErr w:type="spellStart"/>
      <w:r w:rsidR="005A496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A49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496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A4967">
        <w:rPr>
          <w:rFonts w:ascii="Times New Roman" w:hAnsi="Times New Roman" w:cs="Times New Roman"/>
          <w:sz w:val="28"/>
          <w:szCs w:val="28"/>
        </w:rPr>
        <w:t xml:space="preserve"> (по итогам 2018 года – чуть более 500 </w:t>
      </w:r>
      <w:proofErr w:type="spellStart"/>
      <w:r w:rsidR="005A4967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A4967">
        <w:rPr>
          <w:rFonts w:ascii="Times New Roman" w:hAnsi="Times New Roman" w:cs="Times New Roman"/>
          <w:sz w:val="28"/>
          <w:szCs w:val="28"/>
        </w:rPr>
        <w:t xml:space="preserve">., 2019 – более 3300 </w:t>
      </w:r>
      <w:proofErr w:type="spellStart"/>
      <w:r w:rsidR="005A496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5A4967">
        <w:rPr>
          <w:rFonts w:ascii="Times New Roman" w:hAnsi="Times New Roman" w:cs="Times New Roman"/>
          <w:sz w:val="28"/>
          <w:szCs w:val="28"/>
        </w:rPr>
        <w:t>). В результате реализации грантов у нас построены 2 современные хоккейные коробки</w:t>
      </w:r>
      <w:r w:rsidR="004411C8">
        <w:rPr>
          <w:rFonts w:ascii="Times New Roman" w:hAnsi="Times New Roman" w:cs="Times New Roman"/>
          <w:sz w:val="28"/>
          <w:szCs w:val="28"/>
        </w:rPr>
        <w:t xml:space="preserve"> при общеобразовательных школах </w:t>
      </w:r>
      <w:proofErr w:type="spellStart"/>
      <w:r w:rsidR="004411C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411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411C8">
        <w:rPr>
          <w:rFonts w:ascii="Times New Roman" w:hAnsi="Times New Roman" w:cs="Times New Roman"/>
          <w:sz w:val="28"/>
          <w:szCs w:val="28"/>
        </w:rPr>
        <w:t>реднее</w:t>
      </w:r>
      <w:proofErr w:type="spellEnd"/>
      <w:r w:rsidR="0044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C8">
        <w:rPr>
          <w:rFonts w:ascii="Times New Roman" w:hAnsi="Times New Roman" w:cs="Times New Roman"/>
          <w:sz w:val="28"/>
          <w:szCs w:val="28"/>
        </w:rPr>
        <w:t>Кечево</w:t>
      </w:r>
      <w:proofErr w:type="spellEnd"/>
      <w:r w:rsidR="00441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1C8">
        <w:rPr>
          <w:rFonts w:ascii="Times New Roman" w:hAnsi="Times New Roman" w:cs="Times New Roman"/>
          <w:sz w:val="28"/>
          <w:szCs w:val="28"/>
        </w:rPr>
        <w:t>д.Гожня</w:t>
      </w:r>
      <w:proofErr w:type="spellEnd"/>
      <w:r w:rsidR="005A4967">
        <w:rPr>
          <w:rFonts w:ascii="Times New Roman" w:hAnsi="Times New Roman" w:cs="Times New Roman"/>
          <w:sz w:val="28"/>
          <w:szCs w:val="28"/>
        </w:rPr>
        <w:t>, продолжает работу консультационный центр «Лучики»</w:t>
      </w:r>
      <w:r w:rsidR="004411C8">
        <w:rPr>
          <w:rFonts w:ascii="Times New Roman" w:hAnsi="Times New Roman" w:cs="Times New Roman"/>
          <w:sz w:val="28"/>
          <w:szCs w:val="28"/>
        </w:rPr>
        <w:t xml:space="preserve"> в детском саду «Колокольчик»</w:t>
      </w:r>
      <w:r w:rsidR="005A4967">
        <w:rPr>
          <w:rFonts w:ascii="Times New Roman" w:hAnsi="Times New Roman" w:cs="Times New Roman"/>
          <w:sz w:val="28"/>
          <w:szCs w:val="28"/>
        </w:rPr>
        <w:t>, создано культурно-образовательное пространство  «</w:t>
      </w:r>
      <w:proofErr w:type="spellStart"/>
      <w:r w:rsidR="005A4967">
        <w:rPr>
          <w:rFonts w:ascii="Times New Roman" w:hAnsi="Times New Roman" w:cs="Times New Roman"/>
          <w:sz w:val="28"/>
          <w:szCs w:val="28"/>
        </w:rPr>
        <w:t>Даур</w:t>
      </w:r>
      <w:proofErr w:type="spellEnd"/>
      <w:r w:rsidR="005A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967">
        <w:rPr>
          <w:rFonts w:ascii="Times New Roman" w:hAnsi="Times New Roman" w:cs="Times New Roman"/>
          <w:sz w:val="28"/>
          <w:szCs w:val="28"/>
        </w:rPr>
        <w:t>шыкыс</w:t>
      </w:r>
      <w:proofErr w:type="spellEnd"/>
      <w:r w:rsidR="005A4967">
        <w:rPr>
          <w:rFonts w:ascii="Times New Roman" w:hAnsi="Times New Roman" w:cs="Times New Roman"/>
          <w:sz w:val="28"/>
          <w:szCs w:val="28"/>
        </w:rPr>
        <w:t>» в</w:t>
      </w:r>
      <w:r w:rsidR="0044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967">
        <w:rPr>
          <w:rFonts w:ascii="Times New Roman" w:hAnsi="Times New Roman" w:cs="Times New Roman"/>
          <w:sz w:val="28"/>
          <w:szCs w:val="28"/>
        </w:rPr>
        <w:t>д.Баграш-Бигра</w:t>
      </w:r>
      <w:proofErr w:type="spellEnd"/>
      <w:r w:rsidR="005A4967">
        <w:rPr>
          <w:rFonts w:ascii="Times New Roman" w:hAnsi="Times New Roman" w:cs="Times New Roman"/>
          <w:sz w:val="28"/>
          <w:szCs w:val="28"/>
        </w:rPr>
        <w:t>, открыта этноязыковая студия «</w:t>
      </w:r>
      <w:proofErr w:type="spellStart"/>
      <w:r w:rsidR="005A4967">
        <w:rPr>
          <w:rFonts w:ascii="Times New Roman" w:hAnsi="Times New Roman" w:cs="Times New Roman"/>
          <w:sz w:val="28"/>
          <w:szCs w:val="28"/>
        </w:rPr>
        <w:t>Выжы</w:t>
      </w:r>
      <w:proofErr w:type="spellEnd"/>
      <w:r w:rsidR="005A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967">
        <w:rPr>
          <w:rFonts w:ascii="Times New Roman" w:hAnsi="Times New Roman" w:cs="Times New Roman"/>
          <w:sz w:val="28"/>
          <w:szCs w:val="28"/>
        </w:rPr>
        <w:t>кыл</w:t>
      </w:r>
      <w:proofErr w:type="spellEnd"/>
      <w:r w:rsidR="005A4967">
        <w:rPr>
          <w:rFonts w:ascii="Times New Roman" w:hAnsi="Times New Roman" w:cs="Times New Roman"/>
          <w:sz w:val="28"/>
          <w:szCs w:val="28"/>
        </w:rPr>
        <w:t xml:space="preserve">» при районной библиотеке, проведен конкурс удмуртских юмористов «Удмурт гурт </w:t>
      </w:r>
      <w:r w:rsidR="005A4967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="005A4967" w:rsidRPr="005A4967">
        <w:rPr>
          <w:rFonts w:ascii="Times New Roman" w:hAnsi="Times New Roman" w:cs="Times New Roman"/>
          <w:sz w:val="28"/>
          <w:szCs w:val="28"/>
        </w:rPr>
        <w:t xml:space="preserve"> </w:t>
      </w:r>
      <w:r w:rsidR="005A4967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5A4967">
        <w:rPr>
          <w:rFonts w:ascii="Times New Roman" w:hAnsi="Times New Roman" w:cs="Times New Roman"/>
          <w:sz w:val="28"/>
          <w:szCs w:val="28"/>
        </w:rPr>
        <w:t xml:space="preserve">», реализован проект «Право, славная экспедиция!», направленный на благоустройство, изучение </w:t>
      </w:r>
      <w:r w:rsidR="004411C8">
        <w:rPr>
          <w:rFonts w:ascii="Times New Roman" w:hAnsi="Times New Roman" w:cs="Times New Roman"/>
          <w:sz w:val="28"/>
          <w:szCs w:val="28"/>
        </w:rPr>
        <w:t>родников района, при Ильинской сельской библиотеке заработала «Мастерская радости», создана школа здоровья «</w:t>
      </w:r>
      <w:proofErr w:type="spellStart"/>
      <w:r w:rsidR="004411C8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="004411C8">
        <w:rPr>
          <w:rFonts w:ascii="Times New Roman" w:hAnsi="Times New Roman" w:cs="Times New Roman"/>
          <w:sz w:val="28"/>
          <w:szCs w:val="28"/>
        </w:rPr>
        <w:t xml:space="preserve">» на базе Иваново-Самарского ЦСДК. По проекту «Помоги маме стать мамой», который будет реализовываться до сентября 2021 года, организована работа по социализации 11 женщин, оказавшихся в трудной жизненной ситуации. </w:t>
      </w:r>
      <w:r w:rsidR="004411C8">
        <w:rPr>
          <w:rFonts w:ascii="Times New Roman" w:hAnsi="Times New Roman" w:cs="Times New Roman"/>
          <w:sz w:val="28"/>
          <w:szCs w:val="28"/>
        </w:rPr>
        <w:lastRenderedPageBreak/>
        <w:t>Очень нужный и интересный проект «Движение в радость» реализован обществом инвалидов. На базе КЦСОН создано современное спортивное пространство для занятий адаптивной физической культурой лиц с ограниченными возможностями здоровья.</w:t>
      </w:r>
    </w:p>
    <w:p w:rsidR="00233389" w:rsidRPr="007D2B45" w:rsidRDefault="00233389" w:rsidP="0095798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233389" w:rsidRPr="007D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D81"/>
    <w:multiLevelType w:val="multilevel"/>
    <w:tmpl w:val="F25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0C7E6E"/>
    <w:multiLevelType w:val="multilevel"/>
    <w:tmpl w:val="463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6"/>
    <w:rsid w:val="000137C6"/>
    <w:rsid w:val="00105741"/>
    <w:rsid w:val="00215756"/>
    <w:rsid w:val="00221D67"/>
    <w:rsid w:val="00233389"/>
    <w:rsid w:val="00257398"/>
    <w:rsid w:val="00313067"/>
    <w:rsid w:val="00352311"/>
    <w:rsid w:val="003E0183"/>
    <w:rsid w:val="00406844"/>
    <w:rsid w:val="004411C8"/>
    <w:rsid w:val="004521C6"/>
    <w:rsid w:val="004B1627"/>
    <w:rsid w:val="005462F8"/>
    <w:rsid w:val="00573985"/>
    <w:rsid w:val="005A4967"/>
    <w:rsid w:val="005D0933"/>
    <w:rsid w:val="0061091A"/>
    <w:rsid w:val="007679C9"/>
    <w:rsid w:val="007D1EA5"/>
    <w:rsid w:val="007D2B45"/>
    <w:rsid w:val="00860847"/>
    <w:rsid w:val="008B7A46"/>
    <w:rsid w:val="0095798B"/>
    <w:rsid w:val="009B6AB9"/>
    <w:rsid w:val="009D011F"/>
    <w:rsid w:val="009F3BAF"/>
    <w:rsid w:val="00A02ADA"/>
    <w:rsid w:val="00AF52DD"/>
    <w:rsid w:val="00BB1670"/>
    <w:rsid w:val="00C329CE"/>
    <w:rsid w:val="00CC01F1"/>
    <w:rsid w:val="00CD2E85"/>
    <w:rsid w:val="00D46B4F"/>
    <w:rsid w:val="00E20BB4"/>
    <w:rsid w:val="00EF07BE"/>
    <w:rsid w:val="00FD2A07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ДерендяеваОБ</dc:creator>
  <cp:lastModifiedBy>МихайловаНИ</cp:lastModifiedBy>
  <cp:revision>2</cp:revision>
  <cp:lastPrinted>2021-01-12T09:06:00Z</cp:lastPrinted>
  <dcterms:created xsi:type="dcterms:W3CDTF">2021-03-02T04:39:00Z</dcterms:created>
  <dcterms:modified xsi:type="dcterms:W3CDTF">2021-03-02T04:39:00Z</dcterms:modified>
</cp:coreProperties>
</file>