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4E" w:rsidRPr="0040424E" w:rsidRDefault="0040424E" w:rsidP="00404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424E">
        <w:rPr>
          <w:rFonts w:ascii="Times New Roman" w:hAnsi="Times New Roman" w:cs="Times New Roman"/>
          <w:b/>
          <w:bCs/>
          <w:sz w:val="36"/>
          <w:szCs w:val="36"/>
        </w:rPr>
        <w:t xml:space="preserve">Отчет о проведении </w:t>
      </w:r>
      <w:proofErr w:type="gramStart"/>
      <w:r w:rsidRPr="0040424E">
        <w:rPr>
          <w:rFonts w:ascii="Times New Roman" w:hAnsi="Times New Roman" w:cs="Times New Roman"/>
          <w:b/>
          <w:bCs/>
          <w:sz w:val="36"/>
          <w:szCs w:val="36"/>
        </w:rPr>
        <w:t>Интернет-опроса</w:t>
      </w:r>
      <w:proofErr w:type="gramEnd"/>
      <w:r w:rsidRPr="0040424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0424E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 тему «Финансовая грамотность жителей </w:t>
      </w:r>
      <w:proofErr w:type="spellStart"/>
      <w:r w:rsidRPr="0040424E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Малопургинского</w:t>
      </w:r>
      <w:proofErr w:type="spellEnd"/>
      <w:r w:rsidRPr="0040424E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района»</w:t>
      </w:r>
    </w:p>
    <w:p w:rsidR="0040424E" w:rsidRDefault="0040424E" w:rsidP="00404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0424E" w:rsidRDefault="0040424E" w:rsidP="0040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Интернет-опрос общественного мнения на тему "</w:t>
      </w:r>
      <w:r w:rsidR="006D3BE2">
        <w:rPr>
          <w:rFonts w:ascii="Times New Roman" w:hAnsi="Times New Roman"/>
          <w:sz w:val="28"/>
          <w:szCs w:val="28"/>
        </w:rPr>
        <w:t>Финансовая грамотность</w:t>
      </w:r>
      <w:r>
        <w:rPr>
          <w:rFonts w:ascii="Times New Roman" w:hAnsi="Times New Roman"/>
          <w:sz w:val="28"/>
          <w:szCs w:val="28"/>
        </w:rPr>
        <w:t xml:space="preserve">" для жителей </w:t>
      </w:r>
      <w:proofErr w:type="spellStart"/>
      <w:r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проводился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разделе «Бюджет района» </w:t>
      </w:r>
      <w:r w:rsidR="008F376A" w:rsidRPr="008F376A">
        <w:rPr>
          <w:rFonts w:ascii="Times New Roman" w:hAnsi="Times New Roman"/>
          <w:sz w:val="28"/>
          <w:szCs w:val="28"/>
        </w:rPr>
        <w:t>с 15</w:t>
      </w:r>
      <w:r w:rsidRPr="008F376A">
        <w:rPr>
          <w:rFonts w:ascii="Times New Roman" w:hAnsi="Times New Roman"/>
          <w:sz w:val="28"/>
          <w:szCs w:val="28"/>
        </w:rPr>
        <w:t>.0</w:t>
      </w:r>
      <w:r w:rsidR="008F376A" w:rsidRPr="008F376A">
        <w:rPr>
          <w:rFonts w:ascii="Times New Roman" w:hAnsi="Times New Roman"/>
          <w:sz w:val="28"/>
          <w:szCs w:val="28"/>
        </w:rPr>
        <w:t>6.2021 года по 15.06.2021</w:t>
      </w:r>
      <w:r w:rsidRPr="008F376A">
        <w:rPr>
          <w:rFonts w:ascii="Times New Roman" w:hAnsi="Times New Roman"/>
          <w:sz w:val="28"/>
          <w:szCs w:val="28"/>
        </w:rPr>
        <w:t xml:space="preserve"> года.</w:t>
      </w:r>
    </w:p>
    <w:p w:rsidR="0082048C" w:rsidRDefault="0040424E" w:rsidP="0040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проведения опроса</w:t>
      </w:r>
      <w:r w:rsidR="00F97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="0082048C" w:rsidRPr="0082048C">
        <w:rPr>
          <w:rFonts w:ascii="Times New Roman" w:hAnsi="Times New Roman" w:cs="Times New Roman"/>
          <w:sz w:val="28"/>
          <w:szCs w:val="28"/>
        </w:rPr>
        <w:t>определ</w:t>
      </w:r>
      <w:r w:rsidR="0082048C" w:rsidRPr="0082048C">
        <w:rPr>
          <w:rFonts w:ascii="Times New Roman" w:hAnsi="Times New Roman" w:cs="Times New Roman"/>
          <w:sz w:val="28"/>
          <w:szCs w:val="28"/>
        </w:rPr>
        <w:t xml:space="preserve">ение степени мотивации жителей </w:t>
      </w:r>
      <w:proofErr w:type="spellStart"/>
      <w:r w:rsidR="0082048C" w:rsidRPr="0082048C"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 w:rsidR="0082048C" w:rsidRPr="008204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048C" w:rsidRPr="0082048C">
        <w:rPr>
          <w:rFonts w:ascii="Times New Roman" w:hAnsi="Times New Roman" w:cs="Times New Roman"/>
          <w:sz w:val="28"/>
          <w:szCs w:val="28"/>
        </w:rPr>
        <w:t xml:space="preserve"> к повышению уровня своей финансовой грамотности.</w:t>
      </w:r>
    </w:p>
    <w:p w:rsidR="0040424E" w:rsidRDefault="0040424E" w:rsidP="0040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</w:t>
      </w:r>
      <w:r w:rsidR="00F42E79">
        <w:rPr>
          <w:rFonts w:ascii="Times New Roman" w:hAnsi="Times New Roman"/>
          <w:sz w:val="28"/>
          <w:szCs w:val="28"/>
        </w:rPr>
        <w:t>елом в опросе приняли участие 21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390588" w:rsidRDefault="00390588" w:rsidP="00F97035">
      <w:pPr>
        <w:jc w:val="both"/>
        <w:rPr>
          <w:b/>
        </w:rPr>
      </w:pPr>
    </w:p>
    <w:p w:rsidR="00F42E79" w:rsidRDefault="00F42E79" w:rsidP="008F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>Результаты опроса</w:t>
      </w:r>
    </w:p>
    <w:p w:rsidR="00F42E79" w:rsidRDefault="00F42E79" w:rsidP="00F97035">
      <w:pPr>
        <w:pStyle w:val="a4"/>
        <w:spacing w:after="0" w:line="240" w:lineRule="auto"/>
        <w:ind w:left="0"/>
        <w:jc w:val="both"/>
        <w:rPr>
          <w:iCs/>
          <w:sz w:val="28"/>
          <w:szCs w:val="28"/>
        </w:rPr>
      </w:pPr>
    </w:p>
    <w:p w:rsidR="00F42E79" w:rsidRPr="00E76793" w:rsidRDefault="009A33B5" w:rsidP="00F97035">
      <w:pPr>
        <w:pStyle w:val="a4"/>
        <w:numPr>
          <w:ilvl w:val="0"/>
          <w:numId w:val="1"/>
        </w:numPr>
        <w:jc w:val="both"/>
        <w:rPr>
          <w:b/>
        </w:rPr>
      </w:pPr>
      <w:r w:rsidRPr="009A33B5">
        <w:rPr>
          <w:rFonts w:ascii="Times New Roman" w:hAnsi="Times New Roman"/>
          <w:iCs/>
          <w:sz w:val="28"/>
          <w:szCs w:val="28"/>
        </w:rPr>
        <w:t xml:space="preserve">Среди опрощенного населения </w:t>
      </w:r>
      <w:proofErr w:type="spellStart"/>
      <w:r w:rsidRPr="009A33B5">
        <w:rPr>
          <w:rFonts w:ascii="Times New Roman" w:hAnsi="Times New Roman"/>
          <w:iCs/>
          <w:sz w:val="28"/>
          <w:szCs w:val="28"/>
        </w:rPr>
        <w:t>Малопургинского</w:t>
      </w:r>
      <w:proofErr w:type="spellEnd"/>
      <w:r w:rsidRPr="009A33B5">
        <w:rPr>
          <w:rFonts w:ascii="Times New Roman" w:hAnsi="Times New Roman"/>
          <w:iCs/>
          <w:sz w:val="28"/>
          <w:szCs w:val="28"/>
        </w:rPr>
        <w:t xml:space="preserve"> района большую часть  принимали жители в возрасте от 40 до 55 лет </w:t>
      </w:r>
      <w:r>
        <w:rPr>
          <w:rFonts w:ascii="Times New Roman" w:hAnsi="Times New Roman"/>
          <w:iCs/>
          <w:sz w:val="28"/>
          <w:szCs w:val="28"/>
        </w:rPr>
        <w:t>–</w:t>
      </w:r>
      <w:r w:rsidRPr="009A33B5">
        <w:rPr>
          <w:rFonts w:ascii="Times New Roman" w:hAnsi="Times New Roman"/>
          <w:iCs/>
          <w:sz w:val="28"/>
          <w:szCs w:val="28"/>
        </w:rPr>
        <w:t xml:space="preserve"> 12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A33B5">
        <w:rPr>
          <w:rFonts w:ascii="Times New Roman" w:hAnsi="Times New Roman"/>
          <w:iCs/>
          <w:sz w:val="28"/>
          <w:szCs w:val="28"/>
        </w:rPr>
        <w:t>человек (57%). В возрасте  от 30 до 40 лет – 6 чел, что составило 29%  и 3 человека (14%) числа опрашиваемых в возрасте от 20 д</w:t>
      </w:r>
      <w:r>
        <w:rPr>
          <w:rFonts w:ascii="Times New Roman" w:hAnsi="Times New Roman"/>
          <w:iCs/>
          <w:sz w:val="28"/>
          <w:szCs w:val="28"/>
        </w:rPr>
        <w:t>о</w:t>
      </w:r>
      <w:r w:rsidRPr="009A33B5">
        <w:rPr>
          <w:rFonts w:ascii="Times New Roman" w:hAnsi="Times New Roman"/>
          <w:iCs/>
          <w:sz w:val="28"/>
          <w:szCs w:val="28"/>
        </w:rPr>
        <w:t xml:space="preserve"> 30</w:t>
      </w:r>
      <w:r w:rsidR="006B0BE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лет.</w:t>
      </w:r>
      <w:r w:rsidRPr="009A33B5">
        <w:rPr>
          <w:rFonts w:ascii="Times New Roman" w:hAnsi="Times New Roman"/>
          <w:iCs/>
          <w:sz w:val="28"/>
          <w:szCs w:val="28"/>
        </w:rPr>
        <w:t xml:space="preserve"> </w:t>
      </w:r>
    </w:p>
    <w:p w:rsidR="00432D13" w:rsidRPr="00B00640" w:rsidRDefault="006B0BE4" w:rsidP="00B00640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Все ж</w:t>
      </w:r>
      <w:r w:rsidRPr="006B0BE4">
        <w:rPr>
          <w:rFonts w:ascii="Times New Roman" w:hAnsi="Times New Roman"/>
          <w:sz w:val="28"/>
          <w:szCs w:val="28"/>
        </w:rPr>
        <w:t xml:space="preserve">ители </w:t>
      </w:r>
      <w:proofErr w:type="spellStart"/>
      <w:r w:rsidRPr="006B0BE4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Pr="006B0BE4">
        <w:rPr>
          <w:rFonts w:ascii="Times New Roman" w:hAnsi="Times New Roman"/>
          <w:sz w:val="28"/>
          <w:szCs w:val="28"/>
        </w:rPr>
        <w:t xml:space="preserve"> района, которые принимали участие в </w:t>
      </w:r>
      <w:proofErr w:type="gramStart"/>
      <w:r w:rsidRPr="006B0BE4">
        <w:rPr>
          <w:rFonts w:ascii="Times New Roman" w:hAnsi="Times New Roman"/>
          <w:sz w:val="28"/>
          <w:szCs w:val="28"/>
        </w:rPr>
        <w:t>и</w:t>
      </w:r>
      <w:r w:rsidRPr="006B0BE4">
        <w:rPr>
          <w:rFonts w:ascii="Times New Roman" w:hAnsi="Times New Roman"/>
          <w:sz w:val="28"/>
          <w:szCs w:val="28"/>
        </w:rPr>
        <w:t>нтернет-опрос</w:t>
      </w:r>
      <w:r w:rsidRPr="006B0BE4">
        <w:rPr>
          <w:rFonts w:ascii="Times New Roman" w:hAnsi="Times New Roman"/>
          <w:sz w:val="28"/>
          <w:szCs w:val="28"/>
        </w:rPr>
        <w:t>е</w:t>
      </w:r>
      <w:proofErr w:type="gramEnd"/>
      <w:r w:rsidRPr="006B0BE4">
        <w:rPr>
          <w:rFonts w:ascii="Times New Roman" w:hAnsi="Times New Roman"/>
          <w:sz w:val="28"/>
          <w:szCs w:val="28"/>
        </w:rPr>
        <w:t xml:space="preserve"> общественного мнения на тему "Финансовая грамотность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имеют «высшее образование».</w:t>
      </w:r>
    </w:p>
    <w:p w:rsidR="00432D13" w:rsidRPr="00E76793" w:rsidRDefault="00432D13" w:rsidP="00F970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6793">
        <w:rPr>
          <w:rFonts w:ascii="Times New Roman" w:hAnsi="Times New Roman"/>
          <w:sz w:val="28"/>
          <w:szCs w:val="28"/>
        </w:rPr>
        <w:t>На вопрос</w:t>
      </w:r>
      <w:r w:rsidR="00B00640">
        <w:rPr>
          <w:rFonts w:ascii="Times New Roman" w:hAnsi="Times New Roman"/>
          <w:sz w:val="28"/>
          <w:szCs w:val="28"/>
        </w:rPr>
        <w:t xml:space="preserve"> «</w:t>
      </w:r>
      <w:r w:rsidRPr="00E76793">
        <w:rPr>
          <w:rFonts w:ascii="Times New Roman" w:hAnsi="Times New Roman"/>
          <w:sz w:val="28"/>
          <w:szCs w:val="28"/>
        </w:rPr>
        <w:t>Знаете ли Вы о проекте «Содействие повышению уровня финансовой грамотности населения и развитию финансового образования в Российской Федерации»?</w:t>
      </w:r>
    </w:p>
    <w:p w:rsidR="00432D13" w:rsidRPr="00432D13" w:rsidRDefault="00432D13" w:rsidP="00F970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2D13" w:rsidRDefault="00432D13" w:rsidP="00F970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18115F" wp14:editId="7B5F2274">
            <wp:extent cx="5534025" cy="29146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7219" w:rsidRPr="00E77219" w:rsidRDefault="000A12B0" w:rsidP="00F970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0645">
        <w:rPr>
          <w:rFonts w:ascii="Times New Roman" w:hAnsi="Times New Roman"/>
          <w:sz w:val="28"/>
          <w:szCs w:val="28"/>
        </w:rPr>
        <w:lastRenderedPageBreak/>
        <w:t xml:space="preserve">На вопрос «Считаете ли Вы необходимым повышать бюджетную грамотность жителей </w:t>
      </w:r>
      <w:proofErr w:type="spellStart"/>
      <w:r w:rsidRPr="003D0645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Pr="003D0645">
        <w:rPr>
          <w:rFonts w:ascii="Times New Roman" w:hAnsi="Times New Roman"/>
          <w:sz w:val="28"/>
          <w:szCs w:val="28"/>
        </w:rPr>
        <w:t xml:space="preserve"> района?</w:t>
      </w:r>
      <w:r w:rsidR="003D0645">
        <w:rPr>
          <w:rFonts w:ascii="Times New Roman" w:hAnsi="Times New Roman"/>
          <w:sz w:val="28"/>
          <w:szCs w:val="28"/>
        </w:rPr>
        <w:t>» 21 человек</w:t>
      </w:r>
      <w:r w:rsidR="00E77219">
        <w:rPr>
          <w:rFonts w:ascii="Times New Roman" w:hAnsi="Times New Roman"/>
          <w:sz w:val="28"/>
          <w:szCs w:val="28"/>
        </w:rPr>
        <w:t xml:space="preserve"> (100%)</w:t>
      </w:r>
      <w:r w:rsidR="003D0645" w:rsidRPr="003D0645">
        <w:rPr>
          <w:rFonts w:ascii="Times New Roman" w:hAnsi="Times New Roman"/>
          <w:sz w:val="28"/>
          <w:szCs w:val="28"/>
        </w:rPr>
        <w:t>, выразивших свое мнение</w:t>
      </w:r>
      <w:r w:rsidR="003D0645">
        <w:rPr>
          <w:rFonts w:ascii="Times New Roman" w:hAnsi="Times New Roman"/>
          <w:sz w:val="28"/>
          <w:szCs w:val="28"/>
        </w:rPr>
        <w:t>,</w:t>
      </w:r>
      <w:r w:rsidR="003D0645" w:rsidRPr="003D0645">
        <w:rPr>
          <w:rFonts w:ascii="Times New Roman" w:hAnsi="Times New Roman"/>
          <w:sz w:val="28"/>
          <w:szCs w:val="28"/>
        </w:rPr>
        <w:t xml:space="preserve"> ответили</w:t>
      </w:r>
      <w:r w:rsidR="003D0645">
        <w:rPr>
          <w:rFonts w:ascii="Times New Roman" w:hAnsi="Times New Roman"/>
          <w:sz w:val="28"/>
          <w:szCs w:val="28"/>
        </w:rPr>
        <w:t>, что повышать бюджетную грамотность необходимо, чтобы «</w:t>
      </w:r>
      <w:r w:rsidRPr="003D0645">
        <w:rPr>
          <w:rFonts w:ascii="Times New Roman" w:hAnsi="Times New Roman"/>
          <w:sz w:val="28"/>
          <w:szCs w:val="28"/>
          <w:shd w:val="clear" w:color="auto" w:fill="FFFFFF"/>
        </w:rPr>
        <w:t>понимать, из каких источников формируется бюджет, куда и в каком объеме направляются бюджетные средства</w:t>
      </w:r>
      <w:r w:rsidR="003D0645" w:rsidRPr="003D0645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E77219" w:rsidRPr="00E77219" w:rsidRDefault="00E77219" w:rsidP="00F970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721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957965">
        <w:rPr>
          <w:rFonts w:ascii="Times New Roman" w:hAnsi="Times New Roman"/>
          <w:sz w:val="28"/>
          <w:szCs w:val="28"/>
        </w:rPr>
        <w:t>вопрос</w:t>
      </w:r>
      <w:proofErr w:type="gramEnd"/>
      <w:r w:rsidRPr="00E77219">
        <w:rPr>
          <w:rFonts w:ascii="Times New Roman" w:hAnsi="Times New Roman"/>
          <w:sz w:val="28"/>
          <w:szCs w:val="28"/>
        </w:rPr>
        <w:t xml:space="preserve"> «Какой из способов повышения бюджетной грамотности населения Вы считаете наиболее эффективным?»</w:t>
      </w:r>
      <w:r w:rsidR="00D87D2C">
        <w:rPr>
          <w:rFonts w:ascii="Times New Roman" w:hAnsi="Times New Roman"/>
          <w:sz w:val="28"/>
          <w:szCs w:val="28"/>
        </w:rPr>
        <w:t xml:space="preserve"> </w:t>
      </w:r>
      <w:r w:rsidRPr="00E77219">
        <w:rPr>
          <w:rFonts w:ascii="Times New Roman" w:hAnsi="Times New Roman"/>
          <w:sz w:val="28"/>
          <w:szCs w:val="28"/>
        </w:rPr>
        <w:t xml:space="preserve">наибольшее количество участников интернет-опроса </w:t>
      </w:r>
      <w:r w:rsidR="00D87D2C" w:rsidRPr="00E77219">
        <w:rPr>
          <w:rFonts w:ascii="Times New Roman" w:hAnsi="Times New Roman"/>
          <w:sz w:val="28"/>
          <w:szCs w:val="28"/>
        </w:rPr>
        <w:t>из предложенных вариантов</w:t>
      </w:r>
      <w:r w:rsidR="00D87D2C" w:rsidRPr="00E77219">
        <w:rPr>
          <w:rFonts w:ascii="Times New Roman" w:hAnsi="Times New Roman"/>
          <w:sz w:val="28"/>
          <w:szCs w:val="28"/>
        </w:rPr>
        <w:t xml:space="preserve"> </w:t>
      </w:r>
      <w:r w:rsidRPr="00E77219">
        <w:rPr>
          <w:rFonts w:ascii="Times New Roman" w:hAnsi="Times New Roman"/>
          <w:sz w:val="28"/>
          <w:szCs w:val="28"/>
        </w:rPr>
        <w:t>выбрали  «Уроки финансовой грамотности в школах и ВУЗах» и «</w:t>
      </w:r>
      <w:r w:rsidRPr="00E77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Тематические сайты в сети интернет</w:t>
      </w:r>
      <w:r w:rsidRPr="00E77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77219" w:rsidRDefault="00E77219" w:rsidP="00F970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B9BE25" wp14:editId="6FC04A9C">
            <wp:extent cx="5334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6F27" w:rsidRDefault="007E6F27" w:rsidP="00F970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 «</w:t>
      </w:r>
      <w:r w:rsidRPr="007E6F27">
        <w:rPr>
          <w:rFonts w:ascii="Times New Roman" w:hAnsi="Times New Roman"/>
          <w:sz w:val="28"/>
          <w:szCs w:val="28"/>
        </w:rPr>
        <w:t>Знакомитесь ли Вы с решениями Совета депутатов муниципального образования «</w:t>
      </w:r>
      <w:proofErr w:type="spellStart"/>
      <w:r w:rsidRPr="007E6F27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7E6F27">
        <w:rPr>
          <w:rFonts w:ascii="Times New Roman" w:hAnsi="Times New Roman"/>
          <w:sz w:val="28"/>
          <w:szCs w:val="28"/>
        </w:rPr>
        <w:t xml:space="preserve"> район»?</w:t>
      </w:r>
      <w:r>
        <w:rPr>
          <w:rFonts w:ascii="Times New Roman" w:hAnsi="Times New Roman"/>
          <w:sz w:val="28"/>
          <w:szCs w:val="28"/>
        </w:rPr>
        <w:t>» 18</w:t>
      </w:r>
      <w:r w:rsidR="0031677A">
        <w:rPr>
          <w:rFonts w:ascii="Times New Roman" w:hAnsi="Times New Roman"/>
          <w:sz w:val="28"/>
          <w:szCs w:val="28"/>
        </w:rPr>
        <w:t xml:space="preserve"> человек интересуются решениями</w:t>
      </w:r>
      <w:r>
        <w:rPr>
          <w:rFonts w:ascii="Times New Roman" w:hAnsi="Times New Roman"/>
          <w:sz w:val="28"/>
          <w:szCs w:val="28"/>
        </w:rPr>
        <w:t>, которые принимают депутаты, 3 человека</w:t>
      </w:r>
      <w:r w:rsidR="0031677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е интересуются.</w:t>
      </w:r>
    </w:p>
    <w:p w:rsidR="007E6F27" w:rsidRDefault="007E6F27" w:rsidP="00F9703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D2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FB3337" wp14:editId="45E89813">
            <wp:extent cx="5353050" cy="2876550"/>
            <wp:effectExtent l="3810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7219" w:rsidRPr="00953FBF" w:rsidRDefault="00953FBF" w:rsidP="00F970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53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 вопрос о планировании </w:t>
      </w:r>
      <w:r w:rsidR="00B07270" w:rsidRPr="00953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2021 году принимать участие в публичных слушаниях по обсуждению проекта бюджета района на 2022-2024 годы</w:t>
      </w:r>
      <w:r w:rsidRPr="00953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86 % (18 чел.) </w:t>
      </w:r>
      <w:r w:rsidRPr="00953FBF">
        <w:rPr>
          <w:rFonts w:ascii="Times New Roman" w:hAnsi="Times New Roman"/>
          <w:color w:val="000000"/>
          <w:sz w:val="28"/>
          <w:szCs w:val="28"/>
        </w:rPr>
        <w:t>от числа выразивших мнение по этому вопросу ответили утвердительно,</w:t>
      </w:r>
      <w:r w:rsidRPr="00953FBF">
        <w:rPr>
          <w:rFonts w:ascii="Times New Roman" w:hAnsi="Times New Roman"/>
          <w:color w:val="000000"/>
          <w:sz w:val="28"/>
          <w:szCs w:val="28"/>
        </w:rPr>
        <w:t xml:space="preserve"> а  </w:t>
      </w:r>
      <w:r w:rsidRPr="00953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14% (3 чел.) – «</w:t>
      </w:r>
      <w:r w:rsidRPr="00953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Нет, не знаю, что это такое и где они проводятся</w:t>
      </w:r>
      <w:r w:rsidRPr="00953FBF">
        <w:rPr>
          <w:rFonts w:ascii="Times New Roman" w:hAnsi="Times New Roman"/>
          <w:color w:val="000000"/>
          <w:sz w:val="28"/>
          <w:szCs w:val="28"/>
        </w:rPr>
        <w:t>».</w:t>
      </w:r>
    </w:p>
    <w:p w:rsidR="00953FBF" w:rsidRDefault="00953FBF" w:rsidP="00F970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</w:t>
      </w:r>
      <w:r w:rsidR="00323159">
        <w:rPr>
          <w:rFonts w:ascii="Times New Roman" w:hAnsi="Times New Roman"/>
          <w:sz w:val="28"/>
          <w:szCs w:val="28"/>
        </w:rPr>
        <w:t xml:space="preserve"> «</w:t>
      </w:r>
      <w:r w:rsidRPr="00953FBF">
        <w:rPr>
          <w:rFonts w:ascii="Times New Roman" w:hAnsi="Times New Roman"/>
          <w:sz w:val="28"/>
          <w:szCs w:val="28"/>
        </w:rPr>
        <w:t>Способствует ли повышению Вашей финансовой грамотности информация, представленная в брошюре «Бюджет для граждан»?</w:t>
      </w:r>
    </w:p>
    <w:p w:rsidR="00953FBF" w:rsidRDefault="00096686" w:rsidP="00F970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6355C5" wp14:editId="585F3BAF">
            <wp:extent cx="5067300" cy="2466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866F88" w:rsidRPr="00866F88" w:rsidRDefault="00866F88" w:rsidP="00F970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6F88">
        <w:rPr>
          <w:rFonts w:ascii="Times New Roman" w:hAnsi="Times New Roman"/>
          <w:sz w:val="28"/>
          <w:szCs w:val="28"/>
        </w:rPr>
        <w:t>На вопрос «Знаете ли Вы из каких налогов формируются собственные доходы консолидированного бюджета муниципального образования «</w:t>
      </w:r>
      <w:proofErr w:type="spellStart"/>
      <w:r w:rsidRPr="00866F88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866F88">
        <w:rPr>
          <w:rFonts w:ascii="Times New Roman" w:hAnsi="Times New Roman"/>
          <w:sz w:val="28"/>
          <w:szCs w:val="28"/>
        </w:rPr>
        <w:t xml:space="preserve"> район» 86% (18 человек) </w:t>
      </w:r>
      <w:r w:rsidRPr="00866F88">
        <w:rPr>
          <w:rFonts w:ascii="Times New Roman" w:hAnsi="Times New Roman"/>
          <w:color w:val="000000"/>
          <w:sz w:val="28"/>
          <w:szCs w:val="28"/>
        </w:rPr>
        <w:t>от числа выразивших мнение по этому вопросу ответили утвердительн</w:t>
      </w:r>
      <w:r w:rsidR="007D716F">
        <w:rPr>
          <w:rFonts w:ascii="Times New Roman" w:hAnsi="Times New Roman"/>
          <w:color w:val="000000"/>
          <w:sz w:val="28"/>
          <w:szCs w:val="28"/>
        </w:rPr>
        <w:t>о. 14% ( 3 чел.</w:t>
      </w:r>
      <w:r w:rsidRPr="00866F88">
        <w:rPr>
          <w:rFonts w:ascii="Times New Roman" w:hAnsi="Times New Roman"/>
          <w:color w:val="000000"/>
          <w:sz w:val="28"/>
          <w:szCs w:val="28"/>
        </w:rPr>
        <w:t>)</w:t>
      </w:r>
      <w:r w:rsidR="008F3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66F88">
        <w:rPr>
          <w:rFonts w:ascii="Times New Roman" w:hAnsi="Times New Roman"/>
          <w:color w:val="000000"/>
          <w:sz w:val="28"/>
          <w:szCs w:val="28"/>
        </w:rPr>
        <w:t>-«</w:t>
      </w:r>
      <w:proofErr w:type="gramEnd"/>
      <w:r w:rsidRPr="00866F88">
        <w:rPr>
          <w:rFonts w:ascii="Times New Roman" w:hAnsi="Times New Roman"/>
          <w:color w:val="000000"/>
          <w:sz w:val="28"/>
          <w:szCs w:val="28"/>
        </w:rPr>
        <w:t>нет»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6F88" w:rsidRDefault="00866F88" w:rsidP="00F970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3159">
        <w:rPr>
          <w:rFonts w:ascii="Times New Roman" w:hAnsi="Times New Roman"/>
          <w:sz w:val="28"/>
          <w:szCs w:val="28"/>
        </w:rPr>
        <w:t xml:space="preserve"> На вопрос </w:t>
      </w:r>
      <w:r w:rsidR="00323159" w:rsidRPr="00323159">
        <w:rPr>
          <w:rFonts w:ascii="Times New Roman" w:hAnsi="Times New Roman"/>
          <w:sz w:val="28"/>
          <w:szCs w:val="28"/>
        </w:rPr>
        <w:t>«</w:t>
      </w:r>
      <w:r w:rsidR="00323159" w:rsidRPr="00323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Своевременно ли Вы уплачиваете имущественные налоги (земельный налог, налог на имущес</w:t>
      </w:r>
      <w:bookmarkStart w:id="0" w:name="_GoBack"/>
      <w:bookmarkEnd w:id="0"/>
      <w:r w:rsidR="00323159" w:rsidRPr="00323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 физических лиц)?</w:t>
      </w:r>
      <w:r w:rsidR="00323159" w:rsidRPr="00323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06270" w:rsidRPr="00323159">
        <w:rPr>
          <w:rFonts w:ascii="Times New Roman" w:hAnsi="Times New Roman"/>
          <w:sz w:val="28"/>
          <w:szCs w:val="28"/>
        </w:rPr>
        <w:t xml:space="preserve"> все жители </w:t>
      </w:r>
      <w:proofErr w:type="spellStart"/>
      <w:r w:rsidR="00C06270" w:rsidRPr="00323159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="00C06270" w:rsidRPr="00323159">
        <w:rPr>
          <w:rFonts w:ascii="Times New Roman" w:hAnsi="Times New Roman"/>
          <w:sz w:val="28"/>
          <w:szCs w:val="28"/>
        </w:rPr>
        <w:t xml:space="preserve"> района, принимавшие участие в </w:t>
      </w:r>
      <w:proofErr w:type="gramStart"/>
      <w:r w:rsidR="00C06270" w:rsidRPr="00323159">
        <w:rPr>
          <w:rFonts w:ascii="Times New Roman" w:hAnsi="Times New Roman"/>
          <w:sz w:val="28"/>
          <w:szCs w:val="28"/>
        </w:rPr>
        <w:t>интернет-опросе</w:t>
      </w:r>
      <w:proofErr w:type="gramEnd"/>
      <w:r w:rsidR="00C06270">
        <w:rPr>
          <w:rFonts w:ascii="Times New Roman" w:hAnsi="Times New Roman"/>
          <w:sz w:val="28"/>
          <w:szCs w:val="28"/>
        </w:rPr>
        <w:t xml:space="preserve"> ответили – «Да, своевременно».</w:t>
      </w:r>
    </w:p>
    <w:p w:rsidR="00C06270" w:rsidRDefault="00C06270" w:rsidP="00F970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вопрос «</w:t>
      </w:r>
      <w:r w:rsidRPr="00C06270">
        <w:rPr>
          <w:rFonts w:ascii="Times New Roman" w:hAnsi="Times New Roman"/>
          <w:sz w:val="28"/>
          <w:szCs w:val="28"/>
        </w:rPr>
        <w:t>Как, на ваш взгляд, можно повысить собираемость налогов?</w:t>
      </w:r>
      <w:r>
        <w:rPr>
          <w:rFonts w:ascii="Times New Roman" w:hAnsi="Times New Roman"/>
          <w:sz w:val="28"/>
          <w:szCs w:val="28"/>
        </w:rPr>
        <w:t>»:</w:t>
      </w:r>
    </w:p>
    <w:p w:rsidR="00C06270" w:rsidRPr="00BE343B" w:rsidRDefault="00C06270" w:rsidP="00F97035">
      <w:pPr>
        <w:pStyle w:val="a4"/>
        <w:rPr>
          <w:rFonts w:ascii="Times New Roman" w:hAnsi="Times New Roman"/>
          <w:sz w:val="24"/>
          <w:szCs w:val="24"/>
        </w:rPr>
      </w:pPr>
      <w:r w:rsidRPr="00BE343B">
        <w:rPr>
          <w:noProof/>
          <w:sz w:val="24"/>
          <w:szCs w:val="24"/>
          <w:lang w:eastAsia="ru-RU"/>
        </w:rPr>
        <w:drawing>
          <wp:inline distT="0" distB="0" distL="0" distR="0" wp14:anchorId="58C623AF" wp14:editId="4453E098">
            <wp:extent cx="5324475" cy="27908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C06270" w:rsidRPr="00BE343B" w:rsidSect="00C06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69A"/>
    <w:multiLevelType w:val="hybridMultilevel"/>
    <w:tmpl w:val="6084409A"/>
    <w:lvl w:ilvl="0" w:tplc="DA464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12"/>
    <w:rsid w:val="00096686"/>
    <w:rsid w:val="000A12B0"/>
    <w:rsid w:val="0031677A"/>
    <w:rsid w:val="00323159"/>
    <w:rsid w:val="0036665F"/>
    <w:rsid w:val="00390588"/>
    <w:rsid w:val="003D0645"/>
    <w:rsid w:val="003F6768"/>
    <w:rsid w:val="0040424E"/>
    <w:rsid w:val="00432D13"/>
    <w:rsid w:val="00692BF2"/>
    <w:rsid w:val="006B0BE4"/>
    <w:rsid w:val="006D3BE2"/>
    <w:rsid w:val="00720F3F"/>
    <w:rsid w:val="007713EA"/>
    <w:rsid w:val="007D716F"/>
    <w:rsid w:val="007E6F27"/>
    <w:rsid w:val="0082048C"/>
    <w:rsid w:val="00866F88"/>
    <w:rsid w:val="008F376A"/>
    <w:rsid w:val="00953FBF"/>
    <w:rsid w:val="00957965"/>
    <w:rsid w:val="009A33B5"/>
    <w:rsid w:val="009C42CA"/>
    <w:rsid w:val="00AB12D0"/>
    <w:rsid w:val="00B00640"/>
    <w:rsid w:val="00B07270"/>
    <w:rsid w:val="00BE343B"/>
    <w:rsid w:val="00C06270"/>
    <w:rsid w:val="00D44D62"/>
    <w:rsid w:val="00D87D2C"/>
    <w:rsid w:val="00E37712"/>
    <w:rsid w:val="00E76793"/>
    <w:rsid w:val="00E77219"/>
    <w:rsid w:val="00F42E79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24E"/>
    <w:rPr>
      <w:b/>
      <w:bCs/>
    </w:rPr>
  </w:style>
  <w:style w:type="paragraph" w:styleId="a4">
    <w:name w:val="List Paragraph"/>
    <w:basedOn w:val="a"/>
    <w:uiPriority w:val="34"/>
    <w:qFormat/>
    <w:rsid w:val="00F42E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reebirdanalyticsviewquestiontitle">
    <w:name w:val="freebirdanalyticsviewquestiontitle"/>
    <w:rsid w:val="00F42E79"/>
  </w:style>
  <w:style w:type="paragraph" w:styleId="a5">
    <w:name w:val="Balloon Text"/>
    <w:basedOn w:val="a"/>
    <w:link w:val="a6"/>
    <w:uiPriority w:val="99"/>
    <w:semiHidden/>
    <w:unhideWhenUsed/>
    <w:rsid w:val="009A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24E"/>
    <w:rPr>
      <w:b/>
      <w:bCs/>
    </w:rPr>
  </w:style>
  <w:style w:type="paragraph" w:styleId="a4">
    <w:name w:val="List Paragraph"/>
    <w:basedOn w:val="a"/>
    <w:uiPriority w:val="34"/>
    <w:qFormat/>
    <w:rsid w:val="00F42E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reebirdanalyticsviewquestiontitle">
    <w:name w:val="freebirdanalyticsviewquestiontitle"/>
    <w:rsid w:val="00F42E79"/>
  </w:style>
  <w:style w:type="paragraph" w:styleId="a5">
    <w:name w:val="Balloon Text"/>
    <w:basedOn w:val="a"/>
    <w:link w:val="a6"/>
    <w:uiPriority w:val="99"/>
    <w:semiHidden/>
    <w:unhideWhenUsed/>
    <w:rsid w:val="009A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2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2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7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5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3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4BB6FF"/>
              </a:solidFill>
            </c:spPr>
          </c:dPt>
          <c:dPt>
            <c:idx val="1"/>
            <c:bubble3D val="0"/>
            <c:spPr>
              <a:solidFill>
                <a:srgbClr val="ACEBFA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Лист2!$B$2:$B$3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74507578119000173"/>
          <c:y val="0.47612459900845722"/>
          <c:w val="0.15241871874449428"/>
          <c:h val="8.8690215806357539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BB6FF"/>
            </a:solidFill>
          </c:spPr>
          <c:invertIfNegative val="0"/>
          <c:cat>
            <c:strRef>
              <c:f>Лист3!$A$1:$A$5</c:f>
              <c:strCache>
                <c:ptCount val="5"/>
                <c:pt idx="0">
                  <c:v>Теле и радиопередачи</c:v>
                </c:pt>
                <c:pt idx="1">
                  <c:v>Тематические сайты в сети интернет</c:v>
                </c:pt>
                <c:pt idx="2">
                  <c:v>Печатные издания</c:v>
                </c:pt>
                <c:pt idx="3">
                  <c:v>Уроки финансовой грамотности в школах и ВУЗах</c:v>
                </c:pt>
                <c:pt idx="4">
                  <c:v>Не знаю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5281408"/>
        <c:axId val="89477888"/>
      </c:barChart>
      <c:catAx>
        <c:axId val="85281408"/>
        <c:scaling>
          <c:orientation val="minMax"/>
        </c:scaling>
        <c:delete val="0"/>
        <c:axPos val="l"/>
        <c:majorTickMark val="none"/>
        <c:minorTickMark val="none"/>
        <c:tickLblPos val="nextTo"/>
        <c:crossAx val="89477888"/>
        <c:crosses val="autoZero"/>
        <c:auto val="1"/>
        <c:lblAlgn val="ctr"/>
        <c:lblOffset val="100"/>
        <c:noMultiLvlLbl val="0"/>
      </c:catAx>
      <c:valAx>
        <c:axId val="8947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28140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040023911601836E-3"/>
          <c:y val="9.8904804134978014E-2"/>
          <c:w val="0.56672625886177042"/>
          <c:h val="0.77488663746383235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Лист4!$A$1:$A$2</c:f>
              <c:strCache>
                <c:ptCount val="2"/>
                <c:pt idx="0">
                  <c:v>Нет, меня это не интересует</c:v>
                </c:pt>
                <c:pt idx="1">
                  <c:v>Да, мне интересны решения, которые принимают депутаты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3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141872390506359"/>
          <c:y val="0.28987772432882752"/>
          <c:w val="0.2784270649442841"/>
          <c:h val="0.38383918733707773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Лист1!$A$1:$A$3</c:f>
              <c:strCache>
                <c:ptCount val="3"/>
                <c:pt idx="0">
                  <c:v>Да</c:v>
                </c:pt>
                <c:pt idx="1">
                  <c:v>Да, но ее недостаточно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6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850531841414559"/>
          <c:y val="0.27096638961796443"/>
          <c:w val="0.34371696958932763"/>
          <c:h val="0.43954870224555265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Лист6!$A$1:$A$3</c:f>
              <c:strCache>
                <c:ptCount val="3"/>
                <c:pt idx="0">
                  <c:v>Ужесточить ответственность за неуплату налогов</c:v>
                </c:pt>
                <c:pt idx="1">
                  <c:v>Усилить индивидуальную работу с налогоплательщиками</c:v>
                </c:pt>
                <c:pt idx="2">
                  <c:v>Упростить способ уплаты налогов</c:v>
                </c:pt>
              </c:strCache>
            </c:strRef>
          </c:cat>
          <c:val>
            <c:numRef>
              <c:f>Лист6!$B$1:$B$3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771840"/>
        <c:axId val="95609216"/>
      </c:barChart>
      <c:catAx>
        <c:axId val="927718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5609216"/>
        <c:crosses val="autoZero"/>
        <c:auto val="1"/>
        <c:lblAlgn val="ctr"/>
        <c:lblOffset val="100"/>
        <c:noMultiLvlLbl val="0"/>
      </c:catAx>
      <c:valAx>
        <c:axId val="9560921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27718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 algn="just"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2022-01-10T06:56:00Z</dcterms:created>
  <dcterms:modified xsi:type="dcterms:W3CDTF">2022-01-10T10:45:00Z</dcterms:modified>
</cp:coreProperties>
</file>