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F53DB7">
        <w:rPr>
          <w:rFonts w:ascii="Times New Roman" w:hAnsi="Times New Roman" w:cs="Times New Roman"/>
          <w:sz w:val="24"/>
          <w:szCs w:val="24"/>
        </w:rPr>
        <w:t xml:space="preserve">май </w:t>
      </w:r>
      <w:r w:rsidR="00446630">
        <w:rPr>
          <w:rFonts w:ascii="Times New Roman" w:hAnsi="Times New Roman" w:cs="Times New Roman"/>
          <w:sz w:val="24"/>
          <w:szCs w:val="24"/>
        </w:rPr>
        <w:t>202</w:t>
      </w:r>
      <w:r w:rsidR="00187348">
        <w:rPr>
          <w:rFonts w:ascii="Times New Roman" w:hAnsi="Times New Roman" w:cs="Times New Roman"/>
          <w:sz w:val="24"/>
          <w:szCs w:val="24"/>
        </w:rPr>
        <w:t>4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852028" w:rsidRDefault="00702A9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852028" w:rsidRDefault="00BF77F2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348" w:rsidRPr="00622E43" w:rsidTr="00FB0B4D">
        <w:tc>
          <w:tcPr>
            <w:tcW w:w="1772" w:type="dxa"/>
          </w:tcPr>
          <w:p w:rsidR="00187348" w:rsidRPr="00665D75" w:rsidRDefault="00A925E1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187348" w:rsidRPr="00665D75" w:rsidRDefault="00F53DB7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"Малая Пурга первомайская"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, пл. Победы</w:t>
            </w:r>
          </w:p>
        </w:tc>
      </w:tr>
      <w:tr w:rsidR="00875ED0" w:rsidRPr="00622E43" w:rsidTr="00FB0B4D">
        <w:tc>
          <w:tcPr>
            <w:tcW w:w="1772" w:type="dxa"/>
          </w:tcPr>
          <w:p w:rsidR="00875ED0" w:rsidRPr="00665D75" w:rsidRDefault="00B56F00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875ED0" w:rsidRPr="00665D75" w:rsidRDefault="00B56F00" w:rsidP="00B5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"Танцплощадка 30-е-40-е" мероприятие хореографического отделения</w:t>
            </w:r>
          </w:p>
        </w:tc>
      </w:tr>
      <w:tr w:rsidR="002B597F" w:rsidRPr="00622E43" w:rsidTr="00FB0B4D">
        <w:tc>
          <w:tcPr>
            <w:tcW w:w="1772" w:type="dxa"/>
          </w:tcPr>
          <w:p w:rsidR="002B597F" w:rsidRPr="00665D75" w:rsidRDefault="002B597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2B597F" w:rsidRPr="00665D75" w:rsidRDefault="002B597F" w:rsidP="00B5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«Шиповка </w:t>
            </w:r>
            <w:proofErr w:type="gram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» 2013 г.р., с. Малая Пурга</w:t>
            </w:r>
          </w:p>
        </w:tc>
      </w:tr>
      <w:tr w:rsidR="002B597F" w:rsidRPr="00622E43" w:rsidTr="00FB0B4D">
        <w:tc>
          <w:tcPr>
            <w:tcW w:w="1772" w:type="dxa"/>
          </w:tcPr>
          <w:p w:rsidR="002B597F" w:rsidRPr="00665D75" w:rsidRDefault="002B597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2B597F" w:rsidRPr="00665D75" w:rsidRDefault="002B597F" w:rsidP="00B5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в легкой атлетике «Открытие летнего сезона», г. Ижевск </w:t>
            </w:r>
          </w:p>
        </w:tc>
      </w:tr>
      <w:tr w:rsidR="002B597F" w:rsidRPr="00622E43" w:rsidTr="00FB0B4D">
        <w:tc>
          <w:tcPr>
            <w:tcW w:w="1772" w:type="dxa"/>
          </w:tcPr>
          <w:p w:rsidR="002B597F" w:rsidRPr="00665D75" w:rsidRDefault="002B597F" w:rsidP="00852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2B597F" w:rsidRPr="00665D75" w:rsidRDefault="002B597F" w:rsidP="00B5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, стадион «Маяк»</w:t>
            </w:r>
          </w:p>
        </w:tc>
      </w:tr>
      <w:tr w:rsidR="00187348" w:rsidRPr="00A4778E" w:rsidTr="00BE3BF4">
        <w:tc>
          <w:tcPr>
            <w:tcW w:w="1772" w:type="dxa"/>
          </w:tcPr>
          <w:p w:rsidR="00187348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1" w:rsidRPr="00665D75" w:rsidRDefault="00B56F00" w:rsidP="00FE650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мастер-класс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Платочные узоры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FE650E" w:rsidRPr="00A4778E" w:rsidTr="00BE3BF4">
        <w:tc>
          <w:tcPr>
            <w:tcW w:w="1772" w:type="dxa"/>
          </w:tcPr>
          <w:p w:rsidR="00FE650E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E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юбилею удмуртского композитора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Г.Корепанова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ДШИ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0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5ED0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рядов ЮПИД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, д/с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</w:p>
        </w:tc>
      </w:tr>
      <w:tr w:rsidR="002F3F05" w:rsidRPr="00A4778E" w:rsidTr="00BE3BF4">
        <w:tc>
          <w:tcPr>
            <w:tcW w:w="1772" w:type="dxa"/>
          </w:tcPr>
          <w:p w:rsidR="002F3F05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665D75" w:rsidRDefault="00B56F00" w:rsidP="00B56F0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 виде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роликов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Ветеран живет рядом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Воспоминания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6054" w:rsidRPr="00A4778E" w:rsidTr="00BE3BF4">
        <w:tc>
          <w:tcPr>
            <w:tcW w:w="1772" w:type="dxa"/>
          </w:tcPr>
          <w:p w:rsidR="008B6054" w:rsidRPr="00665D75" w:rsidRDefault="008B6054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4" w:rsidRPr="00665D75" w:rsidRDefault="008B6054" w:rsidP="00B56F0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шахматам, посвященные Дню победы, Малая Пурга</w:t>
            </w:r>
          </w:p>
        </w:tc>
      </w:tr>
      <w:tr w:rsidR="00FE650E" w:rsidRPr="00A4778E" w:rsidTr="00BE3BF4">
        <w:tc>
          <w:tcPr>
            <w:tcW w:w="1772" w:type="dxa"/>
          </w:tcPr>
          <w:p w:rsidR="00FE650E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0E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митинг, посвященный 79-ой годовщине со дня Победы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Память пылающих лет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46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B12460" w:rsidRPr="00B124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Памятник воинам-землякам, павшим в годы Великой Отечественной войны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Победному маю посвящается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площадь Победы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инсталляция 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Партизанский привал</w:t>
            </w:r>
            <w:r w:rsidR="008B6054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парк Победы</w:t>
            </w:r>
          </w:p>
        </w:tc>
      </w:tr>
      <w:tr w:rsidR="008B6054" w:rsidRPr="00A4778E" w:rsidTr="00BE3BF4">
        <w:tc>
          <w:tcPr>
            <w:tcW w:w="1772" w:type="dxa"/>
          </w:tcPr>
          <w:p w:rsidR="008B6054" w:rsidRPr="00665D75" w:rsidRDefault="008B6054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4" w:rsidRPr="00665D75" w:rsidRDefault="008B6054" w:rsidP="00B1246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Мира, пл. Победы </w:t>
            </w:r>
          </w:p>
        </w:tc>
      </w:tr>
      <w:tr w:rsidR="008B6054" w:rsidRPr="00A4778E" w:rsidTr="00BE3BF4">
        <w:tc>
          <w:tcPr>
            <w:tcW w:w="1772" w:type="dxa"/>
          </w:tcPr>
          <w:p w:rsidR="008B6054" w:rsidRPr="00665D75" w:rsidRDefault="008B6054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54" w:rsidRPr="00665D75" w:rsidRDefault="008B6054" w:rsidP="00B1246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городошному спорту, посвященные 79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ВОВ, стадион «Маяк» </w:t>
            </w:r>
          </w:p>
        </w:tc>
      </w:tr>
      <w:tr w:rsidR="0012013F" w:rsidRPr="00A4778E" w:rsidTr="00BE3BF4">
        <w:tc>
          <w:tcPr>
            <w:tcW w:w="1772" w:type="dxa"/>
          </w:tcPr>
          <w:p w:rsidR="0012013F" w:rsidRPr="00665D75" w:rsidRDefault="0012013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F" w:rsidRPr="00665D75" w:rsidRDefault="0012013F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УР по легкой атлетике среди юношей и девушек до 16 лет, г. Ижевск </w:t>
            </w:r>
          </w:p>
        </w:tc>
      </w:tr>
      <w:tr w:rsidR="0012013F" w:rsidRPr="00A4778E" w:rsidTr="00BE3BF4">
        <w:tc>
          <w:tcPr>
            <w:tcW w:w="1772" w:type="dxa"/>
          </w:tcPr>
          <w:p w:rsidR="0012013F" w:rsidRPr="00665D75" w:rsidRDefault="0012013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F" w:rsidRPr="00665D75" w:rsidRDefault="0012013F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зачет Спартакиады, с.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М.Пурга</w:t>
            </w:r>
            <w:proofErr w:type="spellEnd"/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отборочный турнир интеллектуальных игр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Где логика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Пугачевский ЦСДК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детского творчества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году семьи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741004" w:rsidRPr="00A4778E" w:rsidTr="00BE3BF4">
        <w:tc>
          <w:tcPr>
            <w:tcW w:w="1772" w:type="dxa"/>
          </w:tcPr>
          <w:p w:rsidR="00741004" w:rsidRPr="00665D75" w:rsidRDefault="00B56F0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04" w:rsidRPr="00665D75" w:rsidRDefault="00B56F0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национальной куклы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Пурга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Минё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Мынам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семьяе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в рамках Года семьи</w:t>
            </w:r>
            <w:r w:rsidR="00E14B4D" w:rsidRPr="00665D75">
              <w:rPr>
                <w:rFonts w:ascii="Times New Roman" w:hAnsi="Times New Roman" w:cs="Times New Roman"/>
                <w:sz w:val="24"/>
                <w:szCs w:val="24"/>
              </w:rPr>
              <w:t>, Районная библиотека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E14B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E14B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Хрустальный башмачок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E14B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E14B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для семей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Где логика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875ED0" w:rsidRPr="00A4778E" w:rsidTr="00BE3BF4">
        <w:tc>
          <w:tcPr>
            <w:tcW w:w="1772" w:type="dxa"/>
          </w:tcPr>
          <w:p w:rsidR="00875ED0" w:rsidRPr="00665D75" w:rsidRDefault="00E14B4D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0" w:rsidRPr="00665D75" w:rsidRDefault="00E14B4D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Душевные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свадьба</w:t>
            </w:r>
            <w:r w:rsidR="0012013F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12013F" w:rsidRPr="00A4778E" w:rsidTr="00BE3BF4">
        <w:tc>
          <w:tcPr>
            <w:tcW w:w="1772" w:type="dxa"/>
          </w:tcPr>
          <w:p w:rsidR="0012013F" w:rsidRPr="00665D75" w:rsidRDefault="0012013F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F" w:rsidRPr="00665D75" w:rsidRDefault="0012013F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2011-2012 г.р., Завьялово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Турнир СК «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Алангасар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М.Пурга</w:t>
            </w:r>
            <w:proofErr w:type="spellEnd"/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Первенство УР по легкой атлетике среди юношей и девушек до 18 лет, г. Ижевск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 2013 г.р., стадион «Маяк»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Первенство района среди руководителей (зона А)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</w:p>
        </w:tc>
      </w:tr>
      <w:tr w:rsidR="002F3F05" w:rsidRPr="00A4778E" w:rsidTr="00BE3BF4">
        <w:tc>
          <w:tcPr>
            <w:tcW w:w="1772" w:type="dxa"/>
          </w:tcPr>
          <w:p w:rsidR="002F3F05" w:rsidRPr="00665D75" w:rsidRDefault="00453B4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5" w:rsidRPr="00665D75" w:rsidRDefault="00453B4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ОГЭ английский язык (письменная часть)</w:t>
            </w:r>
          </w:p>
        </w:tc>
      </w:tr>
      <w:tr w:rsidR="0067606A" w:rsidRPr="00A4778E" w:rsidTr="00BE3BF4">
        <w:tc>
          <w:tcPr>
            <w:tcW w:w="1772" w:type="dxa"/>
          </w:tcPr>
          <w:p w:rsidR="0067606A" w:rsidRPr="00665D75" w:rsidRDefault="00453B4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665D75" w:rsidRDefault="00453B40" w:rsidP="0040415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Паркова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B12460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русской лапте среди 10-11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адион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665D75" w:rsidRDefault="00453B4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665D75" w:rsidRDefault="00453B40" w:rsidP="00907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ЕГЭ химия, география, литература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МОУ Гимназия</w:t>
            </w:r>
          </w:p>
        </w:tc>
      </w:tr>
      <w:tr w:rsidR="00907211" w:rsidRPr="00A4778E" w:rsidTr="00BE3BF4">
        <w:tc>
          <w:tcPr>
            <w:tcW w:w="1772" w:type="dxa"/>
          </w:tcPr>
          <w:p w:rsidR="00907211" w:rsidRPr="00665D75" w:rsidRDefault="00453B40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11" w:rsidRPr="00665D75" w:rsidRDefault="00453B40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ОГЭ родной (удмуртский) язык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МОО СОШ №1 с. Малая Пурга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баскетболу 3*3, г. Ижевск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B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Первенство района  сред руководителей (зона Б), ст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адион 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415E" w:rsidRPr="00A4778E" w:rsidTr="00BE3BF4">
        <w:tc>
          <w:tcPr>
            <w:tcW w:w="1772" w:type="dxa"/>
          </w:tcPr>
          <w:p w:rsidR="0040415E" w:rsidRPr="00665D75" w:rsidRDefault="00203B2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5E" w:rsidRPr="00665D75" w:rsidRDefault="00453B40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 2011-2012 г.р.</w:t>
            </w:r>
          </w:p>
        </w:tc>
      </w:tr>
      <w:tr w:rsidR="0051740E" w:rsidRPr="00A4778E" w:rsidTr="00BE3BF4">
        <w:tc>
          <w:tcPr>
            <w:tcW w:w="1772" w:type="dxa"/>
          </w:tcPr>
          <w:p w:rsidR="0051740E" w:rsidRPr="00665D75" w:rsidRDefault="0051740E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0E" w:rsidRPr="00665D75" w:rsidRDefault="0051740E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гиревому спорту и перетягиванию каната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665D75"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5D75" w:rsidRPr="00665D7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B12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5D75" w:rsidRPr="00A4778E" w:rsidTr="00BE3BF4">
        <w:tc>
          <w:tcPr>
            <w:tcW w:w="1772" w:type="dxa"/>
          </w:tcPr>
          <w:p w:rsidR="00665D75" w:rsidRPr="00665D75" w:rsidRDefault="00665D7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5" w:rsidRPr="00665D75" w:rsidRDefault="00665D75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</w:t>
            </w:r>
            <w:proofErr w:type="gram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юных», с. Завьялово</w:t>
            </w:r>
          </w:p>
        </w:tc>
      </w:tr>
      <w:tr w:rsidR="0067606A" w:rsidRPr="00A4778E" w:rsidTr="00BE3BF4">
        <w:tc>
          <w:tcPr>
            <w:tcW w:w="1772" w:type="dxa"/>
          </w:tcPr>
          <w:p w:rsidR="0067606A" w:rsidRPr="00665D75" w:rsidRDefault="00203B2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665D75" w:rsidRDefault="00203B28" w:rsidP="004041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ОГЭ химия, информатика, биология, обществознание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МОО СОШ № 1, МОУ СОШ с. Уром, МОУ СОШ д. Среднее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D01B89" w:rsidRPr="00A4778E" w:rsidTr="00BE3BF4">
        <w:tc>
          <w:tcPr>
            <w:tcW w:w="1772" w:type="dxa"/>
          </w:tcPr>
          <w:p w:rsidR="00D01B89" w:rsidRPr="00665D75" w:rsidRDefault="00203B28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89" w:rsidRPr="00665D75" w:rsidRDefault="00203B28" w:rsidP="0087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ЕГЭ русский язык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МОУ Гимназия</w:t>
            </w:r>
          </w:p>
        </w:tc>
      </w:tr>
      <w:tr w:rsidR="00665D75" w:rsidRPr="00A4778E" w:rsidTr="00BE3BF4">
        <w:tc>
          <w:tcPr>
            <w:tcW w:w="1772" w:type="dxa"/>
          </w:tcPr>
          <w:p w:rsidR="00665D75" w:rsidRPr="00665D75" w:rsidRDefault="00665D75" w:rsidP="00F8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5" w:rsidRPr="00665D75" w:rsidRDefault="00665D75" w:rsidP="00875E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 «Кожаный мяч»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 xml:space="preserve"> 2009-2010 г.р., стадион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665D75" w:rsidRDefault="00203B28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665D75" w:rsidRDefault="00203B28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ОГЭ физика, химия, история, география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МОУ Гимназия</w:t>
            </w:r>
          </w:p>
        </w:tc>
      </w:tr>
      <w:tr w:rsidR="0067606A" w:rsidRPr="00A4778E" w:rsidTr="00EA54E2">
        <w:tc>
          <w:tcPr>
            <w:tcW w:w="1772" w:type="dxa"/>
          </w:tcPr>
          <w:p w:rsidR="0067606A" w:rsidRPr="00665D75" w:rsidRDefault="00203B28" w:rsidP="0063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A" w:rsidRPr="00665D75" w:rsidRDefault="00203B28" w:rsidP="00632222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этнофорум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D75" w:rsidRPr="00665D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Асьмеос</w:t>
            </w:r>
            <w:proofErr w:type="spellEnd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. Мы с вами</w:t>
            </w:r>
            <w:r w:rsidR="00665D75" w:rsidRPr="00665D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патриотической песни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180939" w:rsidRPr="00A4778E" w:rsidTr="00EA54E2">
        <w:tc>
          <w:tcPr>
            <w:tcW w:w="1772" w:type="dxa"/>
          </w:tcPr>
          <w:p w:rsidR="00180939" w:rsidRPr="00665D75" w:rsidRDefault="00203B28" w:rsidP="0036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39" w:rsidRPr="00665D75" w:rsidRDefault="00203B28" w:rsidP="0053728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ЕГЭ математика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МОУ Гимназия</w:t>
            </w:r>
          </w:p>
        </w:tc>
      </w:tr>
      <w:tr w:rsidR="00A4778E" w:rsidRPr="00A4778E" w:rsidTr="00EA54E2">
        <w:tc>
          <w:tcPr>
            <w:tcW w:w="1772" w:type="dxa"/>
          </w:tcPr>
          <w:p w:rsidR="00A4778E" w:rsidRPr="00665D75" w:rsidRDefault="00203B28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Pr="00665D75" w:rsidRDefault="00203B28" w:rsidP="00A4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посвящённое окончанию учебного года, торжественное вручение свидетельств об окончании ДШИ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, РДК</w:t>
            </w:r>
          </w:p>
        </w:tc>
      </w:tr>
      <w:tr w:rsidR="00665D75" w:rsidRPr="00A4778E" w:rsidTr="00EA54E2">
        <w:tc>
          <w:tcPr>
            <w:tcW w:w="1772" w:type="dxa"/>
          </w:tcPr>
          <w:p w:rsidR="00665D75" w:rsidRPr="00665D75" w:rsidRDefault="00665D75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75" w:rsidRPr="00665D75" w:rsidRDefault="00665D75" w:rsidP="00C2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Прием нормативов ГТО у коллективов райцентра, ст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>адион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5D7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C21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66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4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ежемесячной и квартальной отчетности в Министерство строительство, жилищно-коммунального хозяйства и энергетики УР, ФСГС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 xml:space="preserve">Выдача разрешений на строительство 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ввод объектов в эксплуатацию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ордеров на право производства земляных работ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разрешений на перепланировку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градостроительного плана земельного участка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Подготовка и выдача разрешений на установку рекламных конструкций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Выезды по заявлениям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акта освидетельствования проведения основных работ по строительству (материнский сертификат)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6465">
              <w:rPr>
                <w:rFonts w:ascii="Times New Roman" w:hAnsi="Times New Roman" w:cs="Times New Roman"/>
                <w:lang w:eastAsia="en-US"/>
              </w:rPr>
              <w:t>Выдача уведомлений о соответствии данных, указанных в уведомлении о планируемом строительстве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 xml:space="preserve">-Прием, проверка и заверение документов граждан, направление запросов в </w:t>
            </w:r>
            <w:r w:rsidRPr="00AD4BE5">
              <w:rPr>
                <w:rFonts w:ascii="Times New Roman" w:hAnsi="Times New Roman" w:cs="Times New Roman"/>
                <w:lang w:eastAsia="en-US"/>
              </w:rPr>
              <w:lastRenderedPageBreak/>
              <w:t>отдел УФСГР с целью постановки на учет в качестве нуждающихся в улучшении жилищных условий.</w:t>
            </w:r>
          </w:p>
          <w:p w:rsidR="00A4778E" w:rsidRPr="00FB646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4BE5">
              <w:rPr>
                <w:rFonts w:ascii="Times New Roman" w:hAnsi="Times New Roman" w:cs="Times New Roman"/>
                <w:lang w:eastAsia="en-US"/>
              </w:rPr>
              <w:t>-Выезды на осмотр объектов строительства.</w:t>
            </w:r>
          </w:p>
        </w:tc>
      </w:tr>
      <w:tr w:rsidR="00A4778E" w:rsidRPr="00622E43" w:rsidTr="00FB0B4D">
        <w:tc>
          <w:tcPr>
            <w:tcW w:w="1772" w:type="dxa"/>
          </w:tcPr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A4778E" w:rsidRPr="00905D32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-Организация еженедельных совещаний по вопросам ЖКХ</w:t>
            </w:r>
          </w:p>
          <w:p w:rsidR="00A4778E" w:rsidRPr="00AD4BE5" w:rsidRDefault="00A4778E" w:rsidP="00A4778E">
            <w:pPr>
              <w:spacing w:before="40" w:after="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05D32">
              <w:rPr>
                <w:rFonts w:ascii="Times New Roman" w:hAnsi="Times New Roman" w:cs="Times New Roman"/>
                <w:lang w:eastAsia="en-US"/>
              </w:rPr>
              <w:t>-Контроль ремонтных работ на объектах ЖКХ</w:t>
            </w:r>
          </w:p>
        </w:tc>
      </w:tr>
      <w:tr w:rsidR="00A4778E" w:rsidRPr="00622E43" w:rsidTr="002720A1">
        <w:tc>
          <w:tcPr>
            <w:tcW w:w="1772" w:type="dxa"/>
          </w:tcPr>
          <w:p w:rsidR="00A4778E" w:rsidRPr="00852028" w:rsidRDefault="00A4778E" w:rsidP="00A47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2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8E" w:rsidRDefault="00C559A6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культуры и архива: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A4778E" w:rsidRDefault="00A4778E" w:rsidP="00A477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</w:t>
            </w:r>
            <w:r w:rsidR="00C559A6">
              <w:rPr>
                <w:rFonts w:ascii="Times New Roman" w:hAnsi="Times New Roman" w:cs="Times New Roman"/>
                <w:sz w:val="24"/>
              </w:rPr>
              <w:t>сполнение тематических запросов;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</w:t>
            </w:r>
            <w:r w:rsidRPr="00C559A6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дел из архивохранилища сотрудникам для работы (кроме выдачи для работы по сохранности и учету)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C559A6" w:rsidRDefault="00C559A6" w:rsidP="00A47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- участие в мероприятиях учреждений культуры.</w:t>
            </w:r>
          </w:p>
        </w:tc>
      </w:tr>
      <w:tr w:rsidR="00C559A6" w:rsidRPr="00622E43" w:rsidTr="002720A1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tabs>
                <w:tab w:val="left" w:pos="990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E3C10">
              <w:rPr>
                <w:rFonts w:ascii="Times New Roman" w:hAnsi="Times New Roman"/>
                <w:sz w:val="24"/>
                <w:szCs w:val="24"/>
              </w:rPr>
              <w:t xml:space="preserve">Межведомственные выезды по семьям, находящимся в социально опасном положении 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Pr="00852028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2E3C10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Вечерние межведомственные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E5"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60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публикации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на официальном сайте МО «Малопургинский район» и Правительства УР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 xml:space="preserve"> с целью привлечения инвесторов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  <w:bCs/>
                <w:lang w:eastAsia="x-none"/>
              </w:rPr>
            </w:pPr>
            <w:r w:rsidRPr="004A6099">
              <w:rPr>
                <w:rFonts w:ascii="Times New Roman" w:hAnsi="Times New Roman" w:cs="Times New Roman"/>
              </w:rPr>
              <w:t>- актуализация перечня инвестиционных площадок, размещенных на сайте муниципального образования «Малопургинский район» и Правительства УР;</w:t>
            </w:r>
          </w:p>
          <w:p w:rsidR="00C559A6" w:rsidRPr="004A6099" w:rsidRDefault="00C559A6" w:rsidP="00C559A6">
            <w:pPr>
              <w:tabs>
                <w:tab w:val="left" w:pos="993"/>
              </w:tabs>
              <w:suppressAutoHyphens/>
              <w:ind w:right="-85"/>
              <w:jc w:val="both"/>
              <w:rPr>
                <w:rFonts w:ascii="Times New Roman" w:hAnsi="Times New Roman" w:cs="Times New Roman"/>
              </w:rPr>
            </w:pP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-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>взаимодействи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е</w:t>
            </w:r>
            <w:r w:rsidRPr="004A6099">
              <w:rPr>
                <w:rFonts w:ascii="Times New Roman" w:hAnsi="Times New Roman" w:cs="Times New Roman"/>
                <w:bCs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4A6099">
              <w:rPr>
                <w:rFonts w:ascii="Times New Roman" w:hAnsi="Times New Roman" w:cs="Times New Roman"/>
                <w:bCs/>
                <w:lang w:eastAsia="x-none"/>
              </w:rPr>
              <w:t>по оказанию господдержки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 w:rsidRPr="00FA7277">
              <w:rPr>
                <w:rFonts w:ascii="Times New Roman" w:eastAsia="Calibri" w:hAnsi="Times New Roman" w:cs="Times New Roman"/>
              </w:rPr>
              <w:t>Определение рыночной стоимости объектов недвижимости</w:t>
            </w:r>
            <w:r>
              <w:rPr>
                <w:rFonts w:ascii="Times New Roman" w:eastAsia="Calibri" w:hAnsi="Times New Roman" w:cs="Times New Roman"/>
              </w:rPr>
              <w:t>, подготовка заявки на продажу имущества, внесение изменений в прогнозный план приватизации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кадастровый учет и государственная регистрация права собственности муниципального образования «Муниципальный округ Малопургинский район Удмуртской Республики» объектов недвижимого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 вида фактического использования объектов недвижимости, включенных в Перечень объектов недвижимости, в отношении которых налоговая база определяется как кадастровая стоимость, на 2024 год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Выявление правообладателей ранее учтенных объектов недвижимости (направление запросов, проведение осмотра, подготовка проекта решения, снятие с ГКУ, регистрация права собственности, предоставление ежемесячного отчета)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выписок из реестра муниципального имущества муниципального образования «Муниципальный округ Малопургинский район Удмуртской Республики»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комиссиях по осмотру и целевому использованию муниципального имущества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о передаче имущества в собственность граждан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социального найма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 и договоров найма специализированного жилого фонда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Обследование, подготовка актов обследования и проектов постановления о переводе жилых помещений в нежилые и нежилых в жилые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заявления по месту жительства, по месту пребывания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проектов постановлений, договоров аренды муниципального имущества, о закреплении муниципального имущества на праве оперативного управления или хозяйственного ведения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ответной информации на обращения граждан и юридических лиц, поступивших в отдел землепользования и управления имуществом.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постановления, договора о закреплении имущества на праве оперативного управления, регистрация права оперативного управления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Постановка на государственный кадастровый учет бесхозяйных объектов недвижимого имущества, подготовка пакета документов для обращения в судебные органы для признания права муниципальной собственности, регистрация права муниципальной собственности по решению суда</w:t>
            </w:r>
          </w:p>
        </w:tc>
      </w:tr>
      <w:tr w:rsidR="00C559A6" w:rsidRPr="00622E43" w:rsidTr="00212604">
        <w:tc>
          <w:tcPr>
            <w:tcW w:w="1772" w:type="dxa"/>
          </w:tcPr>
          <w:p w:rsidR="00C559A6" w:rsidRDefault="00C559A6" w:rsidP="00C5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6" w:rsidRDefault="00C559A6" w:rsidP="00C559A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постановлений об изъятии объектов недвижимого имущества и земельных участков, постановлений о сносе аварийных домов, регистрация соглашений об изъятии недвижимости</w:t>
            </w:r>
          </w:p>
        </w:tc>
      </w:tr>
    </w:tbl>
    <w:p w:rsidR="00702A90" w:rsidRDefault="00702A90" w:rsidP="008E14DA"/>
    <w:sectPr w:rsidR="00702A90" w:rsidSect="00D66A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9A" w:rsidRDefault="0053699A" w:rsidP="007A40F2">
      <w:pPr>
        <w:spacing w:after="0" w:line="240" w:lineRule="auto"/>
      </w:pPr>
      <w:r>
        <w:separator/>
      </w:r>
    </w:p>
  </w:endnote>
  <w:endnote w:type="continuationSeparator" w:id="0">
    <w:p w:rsidR="0053699A" w:rsidRDefault="0053699A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9A" w:rsidRDefault="0053699A" w:rsidP="007A40F2">
      <w:pPr>
        <w:spacing w:after="0" w:line="240" w:lineRule="auto"/>
      </w:pPr>
      <w:r>
        <w:separator/>
      </w:r>
    </w:p>
  </w:footnote>
  <w:footnote w:type="continuationSeparator" w:id="0">
    <w:p w:rsidR="0053699A" w:rsidRDefault="0053699A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F2" w:rsidRDefault="007A40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4EE5"/>
    <w:multiLevelType w:val="hybridMultilevel"/>
    <w:tmpl w:val="5418B07A"/>
    <w:lvl w:ilvl="0" w:tplc="B28419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0F2"/>
    <w:rsid w:val="00016D04"/>
    <w:rsid w:val="00071C56"/>
    <w:rsid w:val="000823B1"/>
    <w:rsid w:val="00095D48"/>
    <w:rsid w:val="000D2127"/>
    <w:rsid w:val="000E6A75"/>
    <w:rsid w:val="000F2582"/>
    <w:rsid w:val="000F652E"/>
    <w:rsid w:val="001170B7"/>
    <w:rsid w:val="0012013F"/>
    <w:rsid w:val="00123946"/>
    <w:rsid w:val="00125950"/>
    <w:rsid w:val="00153CA7"/>
    <w:rsid w:val="00153F04"/>
    <w:rsid w:val="00163038"/>
    <w:rsid w:val="001753EF"/>
    <w:rsid w:val="00180939"/>
    <w:rsid w:val="00187348"/>
    <w:rsid w:val="001963D3"/>
    <w:rsid w:val="001A5459"/>
    <w:rsid w:val="001C412A"/>
    <w:rsid w:val="001E034F"/>
    <w:rsid w:val="001E611E"/>
    <w:rsid w:val="001F3C56"/>
    <w:rsid w:val="002018B9"/>
    <w:rsid w:val="00203B28"/>
    <w:rsid w:val="002158BA"/>
    <w:rsid w:val="00217F12"/>
    <w:rsid w:val="00263239"/>
    <w:rsid w:val="002816EF"/>
    <w:rsid w:val="002B597F"/>
    <w:rsid w:val="002C4583"/>
    <w:rsid w:val="002C4839"/>
    <w:rsid w:val="002E3C10"/>
    <w:rsid w:val="002F3F05"/>
    <w:rsid w:val="00306136"/>
    <w:rsid w:val="00324FA4"/>
    <w:rsid w:val="00340E88"/>
    <w:rsid w:val="00360093"/>
    <w:rsid w:val="00366F1C"/>
    <w:rsid w:val="003849D4"/>
    <w:rsid w:val="00384EB7"/>
    <w:rsid w:val="003A0E9F"/>
    <w:rsid w:val="003B0212"/>
    <w:rsid w:val="003B6C1E"/>
    <w:rsid w:val="003B713E"/>
    <w:rsid w:val="003E6209"/>
    <w:rsid w:val="0040415E"/>
    <w:rsid w:val="00420AFD"/>
    <w:rsid w:val="00441E0E"/>
    <w:rsid w:val="00445AB3"/>
    <w:rsid w:val="00446630"/>
    <w:rsid w:val="00453B40"/>
    <w:rsid w:val="004612C3"/>
    <w:rsid w:val="00465238"/>
    <w:rsid w:val="004724D2"/>
    <w:rsid w:val="00476B8F"/>
    <w:rsid w:val="00490859"/>
    <w:rsid w:val="004C2FE4"/>
    <w:rsid w:val="004E70F1"/>
    <w:rsid w:val="0050464A"/>
    <w:rsid w:val="0051740E"/>
    <w:rsid w:val="00522AD4"/>
    <w:rsid w:val="0053167A"/>
    <w:rsid w:val="0053699A"/>
    <w:rsid w:val="00537281"/>
    <w:rsid w:val="005464CD"/>
    <w:rsid w:val="00583DDC"/>
    <w:rsid w:val="005B0059"/>
    <w:rsid w:val="005C5BDD"/>
    <w:rsid w:val="005E137A"/>
    <w:rsid w:val="00622E43"/>
    <w:rsid w:val="00632222"/>
    <w:rsid w:val="00641C35"/>
    <w:rsid w:val="00665D75"/>
    <w:rsid w:val="0067606A"/>
    <w:rsid w:val="006E3865"/>
    <w:rsid w:val="006E4401"/>
    <w:rsid w:val="00702A90"/>
    <w:rsid w:val="00717107"/>
    <w:rsid w:val="00723F80"/>
    <w:rsid w:val="007361B0"/>
    <w:rsid w:val="00741004"/>
    <w:rsid w:val="0077122E"/>
    <w:rsid w:val="00783364"/>
    <w:rsid w:val="007A40F2"/>
    <w:rsid w:val="007A78A3"/>
    <w:rsid w:val="007B3927"/>
    <w:rsid w:val="007E5E5D"/>
    <w:rsid w:val="00800876"/>
    <w:rsid w:val="00806B6B"/>
    <w:rsid w:val="00822CA8"/>
    <w:rsid w:val="00846A34"/>
    <w:rsid w:val="008510E3"/>
    <w:rsid w:val="00852028"/>
    <w:rsid w:val="00857A88"/>
    <w:rsid w:val="00875ED0"/>
    <w:rsid w:val="00884F33"/>
    <w:rsid w:val="00885807"/>
    <w:rsid w:val="008878C6"/>
    <w:rsid w:val="008A3745"/>
    <w:rsid w:val="008B6054"/>
    <w:rsid w:val="008C6198"/>
    <w:rsid w:val="008E14DA"/>
    <w:rsid w:val="008F59DE"/>
    <w:rsid w:val="008F5C77"/>
    <w:rsid w:val="008F6C36"/>
    <w:rsid w:val="00905D32"/>
    <w:rsid w:val="00907211"/>
    <w:rsid w:val="00921D15"/>
    <w:rsid w:val="00924128"/>
    <w:rsid w:val="00925F03"/>
    <w:rsid w:val="00961858"/>
    <w:rsid w:val="009C35D8"/>
    <w:rsid w:val="009C4716"/>
    <w:rsid w:val="009C586F"/>
    <w:rsid w:val="00A003AE"/>
    <w:rsid w:val="00A27AC3"/>
    <w:rsid w:val="00A41AB2"/>
    <w:rsid w:val="00A444AB"/>
    <w:rsid w:val="00A4778E"/>
    <w:rsid w:val="00A52562"/>
    <w:rsid w:val="00A63FC5"/>
    <w:rsid w:val="00A925E1"/>
    <w:rsid w:val="00AB798D"/>
    <w:rsid w:val="00AC3436"/>
    <w:rsid w:val="00AD4950"/>
    <w:rsid w:val="00AD4BE5"/>
    <w:rsid w:val="00AE0EF9"/>
    <w:rsid w:val="00B0038F"/>
    <w:rsid w:val="00B12460"/>
    <w:rsid w:val="00B405AA"/>
    <w:rsid w:val="00B44A69"/>
    <w:rsid w:val="00B5663C"/>
    <w:rsid w:val="00B56F00"/>
    <w:rsid w:val="00B75F10"/>
    <w:rsid w:val="00BD013A"/>
    <w:rsid w:val="00BF77F2"/>
    <w:rsid w:val="00C21F47"/>
    <w:rsid w:val="00C559A6"/>
    <w:rsid w:val="00C573E8"/>
    <w:rsid w:val="00C666A4"/>
    <w:rsid w:val="00C96D96"/>
    <w:rsid w:val="00CA06FE"/>
    <w:rsid w:val="00CE26FB"/>
    <w:rsid w:val="00CF2E83"/>
    <w:rsid w:val="00D01B89"/>
    <w:rsid w:val="00D135C8"/>
    <w:rsid w:val="00D244B8"/>
    <w:rsid w:val="00D47790"/>
    <w:rsid w:val="00D66A6B"/>
    <w:rsid w:val="00D7413A"/>
    <w:rsid w:val="00DC5E89"/>
    <w:rsid w:val="00DD0DAA"/>
    <w:rsid w:val="00E14B4D"/>
    <w:rsid w:val="00E26F4D"/>
    <w:rsid w:val="00E47406"/>
    <w:rsid w:val="00E67FD9"/>
    <w:rsid w:val="00E85AD7"/>
    <w:rsid w:val="00E91E35"/>
    <w:rsid w:val="00EB3375"/>
    <w:rsid w:val="00EC0ABF"/>
    <w:rsid w:val="00ED3991"/>
    <w:rsid w:val="00EE018F"/>
    <w:rsid w:val="00EE102B"/>
    <w:rsid w:val="00EE3AC6"/>
    <w:rsid w:val="00EF3A28"/>
    <w:rsid w:val="00F05417"/>
    <w:rsid w:val="00F53DB7"/>
    <w:rsid w:val="00F81077"/>
    <w:rsid w:val="00FB09EE"/>
    <w:rsid w:val="00FB0B4D"/>
    <w:rsid w:val="00FB5206"/>
    <w:rsid w:val="00FB6465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863C-0B02-48C5-AA59-5C3FCC43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udo-4</cp:lastModifiedBy>
  <cp:revision>54</cp:revision>
  <dcterms:created xsi:type="dcterms:W3CDTF">2020-11-18T10:12:00Z</dcterms:created>
  <dcterms:modified xsi:type="dcterms:W3CDTF">2024-04-27T09:22:00Z</dcterms:modified>
</cp:coreProperties>
</file>