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83" w:rsidRPr="00F84CDE" w:rsidRDefault="00A21D83" w:rsidP="00A21D83">
      <w:pPr>
        <w:spacing w:after="0"/>
        <w:jc w:val="center"/>
        <w:rPr>
          <w:rFonts w:ascii="Times New Roman" w:hAnsi="Times New Roman"/>
          <w:b/>
          <w:sz w:val="24"/>
          <w:szCs w:val="24"/>
        </w:rPr>
      </w:pPr>
      <w:bookmarkStart w:id="0" w:name="_GoBack"/>
      <w:r w:rsidRPr="00F84CDE">
        <w:rPr>
          <w:rFonts w:ascii="Times New Roman" w:hAnsi="Times New Roman"/>
          <w:b/>
          <w:sz w:val="24"/>
          <w:szCs w:val="24"/>
        </w:rPr>
        <w:t>ИЗВЕЩЕНИЕ</w:t>
      </w:r>
    </w:p>
    <w:p w:rsidR="00A21D83" w:rsidRPr="00E02B89" w:rsidRDefault="00A21D83" w:rsidP="00A21D83">
      <w:pPr>
        <w:spacing w:after="0"/>
        <w:jc w:val="center"/>
        <w:rPr>
          <w:rFonts w:ascii="Times New Roman" w:hAnsi="Times New Roman"/>
          <w:sz w:val="24"/>
          <w:szCs w:val="24"/>
        </w:rPr>
      </w:pPr>
      <w:r w:rsidRPr="00E02B89">
        <w:rPr>
          <w:rFonts w:ascii="Times New Roman" w:hAnsi="Times New Roman"/>
          <w:sz w:val="24"/>
          <w:szCs w:val="24"/>
        </w:rPr>
        <w:t xml:space="preserve">о проведении конкурса на замещение должности </w:t>
      </w:r>
    </w:p>
    <w:p w:rsidR="00A21D83" w:rsidRDefault="00A21D83" w:rsidP="00A21D83">
      <w:pPr>
        <w:spacing w:after="0" w:line="23" w:lineRule="atLeast"/>
        <w:ind w:firstLine="567"/>
        <w:jc w:val="both"/>
        <w:rPr>
          <w:rFonts w:ascii="Times New Roman" w:hAnsi="Times New Roman"/>
          <w:sz w:val="24"/>
          <w:szCs w:val="24"/>
        </w:rPr>
      </w:pPr>
      <w:r w:rsidRPr="00E02B89">
        <w:rPr>
          <w:rFonts w:ascii="Times New Roman" w:hAnsi="Times New Roman"/>
          <w:sz w:val="24"/>
          <w:szCs w:val="24"/>
        </w:rPr>
        <w:t>муниципальной</w:t>
      </w:r>
      <w:r>
        <w:rPr>
          <w:rFonts w:ascii="Times New Roman" w:hAnsi="Times New Roman"/>
          <w:sz w:val="24"/>
          <w:szCs w:val="24"/>
        </w:rPr>
        <w:t xml:space="preserve"> службы - </w:t>
      </w:r>
      <w:r>
        <w:rPr>
          <w:rFonts w:ascii="Times New Roman" w:hAnsi="Times New Roman"/>
          <w:b/>
          <w:sz w:val="24"/>
          <w:szCs w:val="24"/>
        </w:rPr>
        <w:t>Первый заместитель главы Администрации – заместитель главы Администрации по муниципальному хозяйству и территориальному планированию</w:t>
      </w:r>
      <w:bookmarkEnd w:id="0"/>
      <w:r>
        <w:rPr>
          <w:rFonts w:ascii="Times New Roman" w:hAnsi="Times New Roman"/>
          <w:b/>
          <w:sz w:val="24"/>
          <w:szCs w:val="24"/>
        </w:rPr>
        <w:t>.</w:t>
      </w:r>
    </w:p>
    <w:p w:rsidR="00A21D83" w:rsidRDefault="00A21D83" w:rsidP="00A21D83">
      <w:pPr>
        <w:spacing w:after="0"/>
        <w:jc w:val="center"/>
        <w:rPr>
          <w:rFonts w:ascii="Times New Roman" w:hAnsi="Times New Roman"/>
          <w:sz w:val="24"/>
          <w:szCs w:val="24"/>
        </w:rPr>
      </w:pPr>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«Муниципальный округ Малопургинский район Удмуртской Республики» извещает о проведении конкурса на замещение должности муниципальной службы высшей группы должностей – </w:t>
      </w:r>
      <w:r w:rsidRPr="000C4118">
        <w:rPr>
          <w:rFonts w:ascii="Times New Roman" w:hAnsi="Times New Roman"/>
          <w:b/>
          <w:sz w:val="24"/>
          <w:szCs w:val="24"/>
        </w:rPr>
        <w:t>Первый заместитель главы Администрации – заместитель главы Администрации по муниципальному хозяйству и территориальному планированию.</w:t>
      </w:r>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 xml:space="preserve">К претенденту на замещение должности </w:t>
      </w:r>
      <w:r w:rsidRPr="002E62C0">
        <w:rPr>
          <w:rFonts w:ascii="Times New Roman" w:hAnsi="Times New Roman"/>
          <w:sz w:val="24"/>
          <w:szCs w:val="24"/>
        </w:rPr>
        <w:t>Первого заместителя главы Администрации – заместителя главы Администрации по муниципальному хозяйству и территориальному планированию</w:t>
      </w:r>
      <w:r>
        <w:rPr>
          <w:rFonts w:ascii="Times New Roman" w:hAnsi="Times New Roman"/>
          <w:sz w:val="24"/>
          <w:szCs w:val="24"/>
        </w:rPr>
        <w:t xml:space="preserve"> предъявляются следующие квалификационные требования, в том числе дополнительно установленные должностной инструкцией:</w:t>
      </w:r>
    </w:p>
    <w:p w:rsidR="00A21D83" w:rsidRPr="005A0F4D" w:rsidRDefault="00A21D83" w:rsidP="00A21D83">
      <w:pPr>
        <w:spacing w:after="0" w:line="23" w:lineRule="atLeast"/>
        <w:ind w:firstLine="567"/>
        <w:jc w:val="both"/>
        <w:rPr>
          <w:rFonts w:ascii="Times New Roman" w:hAnsi="Times New Roman"/>
          <w:i/>
          <w:sz w:val="24"/>
          <w:szCs w:val="24"/>
          <w:u w:val="single"/>
        </w:rPr>
      </w:pPr>
      <w:r w:rsidRPr="005A0F4D">
        <w:rPr>
          <w:rFonts w:ascii="Times New Roman" w:hAnsi="Times New Roman"/>
          <w:i/>
          <w:sz w:val="24"/>
          <w:szCs w:val="24"/>
          <w:u w:val="single"/>
        </w:rPr>
        <w:t>1. Базовые квалификационные требования:</w:t>
      </w:r>
    </w:p>
    <w:p w:rsidR="00A21D83" w:rsidRDefault="00A21D83" w:rsidP="00A21D83">
      <w:pPr>
        <w:spacing w:after="0" w:line="23" w:lineRule="atLeast"/>
        <w:jc w:val="both"/>
        <w:rPr>
          <w:rFonts w:ascii="Times New Roman" w:hAnsi="Times New Roman"/>
          <w:sz w:val="24"/>
          <w:szCs w:val="24"/>
        </w:rPr>
      </w:pPr>
      <w:r>
        <w:rPr>
          <w:rFonts w:ascii="Times New Roman" w:hAnsi="Times New Roman"/>
          <w:sz w:val="24"/>
          <w:szCs w:val="24"/>
        </w:rPr>
        <w:t>а) к образованию и стажу работы:</w:t>
      </w:r>
    </w:p>
    <w:p w:rsidR="00A21D83" w:rsidRPr="00E02B89" w:rsidRDefault="00A21D83" w:rsidP="00A21D83">
      <w:pPr>
        <w:spacing w:after="0" w:line="23" w:lineRule="atLeast"/>
        <w:jc w:val="both"/>
        <w:rPr>
          <w:rFonts w:ascii="Times New Roman" w:hAnsi="Times New Roman"/>
          <w:sz w:val="24"/>
          <w:szCs w:val="24"/>
        </w:rPr>
      </w:pPr>
      <w:r>
        <w:rPr>
          <w:rFonts w:ascii="Times New Roman" w:hAnsi="Times New Roman"/>
          <w:sz w:val="24"/>
          <w:szCs w:val="24"/>
        </w:rPr>
        <w:t xml:space="preserve">- высшее </w:t>
      </w:r>
      <w:r w:rsidRPr="00433224">
        <w:rPr>
          <w:rFonts w:ascii="Times New Roman" w:hAnsi="Times New Roman"/>
          <w:sz w:val="24"/>
          <w:szCs w:val="24"/>
        </w:rPr>
        <w:t xml:space="preserve">образование – </w:t>
      </w:r>
      <w:r>
        <w:rPr>
          <w:rFonts w:ascii="Times New Roman" w:hAnsi="Times New Roman"/>
          <w:sz w:val="24"/>
          <w:szCs w:val="24"/>
        </w:rPr>
        <w:t xml:space="preserve">не ниже уровня </w:t>
      </w:r>
      <w:proofErr w:type="spellStart"/>
      <w:r w:rsidRPr="00433224">
        <w:rPr>
          <w:rFonts w:ascii="Times New Roman" w:hAnsi="Times New Roman"/>
          <w:sz w:val="24"/>
          <w:szCs w:val="24"/>
        </w:rPr>
        <w:t>специалитет</w:t>
      </w:r>
      <w:r>
        <w:rPr>
          <w:rFonts w:ascii="Times New Roman" w:hAnsi="Times New Roman"/>
          <w:sz w:val="24"/>
          <w:szCs w:val="24"/>
        </w:rPr>
        <w:t>а</w:t>
      </w:r>
      <w:proofErr w:type="spellEnd"/>
      <w:r w:rsidRPr="00433224">
        <w:rPr>
          <w:rFonts w:ascii="Times New Roman" w:hAnsi="Times New Roman"/>
          <w:sz w:val="24"/>
          <w:szCs w:val="24"/>
        </w:rPr>
        <w:t>, магистратур</w:t>
      </w:r>
      <w:r>
        <w:rPr>
          <w:rFonts w:ascii="Times New Roman" w:hAnsi="Times New Roman"/>
          <w:sz w:val="24"/>
          <w:szCs w:val="24"/>
        </w:rPr>
        <w:t>ы;</w:t>
      </w:r>
    </w:p>
    <w:p w:rsidR="00A21D83" w:rsidRDefault="00A21D83" w:rsidP="00A21D83">
      <w:pPr>
        <w:spacing w:after="0" w:line="23" w:lineRule="atLeast"/>
        <w:jc w:val="both"/>
      </w:pPr>
      <w:r w:rsidRPr="005A0F4D">
        <w:rPr>
          <w:rFonts w:ascii="Times New Roman" w:hAnsi="Times New Roman"/>
          <w:sz w:val="24"/>
          <w:szCs w:val="24"/>
        </w:rPr>
        <w:t xml:space="preserve">- </w:t>
      </w:r>
      <w:r w:rsidRPr="00D83D2A">
        <w:rPr>
          <w:rFonts w:ascii="Times New Roman" w:hAnsi="Times New Roman"/>
          <w:sz w:val="24"/>
          <w:szCs w:val="24"/>
        </w:rPr>
        <w:t>стаж муниципальной службы не менее двух лет или стаж работы по специальности, направлению подготовки</w:t>
      </w:r>
      <w:r>
        <w:t>:</w:t>
      </w:r>
    </w:p>
    <w:p w:rsidR="00A21D83" w:rsidRPr="005379EB" w:rsidRDefault="00A21D83" w:rsidP="00A21D83">
      <w:pPr>
        <w:spacing w:after="0" w:line="23" w:lineRule="atLeast"/>
        <w:ind w:firstLine="709"/>
        <w:jc w:val="both"/>
        <w:rPr>
          <w:rFonts w:ascii="Times New Roman" w:hAnsi="Times New Roman"/>
          <w:sz w:val="24"/>
          <w:szCs w:val="24"/>
        </w:rPr>
      </w:pPr>
      <w:proofErr w:type="gramStart"/>
      <w:r w:rsidRPr="00D83D2A">
        <w:rPr>
          <w:rFonts w:ascii="Times New Roman" w:hAnsi="Times New Roman"/>
          <w:sz w:val="24"/>
          <w:szCs w:val="24"/>
        </w:rPr>
        <w:t>«Государственное и муниципальное управление», «Менеджмент», «Юриспруденция», «Жилищное хозяйство и коммунальная инфраструктура», «Землеустройство», «Земельный кадастр», «Строительство», «</w:t>
      </w:r>
      <w:proofErr w:type="spellStart"/>
      <w:r w:rsidRPr="00D83D2A">
        <w:rPr>
          <w:rFonts w:ascii="Times New Roman" w:hAnsi="Times New Roman"/>
          <w:sz w:val="24"/>
          <w:szCs w:val="24"/>
        </w:rPr>
        <w:t>Природообустройство</w:t>
      </w:r>
      <w:proofErr w:type="spellEnd"/>
      <w:r w:rsidRPr="00D83D2A">
        <w:rPr>
          <w:rFonts w:ascii="Times New Roman" w:hAnsi="Times New Roman"/>
          <w:sz w:val="24"/>
          <w:szCs w:val="24"/>
        </w:rPr>
        <w:t xml:space="preserve"> и водопользование», «Технологические машины и оборудование», «Теплоэнергетика и теплотехника», «Экономика и управление на предприятии (по отраслям)»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Pr="00D83D2A">
        <w:rPr>
          <w:rFonts w:ascii="Times New Roman" w:hAnsi="Times New Roman"/>
          <w:sz w:val="24"/>
          <w:szCs w:val="24"/>
        </w:rPr>
        <w:t xml:space="preserve"> подготовки</w:t>
      </w:r>
      <w:r w:rsidRPr="005379EB">
        <w:rPr>
          <w:rFonts w:ascii="Times New Roman" w:hAnsi="Times New Roman"/>
          <w:sz w:val="24"/>
          <w:szCs w:val="24"/>
        </w:rPr>
        <w:t xml:space="preserve">. </w:t>
      </w:r>
    </w:p>
    <w:p w:rsidR="00A21D83" w:rsidRDefault="00A21D83" w:rsidP="00A21D83">
      <w:pPr>
        <w:spacing w:after="0" w:line="23" w:lineRule="atLeast"/>
        <w:jc w:val="both"/>
        <w:rPr>
          <w:rFonts w:ascii="Times New Roman" w:hAnsi="Times New Roman"/>
          <w:sz w:val="24"/>
          <w:szCs w:val="24"/>
        </w:rPr>
      </w:pPr>
      <w:r>
        <w:rPr>
          <w:rFonts w:ascii="Times New Roman" w:hAnsi="Times New Roman"/>
          <w:sz w:val="24"/>
          <w:szCs w:val="24"/>
        </w:rPr>
        <w:t xml:space="preserve">б) муниципальный служащий, замещающий должность </w:t>
      </w:r>
      <w:r w:rsidRPr="002E62C0">
        <w:rPr>
          <w:rFonts w:ascii="Times New Roman" w:hAnsi="Times New Roman"/>
          <w:sz w:val="24"/>
          <w:szCs w:val="24"/>
        </w:rPr>
        <w:t>Первого заместителя главы Администрации – заместителя главы Администрации по муниципальному хозяйству и территориальному планированию</w:t>
      </w:r>
      <w:r>
        <w:rPr>
          <w:rFonts w:ascii="Times New Roman" w:hAnsi="Times New Roman"/>
          <w:sz w:val="24"/>
          <w:szCs w:val="24"/>
        </w:rPr>
        <w:t>, должен обладать следующими базовыми знаниями и навыками:</w:t>
      </w:r>
    </w:p>
    <w:p w:rsidR="00A21D83" w:rsidRDefault="00A21D83" w:rsidP="00A21D83">
      <w:pPr>
        <w:pStyle w:val="a3"/>
        <w:numPr>
          <w:ilvl w:val="0"/>
          <w:numId w:val="3"/>
        </w:numPr>
        <w:spacing w:before="0" w:beforeAutospacing="0" w:after="0" w:afterAutospacing="0"/>
        <w:jc w:val="both"/>
      </w:pPr>
      <w:r>
        <w:t xml:space="preserve">знаниями государственного языка Российской Федерации (русского языка); </w:t>
      </w:r>
    </w:p>
    <w:p w:rsidR="00A21D83" w:rsidRDefault="00A21D83" w:rsidP="00A21D83">
      <w:pPr>
        <w:pStyle w:val="a3"/>
        <w:numPr>
          <w:ilvl w:val="0"/>
          <w:numId w:val="3"/>
        </w:numPr>
        <w:spacing w:before="0" w:beforeAutospacing="0" w:after="0" w:afterAutospacing="0"/>
        <w:jc w:val="both"/>
      </w:pPr>
      <w:r>
        <w:t>·</w:t>
      </w:r>
      <w:proofErr w:type="gramStart"/>
      <w:r>
        <w:t>правовыми</w:t>
      </w:r>
      <w:proofErr w:type="gramEnd"/>
      <w:r>
        <w:t xml:space="preserve"> знаниям основ: </w:t>
      </w:r>
    </w:p>
    <w:p w:rsidR="00A21D83" w:rsidRDefault="00A21D83" w:rsidP="00A21D83">
      <w:pPr>
        <w:pStyle w:val="a3"/>
        <w:spacing w:before="0" w:beforeAutospacing="0" w:after="0" w:afterAutospacing="0"/>
        <w:jc w:val="both"/>
      </w:pPr>
      <w:r>
        <w:softHyphen/>
        <w:t xml:space="preserve">Конституции Российской Федерации; </w:t>
      </w:r>
    </w:p>
    <w:p w:rsidR="00A21D83" w:rsidRDefault="00A21D83" w:rsidP="00A21D83">
      <w:pPr>
        <w:pStyle w:val="a3"/>
        <w:spacing w:before="0" w:beforeAutospacing="0" w:after="0" w:afterAutospacing="0"/>
        <w:jc w:val="both"/>
      </w:pPr>
      <w:r>
        <w:softHyphen/>
        <w:t xml:space="preserve">Федерального закона от 6 октября 2003 г. № 131-ФЗ «О местном самоуправлении в Российской Федерации»; </w:t>
      </w:r>
    </w:p>
    <w:p w:rsidR="00A21D83" w:rsidRDefault="00A21D83" w:rsidP="00A21D83">
      <w:pPr>
        <w:pStyle w:val="a3"/>
        <w:spacing w:before="0" w:beforeAutospacing="0" w:after="0" w:afterAutospacing="0"/>
        <w:jc w:val="both"/>
      </w:pPr>
      <w:r>
        <w:softHyphen/>
        <w:t xml:space="preserve">Федерального закона от 2 марта 2007 г. № 25-ФЗ «О муниципальной службе в Российской Федерации»; </w:t>
      </w:r>
    </w:p>
    <w:p w:rsidR="00A21D83" w:rsidRDefault="00A21D83" w:rsidP="00A21D83">
      <w:pPr>
        <w:pStyle w:val="a3"/>
        <w:spacing w:before="0" w:beforeAutospacing="0" w:after="0" w:afterAutospacing="0"/>
        <w:jc w:val="both"/>
      </w:pPr>
      <w:r>
        <w:softHyphen/>
        <w:t xml:space="preserve">законодательства о противодействии коррупции. </w:t>
      </w:r>
    </w:p>
    <w:p w:rsidR="00A21D83" w:rsidRDefault="00A21D83" w:rsidP="00A21D83">
      <w:pPr>
        <w:pStyle w:val="a3"/>
        <w:numPr>
          <w:ilvl w:val="0"/>
          <w:numId w:val="4"/>
        </w:numPr>
        <w:spacing w:before="0" w:beforeAutospacing="0" w:after="0" w:afterAutospacing="0"/>
        <w:jc w:val="both"/>
      </w:pPr>
      <w:r>
        <w:t xml:space="preserve">знаниями основ делопроизводства и документооборота; </w:t>
      </w:r>
    </w:p>
    <w:p w:rsidR="00A21D83" w:rsidRDefault="00A21D83" w:rsidP="00A21D83">
      <w:pPr>
        <w:pStyle w:val="a3"/>
        <w:numPr>
          <w:ilvl w:val="0"/>
          <w:numId w:val="4"/>
        </w:numPr>
        <w:spacing w:before="0" w:beforeAutospacing="0" w:after="0" w:afterAutospacing="0"/>
        <w:jc w:val="both"/>
      </w:pPr>
      <w:r>
        <w:t xml:space="preserve">знаниями и навыками в области информационно-коммуникационных технологий; </w:t>
      </w:r>
    </w:p>
    <w:p w:rsidR="00A21D83" w:rsidRDefault="00A21D83" w:rsidP="00A21D83">
      <w:pPr>
        <w:pStyle w:val="a3"/>
        <w:spacing w:before="0" w:beforeAutospacing="0" w:after="0" w:afterAutospacing="0"/>
        <w:jc w:val="both"/>
      </w:pPr>
      <w:r>
        <w:t xml:space="preserve">в) иные навыки муниципального служащего, замещающего должность </w:t>
      </w:r>
      <w:r w:rsidRPr="000C4118">
        <w:t>Первый заместитель главы Администрации – заместитель главы Администрации по муниципальному хозяйству и территориальному планированию</w:t>
      </w:r>
      <w:r>
        <w:t xml:space="preserve"> должны включать: </w:t>
      </w:r>
    </w:p>
    <w:p w:rsidR="00A21D83" w:rsidRDefault="00A21D83" w:rsidP="00A21D83">
      <w:pPr>
        <w:pStyle w:val="a3"/>
        <w:numPr>
          <w:ilvl w:val="0"/>
          <w:numId w:val="5"/>
        </w:numPr>
        <w:spacing w:before="0" w:beforeAutospacing="0" w:after="0" w:afterAutospacing="0"/>
        <w:jc w:val="both"/>
      </w:pPr>
      <w:r>
        <w:t xml:space="preserve">навыки работы с разными источниками информации; </w:t>
      </w:r>
    </w:p>
    <w:p w:rsidR="00A21D83" w:rsidRDefault="00A21D83" w:rsidP="00A21D83">
      <w:pPr>
        <w:pStyle w:val="a3"/>
        <w:numPr>
          <w:ilvl w:val="0"/>
          <w:numId w:val="5"/>
        </w:numPr>
        <w:spacing w:before="0" w:beforeAutospacing="0" w:after="0" w:afterAutospacing="0"/>
        <w:jc w:val="both"/>
      </w:pPr>
      <w:r>
        <w:t xml:space="preserve">руководить подчиненными, эффективно планировать работу и контролировать ее выполнение; </w:t>
      </w:r>
    </w:p>
    <w:p w:rsidR="00A21D83" w:rsidRDefault="00A21D83" w:rsidP="00A21D83">
      <w:pPr>
        <w:pStyle w:val="a3"/>
        <w:numPr>
          <w:ilvl w:val="0"/>
          <w:numId w:val="5"/>
        </w:numPr>
        <w:spacing w:before="0" w:beforeAutospacing="0" w:after="0" w:afterAutospacing="0"/>
        <w:jc w:val="both"/>
      </w:pPr>
      <w:r>
        <w:t xml:space="preserve">оперативно принимать и реализовывать управленческие решения; </w:t>
      </w:r>
    </w:p>
    <w:p w:rsidR="00A21D83" w:rsidRDefault="00A21D83" w:rsidP="00A21D83">
      <w:pPr>
        <w:pStyle w:val="a3"/>
        <w:numPr>
          <w:ilvl w:val="0"/>
          <w:numId w:val="5"/>
        </w:numPr>
        <w:spacing w:before="0" w:beforeAutospacing="0" w:after="0" w:afterAutospacing="0"/>
        <w:jc w:val="both"/>
      </w:pPr>
      <w:r>
        <w:t xml:space="preserve">вести деловые переговоры с представителями государственных органов, органов местного самоуправления, организаций; </w:t>
      </w:r>
    </w:p>
    <w:p w:rsidR="00A21D83" w:rsidRDefault="00A21D83" w:rsidP="00A21D83">
      <w:pPr>
        <w:pStyle w:val="a3"/>
        <w:numPr>
          <w:ilvl w:val="0"/>
          <w:numId w:val="5"/>
        </w:numPr>
        <w:spacing w:before="0" w:beforeAutospacing="0" w:after="0" w:afterAutospacing="0"/>
        <w:jc w:val="both"/>
      </w:pPr>
      <w:r>
        <w:t xml:space="preserve">соблюдать этику делового общения при взаимодействии с гражданами; </w:t>
      </w:r>
    </w:p>
    <w:p w:rsidR="00A21D83" w:rsidRDefault="00A21D83" w:rsidP="00A21D83">
      <w:pPr>
        <w:pStyle w:val="a3"/>
        <w:numPr>
          <w:ilvl w:val="0"/>
          <w:numId w:val="5"/>
        </w:numPr>
        <w:spacing w:before="0" w:beforeAutospacing="0" w:after="0" w:afterAutospacing="0"/>
        <w:jc w:val="both"/>
      </w:pPr>
      <w:r>
        <w:t xml:space="preserve">навыки разрешения конфликтных ситуаций; </w:t>
      </w:r>
    </w:p>
    <w:p w:rsidR="00A21D83" w:rsidRDefault="00A21D83" w:rsidP="00A21D83">
      <w:pPr>
        <w:pStyle w:val="a3"/>
        <w:numPr>
          <w:ilvl w:val="0"/>
          <w:numId w:val="5"/>
        </w:numPr>
        <w:spacing w:before="0" w:beforeAutospacing="0" w:after="0" w:afterAutospacing="0"/>
        <w:jc w:val="both"/>
      </w:pPr>
      <w:r>
        <w:lastRenderedPageBreak/>
        <w:t xml:space="preserve">соблюдать </w:t>
      </w:r>
      <w:r w:rsidRPr="00E54E65">
        <w:t xml:space="preserve">особенности связей с общественностью в </w:t>
      </w:r>
      <w:r>
        <w:t>органах местного самоуправления;</w:t>
      </w:r>
    </w:p>
    <w:p w:rsidR="00A21D83" w:rsidRDefault="00A21D83" w:rsidP="00A21D83">
      <w:pPr>
        <w:pStyle w:val="a3"/>
        <w:numPr>
          <w:ilvl w:val="0"/>
          <w:numId w:val="5"/>
        </w:numPr>
        <w:spacing w:before="0" w:beforeAutospacing="0" w:after="0" w:afterAutospacing="0"/>
        <w:jc w:val="both"/>
      </w:pPr>
      <w:r w:rsidRPr="00E54E65">
        <w:t>проводить пресс-конференции, интервью и иные мероприятия с участ</w:t>
      </w:r>
      <w:r>
        <w:t>ием средств массовой информации;</w:t>
      </w:r>
    </w:p>
    <w:p w:rsidR="00A21D83" w:rsidRDefault="00A21D83" w:rsidP="00A21D8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Иные знания:</w:t>
      </w:r>
    </w:p>
    <w:p w:rsidR="00A21D83" w:rsidRDefault="00A21D83" w:rsidP="00A21D8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порядок подготовки к переводу органа местного самоуправления на работу в условиях военного времени;</w:t>
      </w:r>
    </w:p>
    <w:p w:rsidR="00A21D83" w:rsidRPr="00D83D2A" w:rsidRDefault="00A21D83" w:rsidP="00A21D8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порядок работы со сведениями, составляющими государственную тайну;</w:t>
      </w:r>
    </w:p>
    <w:p w:rsidR="00A21D83" w:rsidRDefault="00A21D83" w:rsidP="00A21D8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-основы секретного делопроизводства и порядок работы со служебной информацией и сведениями, составляющими государственную тайну;</w:t>
      </w:r>
    </w:p>
    <w:p w:rsidR="00A21D83" w:rsidRDefault="00A21D83" w:rsidP="00A21D83">
      <w:pPr>
        <w:spacing w:after="0" w:line="23" w:lineRule="atLeast"/>
        <w:ind w:firstLine="567"/>
        <w:jc w:val="both"/>
        <w:rPr>
          <w:rFonts w:ascii="Times New Roman" w:hAnsi="Times New Roman"/>
          <w:i/>
          <w:sz w:val="24"/>
          <w:szCs w:val="24"/>
          <w:u w:val="single"/>
        </w:rPr>
      </w:pPr>
      <w:r w:rsidRPr="00136577">
        <w:rPr>
          <w:rFonts w:ascii="Times New Roman" w:hAnsi="Times New Roman"/>
          <w:i/>
          <w:sz w:val="24"/>
          <w:szCs w:val="24"/>
          <w:u w:val="single"/>
        </w:rPr>
        <w:t>2. Функциональные квалификационные требования:</w:t>
      </w:r>
    </w:p>
    <w:p w:rsidR="00A21D83" w:rsidRDefault="00A21D83" w:rsidP="00A21D83">
      <w:pPr>
        <w:spacing w:after="0" w:line="23" w:lineRule="atLeast"/>
        <w:jc w:val="both"/>
        <w:rPr>
          <w:rFonts w:ascii="Times New Roman" w:hAnsi="Times New Roman"/>
          <w:sz w:val="24"/>
          <w:szCs w:val="24"/>
        </w:rPr>
      </w:pPr>
      <w:r>
        <w:rPr>
          <w:rFonts w:ascii="Times New Roman" w:hAnsi="Times New Roman"/>
          <w:sz w:val="24"/>
          <w:szCs w:val="24"/>
        </w:rPr>
        <w:t xml:space="preserve">муниципальный служащий, замещающий должность </w:t>
      </w:r>
      <w:r w:rsidRPr="000C4118">
        <w:rPr>
          <w:rFonts w:ascii="Times New Roman" w:hAnsi="Times New Roman"/>
          <w:sz w:val="24"/>
          <w:szCs w:val="24"/>
        </w:rPr>
        <w:t>Перв</w:t>
      </w:r>
      <w:r>
        <w:rPr>
          <w:rFonts w:ascii="Times New Roman" w:hAnsi="Times New Roman"/>
          <w:sz w:val="24"/>
          <w:szCs w:val="24"/>
        </w:rPr>
        <w:t>ого</w:t>
      </w:r>
      <w:r w:rsidRPr="000C4118">
        <w:rPr>
          <w:rFonts w:ascii="Times New Roman" w:hAnsi="Times New Roman"/>
          <w:sz w:val="24"/>
          <w:szCs w:val="24"/>
        </w:rPr>
        <w:t xml:space="preserve"> заместител</w:t>
      </w:r>
      <w:r>
        <w:rPr>
          <w:rFonts w:ascii="Times New Roman" w:hAnsi="Times New Roman"/>
          <w:sz w:val="24"/>
          <w:szCs w:val="24"/>
        </w:rPr>
        <w:t>я</w:t>
      </w:r>
      <w:r w:rsidRPr="000C4118">
        <w:rPr>
          <w:rFonts w:ascii="Times New Roman" w:hAnsi="Times New Roman"/>
          <w:sz w:val="24"/>
          <w:szCs w:val="24"/>
        </w:rPr>
        <w:t xml:space="preserve"> главы Администрации – заместител</w:t>
      </w:r>
      <w:r>
        <w:rPr>
          <w:rFonts w:ascii="Times New Roman" w:hAnsi="Times New Roman"/>
          <w:sz w:val="24"/>
          <w:szCs w:val="24"/>
        </w:rPr>
        <w:t>я</w:t>
      </w:r>
      <w:r w:rsidRPr="000C4118">
        <w:rPr>
          <w:rFonts w:ascii="Times New Roman" w:hAnsi="Times New Roman"/>
          <w:sz w:val="24"/>
          <w:szCs w:val="24"/>
        </w:rPr>
        <w:t xml:space="preserve"> главы Администрации по муниципальному хозяйству и территориальному планированию</w:t>
      </w:r>
      <w:r>
        <w:rPr>
          <w:rFonts w:ascii="Times New Roman" w:hAnsi="Times New Roman"/>
          <w:sz w:val="24"/>
          <w:szCs w:val="24"/>
        </w:rPr>
        <w:t>, должен обладать следующими профессиональными знаниями в области законодательства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Федеральные законы и иные федеральные нормативные правовые акты:</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Водный кодекс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Градостроительный кодекс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Жилищный кодекс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Земельный кодекс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Кодекс Российской Федерации об административных правовых нарушениях;</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21 декабря 1994г. №69-ФЗ «О пожарной безопасности»;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30 марта 1999 г. № 52-ФЗ «О санитарно эпидемиологическом благополучии населения»;</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10 января 2002 г. № 7-ФЗ «Об охране окружающей среды»;</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24 июля 2008 г. №161-ФЗ «О содействии развитию жилищного строительства»;</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21 июля 2014 г. № 209+-ФЗ «О государственной информационной системе жилищно-коммунального хозяйства»;</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25 июня 2002 г. №73-ФЗ «Об объектах культурного наследия (памятниках истории и культуры) народов Российской Федерации;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Федеральный закон от 30 декабря 2004 г. № 210-ФЗ «Об основах регулирования тарифов организаций коммунального комплекса»;</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Указ Президента Российской Федерации от 7 мая 2012г. № 600 «О мерах по обеспечению граждан Российской Федерации доступным и комфортным жильем и повышению качества жилищно-коммунальных услуг»;</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Постановление Правительства Российской Федерации от 21 января 2006г. №25 «Об утверждении правил пользования жилыми помещениями»;</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Постановление Правительства Российской Федерации от 6 мая 2011 г. №354 «О предоставлении коммунальных услуг собственникам и пользователям помещений в многоквартирных домах и жилых домов»;</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Постановление Правительства Российской Федерации от 29 декабря 2011 г. №1178 «О ценообразовании в области регулируемых цен (тарифов) в электроэнергетике»;</w:t>
      </w:r>
    </w:p>
    <w:p w:rsidR="00A21D83" w:rsidRPr="00224B2F" w:rsidRDefault="00A21D83" w:rsidP="00A21D83">
      <w:pPr>
        <w:numPr>
          <w:ilvl w:val="0"/>
          <w:numId w:val="1"/>
        </w:numPr>
        <w:tabs>
          <w:tab w:val="left" w:pos="567"/>
          <w:tab w:val="left" w:pos="1418"/>
        </w:tabs>
        <w:spacing w:after="0" w:line="23" w:lineRule="atLeast"/>
        <w:contextualSpacing/>
        <w:jc w:val="both"/>
        <w:rPr>
          <w:rFonts w:ascii="Times New Roman" w:hAnsi="Times New Roman"/>
          <w:sz w:val="24"/>
          <w:szCs w:val="24"/>
        </w:rPr>
      </w:pPr>
      <w:r w:rsidRPr="00224B2F">
        <w:rPr>
          <w:rFonts w:ascii="Times New Roman" w:hAnsi="Times New Roman"/>
          <w:sz w:val="24"/>
          <w:szCs w:val="24"/>
        </w:rPr>
        <w:t>Постановление Правительства Российской Федерации от 29 декабря 2014 г. № 1115 «Об осуществлении мониторинга использования жилищного фонда и обеспечения его сохранности»;</w:t>
      </w:r>
    </w:p>
    <w:p w:rsidR="00A21D83" w:rsidRDefault="00A21D83" w:rsidP="00A21D83">
      <w:pPr>
        <w:numPr>
          <w:ilvl w:val="0"/>
          <w:numId w:val="1"/>
        </w:numPr>
        <w:tabs>
          <w:tab w:val="left" w:pos="567"/>
          <w:tab w:val="left" w:pos="1418"/>
        </w:tabs>
        <w:spacing w:after="0" w:line="23" w:lineRule="atLeast"/>
        <w:contextualSpacing/>
        <w:jc w:val="both"/>
        <w:rPr>
          <w:rFonts w:ascii="Times New Roman" w:eastAsia="MS PGothic" w:hAnsi="Times New Roman"/>
          <w:bCs/>
          <w:kern w:val="24"/>
          <w:sz w:val="24"/>
          <w:szCs w:val="24"/>
        </w:rPr>
      </w:pPr>
      <w:r w:rsidRPr="00224B2F">
        <w:rPr>
          <w:rFonts w:ascii="Times New Roman" w:hAnsi="Times New Roman"/>
          <w:sz w:val="24"/>
          <w:szCs w:val="24"/>
        </w:rPr>
        <w:t>Устав муниципального образования «Муниципальный округ Малопургинский район Удмуртской Республики», положения об Управлениях, отделах, секторах, подведомственных структурных подразделений Администрации.</w:t>
      </w:r>
    </w:p>
    <w:p w:rsidR="00A21D83" w:rsidRDefault="00A21D83" w:rsidP="00A21D83">
      <w:pPr>
        <w:numPr>
          <w:ilvl w:val="0"/>
          <w:numId w:val="1"/>
        </w:numPr>
        <w:tabs>
          <w:tab w:val="left" w:pos="567"/>
          <w:tab w:val="left" w:pos="1418"/>
        </w:tabs>
        <w:spacing w:after="0" w:line="23" w:lineRule="atLeast"/>
        <w:ind w:left="0" w:firstLine="424"/>
        <w:contextualSpacing/>
        <w:jc w:val="both"/>
        <w:rPr>
          <w:rFonts w:ascii="Times New Roman" w:eastAsia="MS PGothic" w:hAnsi="Times New Roman"/>
          <w:bCs/>
          <w:kern w:val="24"/>
          <w:sz w:val="24"/>
          <w:szCs w:val="24"/>
        </w:rPr>
      </w:pPr>
      <w:r>
        <w:rPr>
          <w:rFonts w:ascii="Times New Roman" w:eastAsia="MS PGothic" w:hAnsi="Times New Roman"/>
          <w:bCs/>
          <w:kern w:val="24"/>
          <w:sz w:val="24"/>
          <w:szCs w:val="24"/>
        </w:rPr>
        <w:t xml:space="preserve"> </w:t>
      </w:r>
      <w:r w:rsidRPr="00BB085B">
        <w:rPr>
          <w:rFonts w:ascii="Times New Roman" w:hAnsi="Times New Roman"/>
          <w:color w:val="000000"/>
          <w:sz w:val="24"/>
          <w:szCs w:val="24"/>
        </w:rPr>
        <w:t>иные правовые акты, знание которых необходимо для надлежащего исполнения муниципальным служащим должностных обязанностей.</w:t>
      </w:r>
    </w:p>
    <w:p w:rsidR="00A21D83" w:rsidRDefault="00A21D83" w:rsidP="00A21D83">
      <w:pPr>
        <w:spacing w:after="0" w:line="23" w:lineRule="atLeast"/>
        <w:ind w:firstLine="567"/>
        <w:jc w:val="both"/>
        <w:rPr>
          <w:rFonts w:ascii="Times New Roman" w:hAnsi="Times New Roman"/>
          <w:sz w:val="24"/>
          <w:szCs w:val="24"/>
        </w:rPr>
      </w:pPr>
    </w:p>
    <w:p w:rsidR="00A21D83" w:rsidRDefault="00A21D83" w:rsidP="00A21D83">
      <w:pPr>
        <w:spacing w:after="0" w:line="23" w:lineRule="atLeast"/>
        <w:ind w:firstLine="567"/>
        <w:jc w:val="both"/>
        <w:rPr>
          <w:rFonts w:ascii="Times New Roman" w:hAnsi="Times New Roman"/>
          <w:sz w:val="24"/>
          <w:szCs w:val="24"/>
        </w:rPr>
      </w:pPr>
      <w:proofErr w:type="gramStart"/>
      <w:r>
        <w:rPr>
          <w:rFonts w:ascii="Times New Roman" w:hAnsi="Times New Roman"/>
          <w:sz w:val="24"/>
          <w:szCs w:val="24"/>
        </w:rPr>
        <w:lastRenderedPageBreak/>
        <w:t>Право на участие в конкурсе имеют граждане Российской Федерации,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законодательством Российской Федерации, Удмуртской Республики и муниципальной службы.</w:t>
      </w:r>
      <w:proofErr w:type="gramEnd"/>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Удмуртской Республики о муниципальной службе для поступления на муниципальную службу и ее прохождения.</w:t>
      </w:r>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 xml:space="preserve">Условия прохождения муниципальной службы определяются трудовым договором в соответствии с Федеральным законом от </w:t>
      </w:r>
      <w:r w:rsidRPr="00257074">
        <w:rPr>
          <w:rFonts w:ascii="Times New Roman" w:hAnsi="Times New Roman"/>
          <w:sz w:val="24"/>
          <w:szCs w:val="24"/>
        </w:rPr>
        <w:t>2 марта 2007 г. № 25-ФЗ «О муниципальной службе в Российской Федерации»</w:t>
      </w:r>
      <w:r>
        <w:rPr>
          <w:rFonts w:ascii="Times New Roman" w:hAnsi="Times New Roman"/>
          <w:color w:val="000000"/>
          <w:sz w:val="24"/>
          <w:szCs w:val="24"/>
        </w:rPr>
        <w:t xml:space="preserve"> и Законом Удмуртской Республики от 20 марта 2008 г. № 10-РЗ «</w:t>
      </w:r>
      <w:r w:rsidRPr="00257074">
        <w:rPr>
          <w:rFonts w:ascii="Times New Roman" w:hAnsi="Times New Roman"/>
          <w:sz w:val="24"/>
          <w:szCs w:val="24"/>
        </w:rPr>
        <w:t>О муниципальной службе в</w:t>
      </w:r>
      <w:r>
        <w:rPr>
          <w:rFonts w:ascii="Times New Roman" w:hAnsi="Times New Roman"/>
          <w:sz w:val="24"/>
          <w:szCs w:val="24"/>
        </w:rPr>
        <w:t xml:space="preserve"> Удмуртской Республике».</w:t>
      </w:r>
    </w:p>
    <w:p w:rsidR="00A21D83" w:rsidRDefault="00A21D83" w:rsidP="00A21D83">
      <w:pPr>
        <w:spacing w:after="0" w:line="23" w:lineRule="atLeast"/>
        <w:ind w:firstLine="567"/>
        <w:jc w:val="both"/>
        <w:rPr>
          <w:rFonts w:ascii="Times New Roman" w:hAnsi="Times New Roman"/>
          <w:b/>
          <w:sz w:val="24"/>
          <w:szCs w:val="24"/>
        </w:rPr>
      </w:pPr>
    </w:p>
    <w:p w:rsidR="00A21D83" w:rsidRPr="00F66D6D" w:rsidRDefault="00A21D83" w:rsidP="00A21D83">
      <w:pPr>
        <w:spacing w:after="0" w:line="23" w:lineRule="atLeast"/>
        <w:ind w:firstLine="567"/>
        <w:jc w:val="both"/>
        <w:rPr>
          <w:rFonts w:ascii="Times New Roman" w:hAnsi="Times New Roman"/>
          <w:b/>
          <w:sz w:val="24"/>
          <w:szCs w:val="24"/>
        </w:rPr>
      </w:pPr>
      <w:r w:rsidRPr="00F66D6D">
        <w:rPr>
          <w:rFonts w:ascii="Times New Roman" w:hAnsi="Times New Roman"/>
          <w:b/>
          <w:sz w:val="24"/>
          <w:szCs w:val="24"/>
        </w:rPr>
        <w:t xml:space="preserve">Прием документов осуществляется с </w:t>
      </w:r>
      <w:r>
        <w:rPr>
          <w:rFonts w:ascii="Times New Roman" w:hAnsi="Times New Roman"/>
          <w:b/>
          <w:sz w:val="24"/>
          <w:szCs w:val="24"/>
        </w:rPr>
        <w:t>19 января по 02 февраля</w:t>
      </w:r>
      <w:r w:rsidRPr="00F66D6D">
        <w:rPr>
          <w:rFonts w:ascii="Times New Roman" w:hAnsi="Times New Roman"/>
          <w:b/>
          <w:sz w:val="24"/>
          <w:szCs w:val="24"/>
        </w:rPr>
        <w:t xml:space="preserve"> 20</w:t>
      </w:r>
      <w:r>
        <w:rPr>
          <w:rFonts w:ascii="Times New Roman" w:hAnsi="Times New Roman"/>
          <w:b/>
          <w:sz w:val="24"/>
          <w:szCs w:val="24"/>
        </w:rPr>
        <w:t>24</w:t>
      </w:r>
      <w:r w:rsidRPr="00F66D6D">
        <w:rPr>
          <w:rFonts w:ascii="Times New Roman" w:hAnsi="Times New Roman"/>
          <w:b/>
          <w:sz w:val="24"/>
          <w:szCs w:val="24"/>
        </w:rPr>
        <w:t xml:space="preserve"> года.</w:t>
      </w:r>
    </w:p>
    <w:p w:rsidR="00A21D83" w:rsidRDefault="00A21D83" w:rsidP="00A21D83">
      <w:pPr>
        <w:spacing w:after="0" w:line="23" w:lineRule="atLeast"/>
        <w:ind w:firstLine="567"/>
        <w:jc w:val="both"/>
        <w:rPr>
          <w:rFonts w:ascii="Times New Roman" w:hAnsi="Times New Roman"/>
          <w:sz w:val="24"/>
          <w:szCs w:val="24"/>
        </w:rPr>
      </w:pPr>
      <w:r>
        <w:rPr>
          <w:rFonts w:ascii="Times New Roman" w:hAnsi="Times New Roman"/>
          <w:sz w:val="24"/>
          <w:szCs w:val="24"/>
        </w:rPr>
        <w:t>Лицам, изъявившим желание принять участие в конкурсе, необходимо представить в МКУ «Единая кадровая служба»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Малая</w:t>
      </w:r>
      <w:proofErr w:type="gramEnd"/>
      <w:r>
        <w:rPr>
          <w:rFonts w:ascii="Times New Roman" w:hAnsi="Times New Roman"/>
          <w:sz w:val="24"/>
          <w:szCs w:val="24"/>
        </w:rPr>
        <w:t xml:space="preserve"> Пурга, пл. Победы, д.1 </w:t>
      </w:r>
      <w:proofErr w:type="spellStart"/>
      <w:r>
        <w:rPr>
          <w:rFonts w:ascii="Times New Roman" w:hAnsi="Times New Roman"/>
          <w:sz w:val="24"/>
          <w:szCs w:val="24"/>
        </w:rPr>
        <w:t>каб</w:t>
      </w:r>
      <w:proofErr w:type="spellEnd"/>
      <w:r>
        <w:rPr>
          <w:rFonts w:ascii="Times New Roman" w:hAnsi="Times New Roman"/>
          <w:sz w:val="24"/>
          <w:szCs w:val="24"/>
        </w:rPr>
        <w:t xml:space="preserve">. 87 (3 этаж), с 8.00 ч. до 16.00 ч., обед с 12.00 до 13.00 ч.) следующие документы: </w:t>
      </w:r>
    </w:p>
    <w:p w:rsidR="00A21D83" w:rsidRDefault="00A21D83" w:rsidP="00A21D83">
      <w:pPr>
        <w:pStyle w:val="a3"/>
        <w:numPr>
          <w:ilvl w:val="0"/>
          <w:numId w:val="2"/>
        </w:numPr>
        <w:spacing w:before="0" w:beforeAutospacing="0" w:after="0" w:afterAutospacing="0"/>
        <w:jc w:val="both"/>
      </w:pPr>
      <w:r>
        <w:t xml:space="preserve">личное заявление (в произвольной форме); </w:t>
      </w:r>
    </w:p>
    <w:p w:rsidR="00A21D83" w:rsidRDefault="00A21D83" w:rsidP="00A21D83">
      <w:pPr>
        <w:pStyle w:val="a3"/>
        <w:numPr>
          <w:ilvl w:val="0"/>
          <w:numId w:val="2"/>
        </w:numPr>
        <w:spacing w:before="0" w:beforeAutospacing="0" w:after="0" w:afterAutospacing="0"/>
        <w:ind w:left="0" w:firstLine="360"/>
        <w:jc w:val="both"/>
      </w:pPr>
      <w:r>
        <w:t>собственноручно заполненную и подписанную анкету, по форме, утвержденной распоряжением Правительства Российской Федерации от 26.05.2005 г. № 667-р (Приложение 1 к настоящему извещению), с приложением фотографии (3х4</w:t>
      </w:r>
      <w:r w:rsidRPr="00420F93">
        <w:t>)</w:t>
      </w:r>
      <w:r>
        <w:t xml:space="preserve">; </w:t>
      </w:r>
    </w:p>
    <w:p w:rsidR="00A21D83" w:rsidRDefault="00A21D83" w:rsidP="00A21D83">
      <w:pPr>
        <w:pStyle w:val="a3"/>
        <w:numPr>
          <w:ilvl w:val="0"/>
          <w:numId w:val="2"/>
        </w:numPr>
        <w:spacing w:before="0" w:beforeAutospacing="0" w:after="0" w:afterAutospacing="0"/>
        <w:ind w:left="0" w:firstLine="360"/>
        <w:jc w:val="both"/>
      </w:pPr>
      <w:r>
        <w:t xml:space="preserve">копию паспорта или заменяющего его документа (соответствующий документ предъявляется лично по прибытии на конкурс); </w:t>
      </w:r>
    </w:p>
    <w:p w:rsidR="00A21D83" w:rsidRDefault="00A21D83" w:rsidP="00A21D83">
      <w:pPr>
        <w:pStyle w:val="a3"/>
        <w:numPr>
          <w:ilvl w:val="0"/>
          <w:numId w:val="2"/>
        </w:numPr>
        <w:spacing w:before="0" w:beforeAutospacing="0" w:after="0" w:afterAutospacing="0"/>
        <w:ind w:left="0" w:firstLine="360"/>
        <w:jc w:val="both"/>
      </w:pPr>
      <w:r>
        <w:t xml:space="preserve">документы, подтверждающие профессиональное образование, стаж работы и квалификацию, дополнительное профессиональное образование; </w:t>
      </w:r>
    </w:p>
    <w:p w:rsidR="00A21D83" w:rsidRDefault="00A21D83" w:rsidP="00A21D83">
      <w:pPr>
        <w:pStyle w:val="a3"/>
        <w:numPr>
          <w:ilvl w:val="0"/>
          <w:numId w:val="2"/>
        </w:numPr>
        <w:spacing w:before="0" w:beforeAutospacing="0" w:after="0" w:afterAutospacing="0"/>
        <w:jc w:val="both"/>
      </w:pPr>
      <w:r>
        <w:t xml:space="preserve">копию трудовой книжки; </w:t>
      </w:r>
    </w:p>
    <w:p w:rsidR="00A21D83" w:rsidRDefault="00A21D83" w:rsidP="00A21D83">
      <w:pPr>
        <w:pStyle w:val="a3"/>
        <w:numPr>
          <w:ilvl w:val="0"/>
          <w:numId w:val="2"/>
        </w:numPr>
        <w:spacing w:before="0" w:beforeAutospacing="0" w:after="0" w:afterAutospacing="0"/>
        <w:ind w:left="0" w:firstLine="360"/>
        <w:jc w:val="both"/>
      </w:pPr>
      <w:r>
        <w:t>документ об отсутствии у гражданина заболевания, препятствующего поступлению на муниципальную службу или ее прохождению форма справки 001-ГС/у, утвержденная приказом Минздравсоцразвития России от 14 декабря 2009 года N 984н  (приложение № 2 к Настоящему извещению);</w:t>
      </w:r>
    </w:p>
    <w:p w:rsidR="00A21D83" w:rsidRDefault="00A21D83" w:rsidP="00A21D83">
      <w:pPr>
        <w:pStyle w:val="a3"/>
        <w:numPr>
          <w:ilvl w:val="0"/>
          <w:numId w:val="2"/>
        </w:numPr>
        <w:spacing w:before="0" w:beforeAutospacing="0" w:after="0" w:afterAutospacing="0"/>
        <w:ind w:left="0" w:firstLine="360"/>
        <w:jc w:val="both"/>
      </w:pPr>
      <w:r>
        <w:t xml:space="preserve">копию военного билета (за исключением граждан, прошедших военную службу по контракту); </w:t>
      </w:r>
    </w:p>
    <w:p w:rsidR="00A21D83" w:rsidRPr="00137F58" w:rsidRDefault="00A21D83" w:rsidP="00A21D83">
      <w:pPr>
        <w:pStyle w:val="a3"/>
        <w:numPr>
          <w:ilvl w:val="0"/>
          <w:numId w:val="2"/>
        </w:numPr>
        <w:spacing w:before="0" w:beforeAutospacing="0" w:after="0" w:afterAutospacing="0"/>
        <w:ind w:left="0" w:firstLine="360"/>
        <w:jc w:val="both"/>
      </w:pPr>
      <w:r>
        <w:t>справку о наличии (отсутствии) судимости и (или) факта уголовного преследования либо о прекращении уголовного преследования</w:t>
      </w:r>
    </w:p>
    <w:p w:rsidR="00A21D83" w:rsidRDefault="00A21D83" w:rsidP="00A21D83">
      <w:pPr>
        <w:pStyle w:val="a3"/>
        <w:spacing w:before="0" w:beforeAutospacing="0" w:after="0" w:afterAutospacing="0"/>
        <w:ind w:firstLine="709"/>
        <w:jc w:val="both"/>
      </w:pPr>
      <w: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A21D83" w:rsidRDefault="00A21D83" w:rsidP="00A21D83">
      <w:pPr>
        <w:pStyle w:val="a3"/>
        <w:spacing w:before="0" w:beforeAutospacing="0" w:after="0" w:afterAutospacing="0"/>
        <w:ind w:firstLine="709"/>
        <w:jc w:val="both"/>
      </w:pPr>
      <w:r>
        <w:t xml:space="preserve">При этом справка должна быть представлена в комиссию не позднее дня, предшествующего дню проведения конкурса; </w:t>
      </w:r>
    </w:p>
    <w:p w:rsidR="00A21D83" w:rsidRPr="006624E2" w:rsidRDefault="00A21D83" w:rsidP="00A21D83">
      <w:pPr>
        <w:numPr>
          <w:ilvl w:val="0"/>
          <w:numId w:val="2"/>
        </w:numPr>
        <w:spacing w:after="0" w:line="240" w:lineRule="auto"/>
        <w:ind w:left="0" w:firstLine="360"/>
        <w:jc w:val="both"/>
        <w:rPr>
          <w:rFonts w:ascii="Times New Roman" w:hAnsi="Times New Roman"/>
          <w:sz w:val="24"/>
          <w:szCs w:val="24"/>
        </w:rPr>
      </w:pPr>
      <w:r w:rsidRPr="006624E2">
        <w:rPr>
          <w:rFonts w:ascii="Times New Roman" w:hAnsi="Times New Roman"/>
          <w:sz w:val="24"/>
          <w:szCs w:val="24"/>
        </w:rPr>
        <w:t>справку  о доходах, расходах, об имуществе и обязательствах имущественного характера на себя, супругу (супруга) и несовершеннолетних детей (форма справки на основании Указа Президента Российской Федерации от 23 июня 2014 года №460 в редакции от 19.09.2017 года №431)</w:t>
      </w:r>
      <w:r>
        <w:rPr>
          <w:rFonts w:ascii="Times New Roman" w:hAnsi="Times New Roman"/>
          <w:sz w:val="24"/>
          <w:szCs w:val="24"/>
        </w:rPr>
        <w:t xml:space="preserve"> </w:t>
      </w:r>
      <w:r w:rsidRPr="006624E2">
        <w:rPr>
          <w:rFonts w:ascii="Times New Roman" w:hAnsi="Times New Roman"/>
          <w:sz w:val="24"/>
          <w:szCs w:val="24"/>
        </w:rPr>
        <w:t xml:space="preserve"> </w:t>
      </w:r>
      <w:hyperlink r:id="rId6" w:history="1">
        <w:r w:rsidRPr="0030334D">
          <w:rPr>
            <w:rStyle w:val="a4"/>
            <w:rFonts w:ascii="Times New Roman" w:hAnsi="Times New Roman"/>
            <w:sz w:val="24"/>
            <w:szCs w:val="24"/>
          </w:rPr>
          <w:t>https://gossluzhba.gov.ru/anticorruption/spravki_bk</w:t>
        </w:r>
      </w:hyperlink>
      <w:r w:rsidRPr="006624E2">
        <w:rPr>
          <w:rFonts w:ascii="Times New Roman" w:hAnsi="Times New Roman"/>
          <w:sz w:val="24"/>
          <w:szCs w:val="24"/>
        </w:rPr>
        <w:t xml:space="preserve">    </w:t>
      </w:r>
    </w:p>
    <w:p w:rsidR="00A21D83" w:rsidRDefault="00A21D83" w:rsidP="00A21D83">
      <w:pPr>
        <w:spacing w:after="0" w:line="23" w:lineRule="atLeast"/>
        <w:ind w:firstLine="567"/>
        <w:jc w:val="both"/>
        <w:rPr>
          <w:rFonts w:ascii="Times New Roman" w:hAnsi="Times New Roman"/>
          <w:sz w:val="24"/>
          <w:szCs w:val="24"/>
        </w:rPr>
      </w:pPr>
    </w:p>
    <w:p w:rsidR="00A21D83" w:rsidRDefault="00A21D83" w:rsidP="00A21D83">
      <w:pPr>
        <w:pStyle w:val="a3"/>
        <w:spacing w:before="0" w:beforeAutospacing="0" w:after="0" w:afterAutospacing="0"/>
        <w:ind w:firstLine="709"/>
        <w:jc w:val="both"/>
      </w:pPr>
      <w:r>
        <w:t xml:space="preserve">Конкурс проводится в два этапа. На первом этапе Конкурсная комиссия оценивает претендентов на основании представленных ими документов, а также проверки достоверности  сведений, представленных претендентами на замещение вакантной должности, проводится заочно без присутствия кандидатов. Результаты первого этапа конкурса, дата и время проведения второго этапа конкурса доводятся претендентам в </w:t>
      </w:r>
      <w:r>
        <w:lastRenderedPageBreak/>
        <w:t>письменной форме или по телефону (</w:t>
      </w:r>
      <w:proofErr w:type="spellStart"/>
      <w:r>
        <w:t>sms</w:t>
      </w:r>
      <w:proofErr w:type="spellEnd"/>
      <w:r>
        <w:t xml:space="preserve">-сообщение), на электронную почту претендента не менее чем за 03 дня до начала второго этапа конкурса. Также информация о результатах первого этапа конкурса и дата, время проведения второго этапа конкурса размещается на официальном сайте Администрации муниципального образования «Муниципальный округ Малопургинский район Удмуртской Республики» в разделе «Муниципальная служба». Второй этап конкурса проводится на основании написания тестирования и собеседования. </w:t>
      </w:r>
    </w:p>
    <w:p w:rsidR="00A21D83" w:rsidRDefault="00A21D83" w:rsidP="00A21D83">
      <w:pPr>
        <w:pStyle w:val="a3"/>
        <w:spacing w:before="0" w:beforeAutospacing="0" w:after="0" w:afterAutospacing="0"/>
        <w:ind w:firstLine="709"/>
        <w:jc w:val="both"/>
      </w:pPr>
      <w:r>
        <w:t xml:space="preserve">Участникам второго этапа конкурса сообщается о его результатах в письменной форме не позднее двух недель со дня его завершения. Также информация о результатах конкурса размещается на официальном сайте Администрации муниципального образования «Муниципальный округ Малопургинский район Удмуртской Республики» в разделе «Муниципальная служба». </w:t>
      </w:r>
    </w:p>
    <w:p w:rsidR="00A21D83" w:rsidRDefault="00A21D83" w:rsidP="00A21D83">
      <w:pPr>
        <w:pStyle w:val="a3"/>
        <w:spacing w:before="0" w:beforeAutospacing="0" w:after="0" w:afterAutospacing="0"/>
        <w:ind w:firstLine="709"/>
        <w:jc w:val="both"/>
      </w:pPr>
      <w:r>
        <w:t xml:space="preserve">По вопросам, связанным с условиями конкурса, обращаться по телефону: 89508287822. </w:t>
      </w:r>
    </w:p>
    <w:p w:rsidR="00A21D83" w:rsidRDefault="00A21D83" w:rsidP="00A21D83">
      <w:pPr>
        <w:pStyle w:val="a3"/>
        <w:spacing w:before="0" w:beforeAutospacing="0" w:after="0" w:afterAutospacing="0"/>
        <w:ind w:firstLine="709"/>
        <w:jc w:val="both"/>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A21D83" w:rsidRPr="00C64F10" w:rsidRDefault="00A21D83" w:rsidP="00A21D83">
      <w:pPr>
        <w:pStyle w:val="a3"/>
        <w:spacing w:before="0" w:beforeAutospacing="0" w:after="0" w:afterAutospacing="0"/>
        <w:jc w:val="right"/>
        <w:rPr>
          <w:b/>
          <w:sz w:val="22"/>
          <w:szCs w:val="22"/>
        </w:rPr>
      </w:pPr>
      <w:r w:rsidRPr="00C64F10">
        <w:rPr>
          <w:b/>
          <w:sz w:val="22"/>
          <w:szCs w:val="22"/>
        </w:rPr>
        <w:lastRenderedPageBreak/>
        <w:t>Приложение 1</w:t>
      </w:r>
    </w:p>
    <w:p w:rsidR="00A21D83" w:rsidRDefault="00A21D83" w:rsidP="00A21D83">
      <w:pPr>
        <w:pStyle w:val="a3"/>
        <w:spacing w:before="0" w:beforeAutospacing="0" w:after="0" w:afterAutospacing="0"/>
        <w:jc w:val="right"/>
        <w:rPr>
          <w:bCs/>
          <w:sz w:val="22"/>
          <w:szCs w:val="22"/>
        </w:rPr>
      </w:pPr>
      <w:r w:rsidRPr="006624E2">
        <w:rPr>
          <w:sz w:val="22"/>
          <w:szCs w:val="22"/>
        </w:rPr>
        <w:t xml:space="preserve"> к извещению</w:t>
      </w:r>
      <w:r w:rsidRPr="006624E2">
        <w:rPr>
          <w:bCs/>
          <w:sz w:val="22"/>
          <w:szCs w:val="22"/>
        </w:rPr>
        <w:t xml:space="preserve"> о проведении конкурса</w:t>
      </w:r>
    </w:p>
    <w:p w:rsidR="00A21D83" w:rsidRPr="006624E2" w:rsidRDefault="00A21D83" w:rsidP="00A21D83">
      <w:pPr>
        <w:pStyle w:val="a3"/>
        <w:spacing w:before="0" w:beforeAutospacing="0" w:after="0" w:afterAutospacing="0"/>
        <w:jc w:val="right"/>
        <w:rPr>
          <w:sz w:val="22"/>
          <w:szCs w:val="22"/>
        </w:rPr>
      </w:pPr>
      <w:r w:rsidRPr="006624E2">
        <w:rPr>
          <w:bCs/>
          <w:sz w:val="22"/>
          <w:szCs w:val="22"/>
        </w:rPr>
        <w:t xml:space="preserve"> на замещение вакантной должности</w:t>
      </w:r>
    </w:p>
    <w:p w:rsidR="00A21D83" w:rsidRDefault="00A21D83" w:rsidP="00A21D83">
      <w:pPr>
        <w:pStyle w:val="a3"/>
        <w:spacing w:before="0" w:beforeAutospacing="0" w:after="0" w:afterAutospacing="0"/>
        <w:jc w:val="right"/>
        <w:rPr>
          <w:bCs/>
          <w:sz w:val="22"/>
          <w:szCs w:val="22"/>
        </w:rPr>
      </w:pPr>
      <w:r w:rsidRPr="006624E2">
        <w:rPr>
          <w:bCs/>
          <w:sz w:val="22"/>
          <w:szCs w:val="22"/>
        </w:rPr>
        <w:t xml:space="preserve">муниципальной службы – </w:t>
      </w:r>
    </w:p>
    <w:p w:rsidR="00A21D83" w:rsidRDefault="00A21D83" w:rsidP="00A21D83">
      <w:pPr>
        <w:pStyle w:val="a3"/>
        <w:spacing w:before="0" w:beforeAutospacing="0" w:after="0" w:afterAutospacing="0"/>
        <w:jc w:val="right"/>
        <w:rPr>
          <w:bCs/>
          <w:sz w:val="22"/>
          <w:szCs w:val="22"/>
        </w:rPr>
      </w:pPr>
      <w:r w:rsidRPr="006624E2">
        <w:rPr>
          <w:bCs/>
          <w:sz w:val="22"/>
          <w:szCs w:val="22"/>
        </w:rPr>
        <w:t xml:space="preserve">заместитель главы Администрации  - </w:t>
      </w:r>
    </w:p>
    <w:p w:rsidR="00A21D83" w:rsidRPr="006624E2" w:rsidRDefault="00A21D83" w:rsidP="00A21D83">
      <w:pPr>
        <w:pStyle w:val="a3"/>
        <w:spacing w:before="0" w:beforeAutospacing="0" w:after="0" w:afterAutospacing="0"/>
        <w:jc w:val="right"/>
        <w:rPr>
          <w:bCs/>
          <w:sz w:val="22"/>
          <w:szCs w:val="22"/>
        </w:rPr>
      </w:pPr>
      <w:r w:rsidRPr="006624E2">
        <w:rPr>
          <w:bCs/>
          <w:sz w:val="22"/>
          <w:szCs w:val="22"/>
        </w:rPr>
        <w:t>начальник управления документационного обеспечения и ГО</w:t>
      </w:r>
    </w:p>
    <w:p w:rsidR="00A21D83" w:rsidRDefault="00A21D83" w:rsidP="00A21D83">
      <w:pPr>
        <w:autoSpaceDE w:val="0"/>
        <w:autoSpaceDN w:val="0"/>
        <w:spacing w:after="0" w:line="240" w:lineRule="auto"/>
        <w:ind w:left="6946"/>
        <w:jc w:val="right"/>
        <w:rPr>
          <w:rFonts w:ascii="Times New Roman" w:eastAsia="Times New Roman" w:hAnsi="Times New Roman"/>
          <w:sz w:val="20"/>
          <w:szCs w:val="20"/>
          <w:lang w:eastAsia="ru-RU"/>
        </w:rPr>
      </w:pPr>
    </w:p>
    <w:p w:rsidR="00A21D83" w:rsidRDefault="00A21D83" w:rsidP="00A21D83">
      <w:pPr>
        <w:autoSpaceDE w:val="0"/>
        <w:autoSpaceDN w:val="0"/>
        <w:spacing w:after="0" w:line="240" w:lineRule="auto"/>
        <w:ind w:left="6946"/>
        <w:jc w:val="right"/>
        <w:rPr>
          <w:rFonts w:ascii="Times New Roman" w:eastAsia="Times New Roman" w:hAnsi="Times New Roman"/>
          <w:sz w:val="20"/>
          <w:szCs w:val="20"/>
          <w:lang w:eastAsia="ru-RU"/>
        </w:rPr>
      </w:pPr>
    </w:p>
    <w:p w:rsidR="00A21D83" w:rsidRPr="007E6EEF" w:rsidRDefault="00A21D83" w:rsidP="00A21D83">
      <w:pPr>
        <w:autoSpaceDE w:val="0"/>
        <w:autoSpaceDN w:val="0"/>
        <w:spacing w:after="0" w:line="240" w:lineRule="auto"/>
        <w:ind w:left="6946"/>
        <w:jc w:val="right"/>
        <w:rPr>
          <w:rFonts w:ascii="Times New Roman" w:eastAsia="Times New Roman" w:hAnsi="Times New Roman"/>
          <w:sz w:val="20"/>
          <w:szCs w:val="20"/>
          <w:lang w:eastAsia="ru-RU"/>
        </w:rPr>
      </w:pPr>
      <w:proofErr w:type="gramStart"/>
      <w:r w:rsidRPr="007E6EEF">
        <w:rPr>
          <w:rFonts w:ascii="Times New Roman" w:eastAsia="Times New Roman" w:hAnsi="Times New Roman"/>
          <w:sz w:val="20"/>
          <w:szCs w:val="20"/>
          <w:lang w:eastAsia="ru-RU"/>
        </w:rPr>
        <w:t>УТВЕРЖДЕНА</w:t>
      </w:r>
      <w:proofErr w:type="gramEnd"/>
      <w:r w:rsidRPr="007E6EEF">
        <w:rPr>
          <w:rFonts w:ascii="Times New Roman" w:eastAsia="Times New Roman" w:hAnsi="Times New Roman"/>
          <w:sz w:val="20"/>
          <w:szCs w:val="20"/>
          <w:lang w:eastAsia="ru-RU"/>
        </w:rPr>
        <w:br/>
        <w:t>распоряжением Правительства</w:t>
      </w:r>
      <w:r w:rsidRPr="007E6EEF">
        <w:rPr>
          <w:rFonts w:ascii="Times New Roman" w:eastAsia="Times New Roman" w:hAnsi="Times New Roman"/>
          <w:sz w:val="20"/>
          <w:szCs w:val="20"/>
          <w:lang w:eastAsia="ru-RU"/>
        </w:rPr>
        <w:br/>
        <w:t>Российской Федерации</w:t>
      </w:r>
      <w:r w:rsidRPr="007E6EEF">
        <w:rPr>
          <w:rFonts w:ascii="Times New Roman" w:eastAsia="Times New Roman" w:hAnsi="Times New Roman"/>
          <w:sz w:val="20"/>
          <w:szCs w:val="20"/>
          <w:lang w:eastAsia="ru-RU"/>
        </w:rPr>
        <w:br/>
        <w:t>от 26.05.2005 № 667-р</w:t>
      </w:r>
    </w:p>
    <w:p w:rsidR="00A21D83" w:rsidRPr="007E6EEF" w:rsidRDefault="00A21D83" w:rsidP="00A21D83">
      <w:pPr>
        <w:autoSpaceDE w:val="0"/>
        <w:autoSpaceDN w:val="0"/>
        <w:spacing w:before="120" w:after="0" w:line="240" w:lineRule="auto"/>
        <w:ind w:left="4678" w:hanging="142"/>
        <w:jc w:val="right"/>
        <w:rPr>
          <w:rFonts w:ascii="Times New Roman" w:eastAsia="Times New Roman" w:hAnsi="Times New Roman"/>
          <w:sz w:val="18"/>
          <w:szCs w:val="18"/>
          <w:lang w:eastAsia="ru-RU"/>
        </w:rPr>
      </w:pPr>
      <w:r w:rsidRPr="007E6EEF">
        <w:rPr>
          <w:rFonts w:ascii="Times New Roman" w:eastAsia="Times New Roman" w:hAnsi="Times New Roman"/>
          <w:sz w:val="18"/>
          <w:szCs w:val="18"/>
          <w:lang w:eastAsia="ru-RU"/>
        </w:rPr>
        <w:t>(в ред. распоряжения Правительства РФ от 16.10.2007 № 1428-</w:t>
      </w:r>
      <w:r>
        <w:rPr>
          <w:rFonts w:ascii="Times New Roman" w:eastAsia="Times New Roman" w:hAnsi="Times New Roman"/>
          <w:sz w:val="18"/>
          <w:szCs w:val="18"/>
          <w:lang w:eastAsia="ru-RU"/>
        </w:rPr>
        <w:t>р</w:t>
      </w:r>
      <w:r w:rsidRPr="007E6EEF">
        <w:rPr>
          <w:rFonts w:ascii="Times New Roman" w:eastAsia="Times New Roman" w:hAnsi="Times New Roman"/>
          <w:sz w:val="18"/>
          <w:szCs w:val="18"/>
          <w:lang w:eastAsia="ru-RU"/>
        </w:rPr>
        <w:t xml:space="preserve">, </w:t>
      </w:r>
      <w:r w:rsidRPr="007E6EEF">
        <w:rPr>
          <w:rFonts w:ascii="Times New Roman" w:eastAsia="Times New Roman" w:hAnsi="Times New Roman"/>
          <w:sz w:val="18"/>
          <w:szCs w:val="18"/>
          <w:lang w:eastAsia="ru-RU"/>
        </w:rPr>
        <w:br/>
        <w:t xml:space="preserve">Постановления Правительства РФ от 05.03.2018 № 227, </w:t>
      </w:r>
      <w:r w:rsidRPr="007E6EEF">
        <w:rPr>
          <w:rFonts w:ascii="Times New Roman" w:eastAsia="Times New Roman" w:hAnsi="Times New Roman"/>
          <w:sz w:val="18"/>
          <w:szCs w:val="18"/>
          <w:lang w:eastAsia="ru-RU"/>
        </w:rPr>
        <w:br/>
        <w:t xml:space="preserve">распоряжений Правительства РФ от 27.03.2019 № 543-р, </w:t>
      </w:r>
      <w:r w:rsidRPr="007E6EEF">
        <w:rPr>
          <w:rFonts w:ascii="Times New Roman" w:eastAsia="Times New Roman" w:hAnsi="Times New Roman"/>
          <w:sz w:val="18"/>
          <w:szCs w:val="18"/>
          <w:lang w:eastAsia="ru-RU"/>
        </w:rPr>
        <w:br/>
        <w:t xml:space="preserve">от 20.09.2019 № 2140-р, </w:t>
      </w:r>
      <w:proofErr w:type="gramStart"/>
      <w:r w:rsidRPr="007E6EEF">
        <w:rPr>
          <w:rFonts w:ascii="Times New Roman" w:eastAsia="Times New Roman" w:hAnsi="Times New Roman"/>
          <w:sz w:val="18"/>
          <w:szCs w:val="18"/>
          <w:lang w:eastAsia="ru-RU"/>
        </w:rPr>
        <w:t>от</w:t>
      </w:r>
      <w:proofErr w:type="gramEnd"/>
      <w:r w:rsidRPr="007E6EEF">
        <w:rPr>
          <w:rFonts w:ascii="Times New Roman" w:eastAsia="Times New Roman" w:hAnsi="Times New Roman"/>
          <w:sz w:val="18"/>
          <w:szCs w:val="18"/>
          <w:lang w:eastAsia="ru-RU"/>
        </w:rPr>
        <w:t xml:space="preserve"> 20.11.2019 № 2745-р,</w:t>
      </w:r>
      <w:r w:rsidRPr="007E6EEF">
        <w:rPr>
          <w:rFonts w:ascii="Times New Roman" w:eastAsia="Times New Roman" w:hAnsi="Times New Roman"/>
          <w:sz w:val="18"/>
          <w:szCs w:val="18"/>
          <w:lang w:eastAsia="ru-RU"/>
        </w:rPr>
        <w:br/>
        <w:t>от 22.04.2022 № 986-р)</w:t>
      </w:r>
    </w:p>
    <w:p w:rsidR="00A21D83" w:rsidRPr="007E6EEF" w:rsidRDefault="00A21D83" w:rsidP="00A21D83">
      <w:pPr>
        <w:autoSpaceDE w:val="0"/>
        <w:autoSpaceDN w:val="0"/>
        <w:spacing w:before="120" w:after="120" w:line="240" w:lineRule="auto"/>
        <w:jc w:val="right"/>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(форма)</w:t>
      </w:r>
    </w:p>
    <w:tbl>
      <w:tblPr>
        <w:tblpPr w:leftFromText="180" w:rightFromText="180" w:vertAnchor="text" w:horzAnchor="margin" w:tblpXSpec="center" w:tblpY="671"/>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A21D83" w:rsidRPr="007E6EEF" w:rsidTr="004A7247">
        <w:trPr>
          <w:cantSplit/>
          <w:trHeight w:val="1000"/>
        </w:trPr>
        <w:tc>
          <w:tcPr>
            <w:tcW w:w="8553" w:type="dxa"/>
            <w:gridSpan w:val="5"/>
            <w:tcBorders>
              <w:top w:val="nil"/>
              <w:left w:val="nil"/>
              <w:bottom w:val="nil"/>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Место</w:t>
            </w:r>
            <w:r w:rsidRPr="007E6EEF">
              <w:rPr>
                <w:rFonts w:ascii="Times New Roman" w:eastAsia="Times New Roman" w:hAnsi="Times New Roman"/>
                <w:sz w:val="24"/>
                <w:szCs w:val="24"/>
                <w:lang w:eastAsia="ru-RU"/>
              </w:rPr>
              <w:br/>
              <w:t>для</w:t>
            </w:r>
            <w:r w:rsidRPr="007E6EEF">
              <w:rPr>
                <w:rFonts w:ascii="Times New Roman" w:eastAsia="Times New Roman" w:hAnsi="Times New Roman"/>
                <w:sz w:val="24"/>
                <w:szCs w:val="24"/>
                <w:lang w:eastAsia="ru-RU"/>
              </w:rPr>
              <w:br/>
              <w:t>фотографии</w:t>
            </w:r>
          </w:p>
        </w:tc>
      </w:tr>
      <w:tr w:rsidR="00A21D83" w:rsidRPr="007E6EEF" w:rsidTr="004A7247">
        <w:trPr>
          <w:cantSplit/>
          <w:trHeight w:val="421"/>
        </w:trPr>
        <w:tc>
          <w:tcPr>
            <w:tcW w:w="364"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Height w:val="414"/>
        </w:trPr>
        <w:tc>
          <w:tcPr>
            <w:tcW w:w="364"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Height w:val="420"/>
        </w:trPr>
        <w:tc>
          <w:tcPr>
            <w:tcW w:w="364"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bl>
    <w:p w:rsidR="00A21D83" w:rsidRPr="007E6EEF" w:rsidRDefault="00A21D83" w:rsidP="00A21D83">
      <w:pPr>
        <w:autoSpaceDE w:val="0"/>
        <w:autoSpaceDN w:val="0"/>
        <w:spacing w:after="480" w:line="240" w:lineRule="auto"/>
        <w:jc w:val="center"/>
        <w:rPr>
          <w:rFonts w:ascii="Times New Roman" w:eastAsia="Times New Roman" w:hAnsi="Times New Roman"/>
          <w:b/>
          <w:bCs/>
          <w:sz w:val="26"/>
          <w:szCs w:val="26"/>
          <w:lang w:eastAsia="ru-RU"/>
        </w:rPr>
      </w:pPr>
      <w:r w:rsidRPr="007E6EEF">
        <w:rPr>
          <w:rFonts w:ascii="Times New Roman" w:eastAsia="Times New Roman" w:hAnsi="Times New Roman"/>
          <w:b/>
          <w:bCs/>
          <w:sz w:val="26"/>
          <w:szCs w:val="26"/>
          <w:lang w:eastAsia="ru-RU"/>
        </w:rPr>
        <w:t>АНКЕТА</w:t>
      </w:r>
    </w:p>
    <w:tbl>
      <w:tblPr>
        <w:tblpPr w:leftFromText="180" w:rightFromText="180" w:vertAnchor="text" w:horzAnchor="margin" w:tblpY="154"/>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2. Если изменяли фамилию, имя или отчество,</w:t>
            </w:r>
            <w:r w:rsidRPr="007E6EEF">
              <w:rPr>
                <w:rFonts w:ascii="Times New Roman" w:eastAsia="Times New Roman" w:hAnsi="Times New Roman"/>
                <w:sz w:val="24"/>
                <w:szCs w:val="24"/>
                <w:lang w:eastAsia="ru-RU"/>
              </w:rPr>
              <w:br/>
              <w:t>то укажите их, а также когда, где и по какой причине изменяли</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3. </w:t>
            </w:r>
            <w:proofErr w:type="gramStart"/>
            <w:r w:rsidRPr="007E6EEF">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4. Гражданство (подданство). Если изменяли,</w:t>
            </w:r>
            <w:r w:rsidRPr="007E6EEF">
              <w:rPr>
                <w:rFonts w:ascii="Times New Roman" w:eastAsia="Times New Roman" w:hAnsi="Times New Roman"/>
                <w:sz w:val="24"/>
                <w:szCs w:val="24"/>
                <w:lang w:eastAsia="ru-RU"/>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E6EEF">
              <w:rPr>
                <w:rFonts w:ascii="Times New Roman" w:eastAsia="Times New Roman" w:hAnsi="Times New Roman"/>
                <w:sz w:val="24"/>
                <w:szCs w:val="24"/>
                <w:lang w:eastAsia="ru-RU"/>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Направление подготовки или специальность по диплому</w:t>
            </w:r>
            <w:r w:rsidRPr="007E6EEF">
              <w:rPr>
                <w:rFonts w:ascii="Times New Roman" w:eastAsia="Times New Roman" w:hAnsi="Times New Roman"/>
                <w:sz w:val="24"/>
                <w:szCs w:val="24"/>
                <w:lang w:eastAsia="ru-RU"/>
              </w:rPr>
              <w:br/>
              <w:t>Квалификация по диплому</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lastRenderedPageBreak/>
              <w:t xml:space="preserve">6. </w:t>
            </w:r>
            <w:proofErr w:type="gramStart"/>
            <w:r w:rsidRPr="007E6EEF">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E6EEF">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7E6EEF">
              <w:rPr>
                <w:rFonts w:ascii="Times New Roman" w:eastAsia="Times New Roman" w:hAnsi="Times New Roman"/>
                <w:sz w:val="24"/>
                <w:szCs w:val="24"/>
                <w:lang w:eastAsia="ru-RU"/>
              </w:rPr>
              <w:t>Федерации</w:t>
            </w:r>
            <w:proofErr w:type="gramEnd"/>
            <w:r w:rsidRPr="007E6EEF">
              <w:rPr>
                <w:rFonts w:ascii="Times New Roman" w:eastAsia="Times New Roman" w:hAnsi="Times New Roman"/>
                <w:sz w:val="24"/>
                <w:szCs w:val="24"/>
                <w:lang w:eastAsia="ru-RU"/>
              </w:rPr>
              <w:t xml:space="preserve"> владеете и в </w:t>
            </w:r>
            <w:proofErr w:type="gramStart"/>
            <w:r w:rsidRPr="007E6EEF">
              <w:rPr>
                <w:rFonts w:ascii="Times New Roman" w:eastAsia="Times New Roman" w:hAnsi="Times New Roman"/>
                <w:sz w:val="24"/>
                <w:szCs w:val="24"/>
                <w:lang w:eastAsia="ru-RU"/>
              </w:rPr>
              <w:t>какой</w:t>
            </w:r>
            <w:proofErr w:type="gramEnd"/>
            <w:r w:rsidRPr="007E6EEF">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A21D83" w:rsidRPr="007E6EEF" w:rsidRDefault="00A21D83" w:rsidP="004A7247">
            <w:pPr>
              <w:pageBreakBefore/>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5103" w:type="dxa"/>
            <w:tcBorders>
              <w:lef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bl>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autoSpaceDE w:val="0"/>
        <w:autoSpaceDN w:val="0"/>
        <w:spacing w:before="120" w:after="4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1D83" w:rsidRPr="007E6EEF" w:rsidRDefault="00A21D83" w:rsidP="00A21D83">
      <w:pPr>
        <w:autoSpaceDE w:val="0"/>
        <w:autoSpaceDN w:val="0"/>
        <w:spacing w:after="40" w:line="240" w:lineRule="auto"/>
        <w:rPr>
          <w:rFonts w:ascii="Times New Roman" w:eastAsia="Times New Roman" w:hAnsi="Times New Roman"/>
          <w:sz w:val="20"/>
          <w:szCs w:val="20"/>
          <w:lang w:eastAsia="ru-RU"/>
        </w:rPr>
      </w:pPr>
      <w:r w:rsidRPr="007E6EEF">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A21D83" w:rsidRPr="007E6EEF" w:rsidTr="004A7247">
        <w:trPr>
          <w:cantSplit/>
        </w:trPr>
        <w:tc>
          <w:tcPr>
            <w:tcW w:w="2580" w:type="dxa"/>
            <w:gridSpan w:val="2"/>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Месяц и год</w:t>
            </w:r>
          </w:p>
        </w:tc>
        <w:tc>
          <w:tcPr>
            <w:tcW w:w="4252" w:type="dxa"/>
            <w:vMerge w:val="restart"/>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Должность с указанием</w:t>
            </w:r>
            <w:r w:rsidRPr="007E6EEF">
              <w:rPr>
                <w:rFonts w:ascii="Times New Roman" w:eastAsia="Times New Roman" w:hAnsi="Times New Roman"/>
                <w:sz w:val="24"/>
                <w:szCs w:val="24"/>
                <w:lang w:eastAsia="ru-RU"/>
              </w:rPr>
              <w:br/>
              <w:t>организации</w:t>
            </w:r>
          </w:p>
        </w:tc>
        <w:tc>
          <w:tcPr>
            <w:tcW w:w="2977" w:type="dxa"/>
            <w:vMerge w:val="restart"/>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Адрес</w:t>
            </w:r>
            <w:r w:rsidRPr="007E6EEF">
              <w:rPr>
                <w:rFonts w:ascii="Times New Roman" w:eastAsia="Times New Roman" w:hAnsi="Times New Roman"/>
                <w:sz w:val="24"/>
                <w:szCs w:val="24"/>
                <w:lang w:eastAsia="ru-RU"/>
              </w:rPr>
              <w:br/>
              <w:t>организации</w:t>
            </w:r>
            <w:r w:rsidRPr="007E6EEF">
              <w:rPr>
                <w:rFonts w:ascii="Times New Roman" w:eastAsia="Times New Roman" w:hAnsi="Times New Roman"/>
                <w:sz w:val="24"/>
                <w:szCs w:val="24"/>
                <w:lang w:eastAsia="ru-RU"/>
              </w:rPr>
              <w:br/>
              <w:t xml:space="preserve">(в </w:t>
            </w:r>
            <w:proofErr w:type="spellStart"/>
            <w:r w:rsidRPr="007E6EEF">
              <w:rPr>
                <w:rFonts w:ascii="Times New Roman" w:eastAsia="Times New Roman" w:hAnsi="Times New Roman"/>
                <w:sz w:val="24"/>
                <w:szCs w:val="24"/>
                <w:lang w:eastAsia="ru-RU"/>
              </w:rPr>
              <w:t>т.ч</w:t>
            </w:r>
            <w:proofErr w:type="spellEnd"/>
            <w:r w:rsidRPr="007E6EEF">
              <w:rPr>
                <w:rFonts w:ascii="Times New Roman" w:eastAsia="Times New Roman" w:hAnsi="Times New Roman"/>
                <w:sz w:val="24"/>
                <w:szCs w:val="24"/>
                <w:lang w:eastAsia="ru-RU"/>
              </w:rPr>
              <w:t>. за границей)</w:t>
            </w: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поступ</w:t>
            </w:r>
            <w:r w:rsidRPr="007E6EEF">
              <w:rPr>
                <w:rFonts w:ascii="Times New Roman" w:eastAsia="Times New Roman" w:hAnsi="Times New Roman"/>
                <w:sz w:val="24"/>
                <w:szCs w:val="24"/>
                <w:lang w:eastAsia="ru-RU"/>
              </w:rPr>
              <w:softHyphen/>
              <w:t>ления</w:t>
            </w: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ухода</w:t>
            </w:r>
          </w:p>
        </w:tc>
        <w:tc>
          <w:tcPr>
            <w:tcW w:w="4252" w:type="dxa"/>
            <w:vMerge/>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977" w:type="dxa"/>
            <w:vMerge/>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297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bl>
    <w:p w:rsidR="00A21D83" w:rsidRPr="007E6EEF" w:rsidRDefault="00A21D83" w:rsidP="00A21D83">
      <w:pPr>
        <w:autoSpaceDE w:val="0"/>
        <w:autoSpaceDN w:val="0"/>
        <w:spacing w:before="120"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12. Государственные награды, иные награды и знаки отличия</w:t>
      </w: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13. </w:t>
      </w:r>
      <w:proofErr w:type="gramStart"/>
      <w:r w:rsidRPr="007E6EEF">
        <w:rPr>
          <w:rFonts w:ascii="Times New Roman" w:eastAsia="Times New Roman" w:hAnsi="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21D83" w:rsidRPr="007E6EEF" w:rsidRDefault="00A21D83" w:rsidP="00A21D83">
      <w:pPr>
        <w:autoSpaceDE w:val="0"/>
        <w:autoSpaceDN w:val="0"/>
        <w:spacing w:after="40" w:line="240" w:lineRule="auto"/>
        <w:ind w:firstLine="567"/>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A21D83" w:rsidRPr="007E6EEF" w:rsidTr="004A7247">
        <w:trPr>
          <w:cantSplit/>
        </w:trPr>
        <w:tc>
          <w:tcPr>
            <w:tcW w:w="1588" w:type="dxa"/>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lastRenderedPageBreak/>
              <w:t>Степень родства</w:t>
            </w:r>
          </w:p>
        </w:tc>
        <w:tc>
          <w:tcPr>
            <w:tcW w:w="2552" w:type="dxa"/>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Фамилия, имя,</w:t>
            </w:r>
            <w:r w:rsidRPr="007E6EEF">
              <w:rPr>
                <w:rFonts w:ascii="Times New Roman" w:eastAsia="Times New Roman" w:hAnsi="Times New Roman"/>
                <w:sz w:val="24"/>
                <w:szCs w:val="24"/>
                <w:lang w:eastAsia="ru-RU"/>
              </w:rPr>
              <w:br/>
              <w:t>отчество</w:t>
            </w:r>
          </w:p>
        </w:tc>
        <w:tc>
          <w:tcPr>
            <w:tcW w:w="1701" w:type="dxa"/>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Год, число, месяц и место рождения</w:t>
            </w:r>
          </w:p>
        </w:tc>
        <w:tc>
          <w:tcPr>
            <w:tcW w:w="2211" w:type="dxa"/>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Место работы (наименование и адрес организации), должность</w:t>
            </w:r>
          </w:p>
        </w:tc>
        <w:tc>
          <w:tcPr>
            <w:tcW w:w="1757" w:type="dxa"/>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Домашний адрес (адрес регистрации, фактического проживания)</w:t>
            </w: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r w:rsidR="00A21D83" w:rsidRPr="007E6EEF" w:rsidTr="004A7247">
        <w:trPr>
          <w:cantSplit/>
        </w:trPr>
        <w:tc>
          <w:tcPr>
            <w:tcW w:w="1588"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01" w:type="dxa"/>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1757" w:type="dxa"/>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r>
    </w:tbl>
    <w:p w:rsidR="00A21D83" w:rsidRPr="007E6EEF" w:rsidRDefault="00A21D83" w:rsidP="00A21D83">
      <w:pPr>
        <w:autoSpaceDE w:val="0"/>
        <w:autoSpaceDN w:val="0"/>
        <w:spacing w:before="100"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14. Ваши близкие родственники (отец, мать, братья, сестры и дети), а также супруга (супруг), </w:t>
      </w:r>
      <w:r w:rsidRPr="007E6EEF">
        <w:rPr>
          <w:rFonts w:ascii="Times New Roman" w:eastAsia="Times New Roman" w:hAnsi="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21D83" w:rsidRPr="007E6EEF" w:rsidRDefault="00A21D83" w:rsidP="00A21D83">
      <w:pPr>
        <w:pBdr>
          <w:top w:val="single" w:sz="4" w:space="1" w:color="auto"/>
        </w:pBdr>
        <w:autoSpaceDE w:val="0"/>
        <w:autoSpaceDN w:val="0"/>
        <w:spacing w:after="0" w:line="240" w:lineRule="auto"/>
        <w:ind w:left="3504"/>
        <w:jc w:val="center"/>
        <w:rPr>
          <w:rFonts w:ascii="Times New Roman" w:eastAsia="Times New Roman" w:hAnsi="Times New Roman"/>
          <w:sz w:val="20"/>
          <w:szCs w:val="20"/>
          <w:lang w:eastAsia="ru-RU"/>
        </w:rPr>
      </w:pPr>
      <w:proofErr w:type="gramStart"/>
      <w:r w:rsidRPr="007E6EEF">
        <w:rPr>
          <w:rFonts w:ascii="Times New Roman" w:eastAsia="Times New Roman" w:hAnsi="Times New Roman"/>
          <w:sz w:val="20"/>
          <w:szCs w:val="20"/>
          <w:lang w:eastAsia="ru-RU"/>
        </w:rPr>
        <w:t>(фамилия, имя, отчество,</w:t>
      </w:r>
      <w:proofErr w:type="gramEnd"/>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6EEF">
        <w:rPr>
          <w:rFonts w:ascii="Times New Roman" w:eastAsia="Times New Roman" w:hAnsi="Times New Roman"/>
          <w:sz w:val="20"/>
          <w:szCs w:val="20"/>
          <w:lang w:eastAsia="ru-RU"/>
        </w:rPr>
        <w:t>с какого времени они проживают за границей)</w:t>
      </w: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14(1). Гражданство (подданство) супруги (супруга). </w:t>
      </w:r>
      <w:proofErr w:type="gramStart"/>
      <w:r w:rsidRPr="007E6EEF">
        <w:rPr>
          <w:rFonts w:ascii="Times New Roman" w:eastAsia="Times New Roman" w:hAnsi="Times New Roman"/>
          <w:sz w:val="24"/>
          <w:szCs w:val="24"/>
          <w:lang w:eastAsia="ru-RU"/>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E6EEF">
        <w:rPr>
          <w:rFonts w:ascii="Times New Roman" w:eastAsia="Times New Roman" w:hAnsi="Times New Roman"/>
          <w:sz w:val="24"/>
          <w:szCs w:val="24"/>
          <w:lang w:eastAsia="ru-RU"/>
        </w:rPr>
        <w:t xml:space="preserve"> </w:t>
      </w:r>
      <w:proofErr w:type="gramStart"/>
      <w:r w:rsidRPr="007E6EEF">
        <w:rPr>
          <w:rFonts w:ascii="Times New Roman" w:eastAsia="Times New Roman" w:hAnsi="Times New Roman"/>
          <w:sz w:val="24"/>
          <w:szCs w:val="24"/>
          <w:lang w:eastAsia="ru-RU"/>
        </w:rPr>
        <w:t>которой</w:t>
      </w:r>
      <w:proofErr w:type="gramEnd"/>
      <w:r w:rsidRPr="007E6EEF">
        <w:rPr>
          <w:rFonts w:ascii="Times New Roman" w:eastAsia="Times New Roman" w:hAnsi="Times New Roman"/>
          <w:sz w:val="24"/>
          <w:szCs w:val="24"/>
          <w:lang w:eastAsia="ru-RU"/>
        </w:rPr>
        <w:t xml:space="preserve"> предусмотрено присвоение дипломатического ранга)  </w:t>
      </w:r>
    </w:p>
    <w:p w:rsidR="00A21D83" w:rsidRPr="007E6EEF" w:rsidRDefault="00A21D83" w:rsidP="00A21D83">
      <w:pPr>
        <w:pBdr>
          <w:top w:val="single" w:sz="4" w:space="1" w:color="auto"/>
        </w:pBdr>
        <w:autoSpaceDE w:val="0"/>
        <w:autoSpaceDN w:val="0"/>
        <w:spacing w:after="0" w:line="240" w:lineRule="auto"/>
        <w:ind w:left="5544"/>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15. Пребывание за границей (когда, где, с какой целью)  </w:t>
      </w:r>
    </w:p>
    <w:p w:rsidR="00A21D83" w:rsidRPr="007E6EEF" w:rsidRDefault="00A21D83" w:rsidP="00A21D83">
      <w:pPr>
        <w:pBdr>
          <w:top w:val="single" w:sz="4" w:space="1" w:color="auto"/>
        </w:pBdr>
        <w:autoSpaceDE w:val="0"/>
        <w:autoSpaceDN w:val="0"/>
        <w:spacing w:after="0" w:line="240" w:lineRule="auto"/>
        <w:ind w:left="5823"/>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16. Отношение к воинской обязанности и воинское звание  </w:t>
      </w:r>
    </w:p>
    <w:p w:rsidR="00A21D83" w:rsidRPr="007E6EEF" w:rsidRDefault="00A21D83" w:rsidP="00A21D83">
      <w:pPr>
        <w:pBdr>
          <w:top w:val="single" w:sz="4" w:space="1" w:color="auto"/>
        </w:pBdr>
        <w:autoSpaceDE w:val="0"/>
        <w:autoSpaceDN w:val="0"/>
        <w:spacing w:after="0" w:line="240" w:lineRule="auto"/>
        <w:ind w:left="6124"/>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21D83" w:rsidRPr="007E6EEF" w:rsidRDefault="00A21D83" w:rsidP="00A21D83">
      <w:pPr>
        <w:pBdr>
          <w:top w:val="single" w:sz="4" w:space="1" w:color="auto"/>
        </w:pBdr>
        <w:autoSpaceDE w:val="0"/>
        <w:autoSpaceDN w:val="0"/>
        <w:spacing w:after="0" w:line="240" w:lineRule="auto"/>
        <w:ind w:left="1174"/>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18. Паспорт или документ, его заменяющий  </w:t>
      </w:r>
    </w:p>
    <w:p w:rsidR="00A21D83" w:rsidRPr="007E6EEF" w:rsidRDefault="00A21D83" w:rsidP="00A21D83">
      <w:pPr>
        <w:pBdr>
          <w:top w:val="single" w:sz="4" w:space="1" w:color="auto"/>
        </w:pBdr>
        <w:autoSpaceDE w:val="0"/>
        <w:autoSpaceDN w:val="0"/>
        <w:spacing w:after="0" w:line="240" w:lineRule="auto"/>
        <w:ind w:left="4640"/>
        <w:jc w:val="center"/>
        <w:rPr>
          <w:rFonts w:ascii="Times New Roman" w:eastAsia="Times New Roman" w:hAnsi="Times New Roman"/>
          <w:sz w:val="20"/>
          <w:szCs w:val="20"/>
          <w:lang w:eastAsia="ru-RU"/>
        </w:rPr>
      </w:pPr>
      <w:r w:rsidRPr="007E6EEF">
        <w:rPr>
          <w:rFonts w:ascii="Times New Roman" w:eastAsia="Times New Roman" w:hAnsi="Times New Roman"/>
          <w:sz w:val="20"/>
          <w:szCs w:val="20"/>
          <w:lang w:eastAsia="ru-RU"/>
        </w:rPr>
        <w:t>(серия, номер, кем и когда выдан)</w:t>
      </w: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19. Наличие заграничного паспорта  </w:t>
      </w:r>
    </w:p>
    <w:p w:rsidR="00A21D83" w:rsidRPr="007E6EEF" w:rsidRDefault="00A21D83" w:rsidP="00A21D83">
      <w:pPr>
        <w:pBdr>
          <w:top w:val="single" w:sz="4" w:space="1" w:color="auto"/>
        </w:pBdr>
        <w:autoSpaceDE w:val="0"/>
        <w:autoSpaceDN w:val="0"/>
        <w:spacing w:after="0" w:line="240" w:lineRule="auto"/>
        <w:ind w:left="3782"/>
        <w:jc w:val="center"/>
        <w:rPr>
          <w:rFonts w:ascii="Times New Roman" w:eastAsia="Times New Roman" w:hAnsi="Times New Roman"/>
          <w:sz w:val="20"/>
          <w:szCs w:val="20"/>
          <w:lang w:eastAsia="ru-RU"/>
        </w:rPr>
      </w:pPr>
      <w:r w:rsidRPr="007E6EEF">
        <w:rPr>
          <w:rFonts w:ascii="Times New Roman" w:eastAsia="Times New Roman" w:hAnsi="Times New Roman"/>
          <w:sz w:val="20"/>
          <w:szCs w:val="20"/>
          <w:lang w:eastAsia="ru-RU"/>
        </w:rPr>
        <w:lastRenderedPageBreak/>
        <w:t>(серия, номер, кем и когда выдан)</w:t>
      </w: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
          <w:szCs w:val="2"/>
          <w:lang w:eastAsia="ru-RU"/>
        </w:rPr>
      </w:pPr>
      <w:r w:rsidRPr="007E6EEF">
        <w:rPr>
          <w:rFonts w:ascii="Times New Roman" w:eastAsia="Times New Roman" w:hAnsi="Times New Roman"/>
          <w:sz w:val="24"/>
          <w:szCs w:val="24"/>
          <w:lang w:eastAsia="ru-RU"/>
        </w:rPr>
        <w:t>20. Страховой номер индивидуального лицевого счета (если имеется)</w:t>
      </w:r>
      <w:r w:rsidRPr="007E6EEF">
        <w:rPr>
          <w:rFonts w:ascii="Times New Roman" w:eastAsia="Times New Roman" w:hAnsi="Times New Roman"/>
          <w:sz w:val="24"/>
          <w:szCs w:val="24"/>
          <w:lang w:eastAsia="ru-RU"/>
        </w:rPr>
        <w:br/>
      </w: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21. ИНН (если имеется)  </w:t>
      </w:r>
    </w:p>
    <w:p w:rsidR="00A21D83" w:rsidRPr="007E6EEF" w:rsidRDefault="00A21D83" w:rsidP="00A21D83">
      <w:pPr>
        <w:pBdr>
          <w:top w:val="single" w:sz="4" w:space="1" w:color="auto"/>
        </w:pBdr>
        <w:autoSpaceDE w:val="0"/>
        <w:autoSpaceDN w:val="0"/>
        <w:spacing w:after="0" w:line="240" w:lineRule="auto"/>
        <w:ind w:left="2534"/>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A21D83" w:rsidRPr="007E6EEF" w:rsidRDefault="00A21D83" w:rsidP="00A21D83">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rPr>
          <w:rFonts w:ascii="Times New Roman" w:eastAsia="Times New Roman" w:hAnsi="Times New Roman"/>
          <w:sz w:val="24"/>
          <w:szCs w:val="24"/>
          <w:lang w:eastAsia="ru-RU"/>
        </w:rPr>
      </w:pPr>
    </w:p>
    <w:p w:rsidR="00A21D83" w:rsidRPr="007E6EEF" w:rsidRDefault="00A21D83" w:rsidP="00A21D8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21D83" w:rsidRPr="007E6EEF" w:rsidRDefault="00A21D83" w:rsidP="00A21D83">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21D83" w:rsidRPr="007E6EEF" w:rsidRDefault="00A21D83" w:rsidP="00A21D83">
      <w:pPr>
        <w:autoSpaceDE w:val="0"/>
        <w:autoSpaceDN w:val="0"/>
        <w:spacing w:after="240" w:line="240" w:lineRule="auto"/>
        <w:ind w:firstLine="567"/>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E6EEF">
        <w:rPr>
          <w:rFonts w:ascii="Times New Roman" w:eastAsia="Times New Roman" w:hAnsi="Times New Roman"/>
          <w:sz w:val="24"/>
          <w:szCs w:val="24"/>
          <w:lang w:eastAsia="ru-RU"/>
        </w:rPr>
        <w:t>согласна</w:t>
      </w:r>
      <w:proofErr w:type="gramEnd"/>
      <w:r w:rsidRPr="007E6EEF">
        <w:rPr>
          <w:rFonts w:ascii="Times New Roman" w:eastAsia="Times New Roman" w:hAnsi="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A21D83" w:rsidRPr="007E6EEF" w:rsidTr="004A7247">
        <w:tc>
          <w:tcPr>
            <w:tcW w:w="187" w:type="dxa"/>
            <w:tcBorders>
              <w:top w:val="nil"/>
              <w:left w:val="nil"/>
              <w:bottom w:val="nil"/>
              <w:right w:val="nil"/>
            </w:tcBorders>
            <w:vAlign w:val="bottom"/>
          </w:tcPr>
          <w:p w:rsidR="00A21D83" w:rsidRPr="007E6EEF" w:rsidRDefault="00A21D83" w:rsidP="004A7247">
            <w:pPr>
              <w:autoSpaceDE w:val="0"/>
              <w:autoSpaceDN w:val="0"/>
              <w:spacing w:after="0" w:line="240" w:lineRule="auto"/>
              <w:jc w:val="right"/>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21D83" w:rsidRPr="007E6EEF" w:rsidRDefault="00A21D83" w:rsidP="004A7247">
            <w:pPr>
              <w:autoSpaceDE w:val="0"/>
              <w:autoSpaceDN w:val="0"/>
              <w:spacing w:after="0" w:line="240" w:lineRule="auto"/>
              <w:jc w:val="right"/>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4309" w:type="dxa"/>
            <w:tcBorders>
              <w:top w:val="nil"/>
              <w:left w:val="nil"/>
              <w:bottom w:val="nil"/>
              <w:right w:val="nil"/>
            </w:tcBorders>
            <w:vAlign w:val="bottom"/>
          </w:tcPr>
          <w:p w:rsidR="00A21D83" w:rsidRPr="007E6EEF" w:rsidRDefault="00A21D83" w:rsidP="004A7247">
            <w:pPr>
              <w:tabs>
                <w:tab w:val="left" w:pos="3270"/>
              </w:tabs>
              <w:autoSpaceDE w:val="0"/>
              <w:autoSpaceDN w:val="0"/>
              <w:spacing w:after="0" w:line="240" w:lineRule="auto"/>
              <w:ind w:left="57"/>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г.</w:t>
            </w:r>
            <w:r w:rsidRPr="007E6EEF">
              <w:rPr>
                <w:rFonts w:ascii="Times New Roman" w:eastAsia="Times New Roman" w:hAnsi="Times New Roman"/>
                <w:sz w:val="24"/>
                <w:szCs w:val="24"/>
                <w:lang w:eastAsia="ru-RU"/>
              </w:rPr>
              <w:tab/>
              <w:t>Подпись</w:t>
            </w:r>
          </w:p>
        </w:tc>
        <w:tc>
          <w:tcPr>
            <w:tcW w:w="2325"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r>
    </w:tbl>
    <w:p w:rsidR="00A21D83" w:rsidRPr="007E6EEF" w:rsidRDefault="00A21D83" w:rsidP="00A21D83">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A21D83" w:rsidRPr="007E6EEF" w:rsidTr="004A7247">
        <w:tc>
          <w:tcPr>
            <w:tcW w:w="2013" w:type="dxa"/>
            <w:tcBorders>
              <w:top w:val="nil"/>
              <w:left w:val="nil"/>
              <w:bottom w:val="nil"/>
              <w:right w:val="nil"/>
            </w:tcBorders>
            <w:vAlign w:val="center"/>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М.П.</w:t>
            </w:r>
          </w:p>
        </w:tc>
        <w:tc>
          <w:tcPr>
            <w:tcW w:w="7654" w:type="dxa"/>
            <w:tcBorders>
              <w:top w:val="nil"/>
              <w:left w:val="nil"/>
              <w:bottom w:val="nil"/>
              <w:right w:val="nil"/>
            </w:tcBorders>
          </w:tcPr>
          <w:p w:rsidR="00A21D83" w:rsidRPr="007E6EEF" w:rsidRDefault="00A21D83" w:rsidP="004A7247">
            <w:pPr>
              <w:autoSpaceDE w:val="0"/>
              <w:autoSpaceDN w:val="0"/>
              <w:spacing w:after="0" w:line="240" w:lineRule="auto"/>
              <w:jc w:val="both"/>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21D83" w:rsidRPr="007E6EEF" w:rsidRDefault="00A21D83" w:rsidP="00A21D83">
      <w:pPr>
        <w:autoSpaceDE w:val="0"/>
        <w:autoSpaceDN w:val="0"/>
        <w:spacing w:after="240" w:line="240" w:lineRule="auto"/>
        <w:rPr>
          <w:rFonts w:ascii="Times New Roman" w:eastAsia="Times New Roman" w:hAnsi="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A21D83" w:rsidRPr="007E6EEF" w:rsidTr="004A7247">
        <w:trPr>
          <w:cantSplit/>
        </w:trPr>
        <w:tc>
          <w:tcPr>
            <w:tcW w:w="187" w:type="dxa"/>
            <w:tcBorders>
              <w:top w:val="nil"/>
              <w:left w:val="nil"/>
              <w:bottom w:val="nil"/>
              <w:right w:val="nil"/>
            </w:tcBorders>
            <w:vAlign w:val="bottom"/>
          </w:tcPr>
          <w:p w:rsidR="00A21D83" w:rsidRPr="007E6EEF" w:rsidRDefault="00A21D83" w:rsidP="004A7247">
            <w:pPr>
              <w:autoSpaceDE w:val="0"/>
              <w:autoSpaceDN w:val="0"/>
              <w:spacing w:after="0" w:line="240" w:lineRule="auto"/>
              <w:jc w:val="right"/>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21D83" w:rsidRPr="007E6EEF" w:rsidRDefault="00A21D83" w:rsidP="004A7247">
            <w:pPr>
              <w:autoSpaceDE w:val="0"/>
              <w:autoSpaceDN w:val="0"/>
              <w:spacing w:after="0" w:line="240" w:lineRule="auto"/>
              <w:jc w:val="right"/>
              <w:rPr>
                <w:rFonts w:ascii="Times New Roman" w:eastAsia="Times New Roman" w:hAnsi="Times New Roman"/>
                <w:sz w:val="24"/>
                <w:szCs w:val="24"/>
                <w:lang w:eastAsia="ru-RU"/>
              </w:rPr>
            </w:pPr>
            <w:r w:rsidRPr="007E6EEF">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A21D83" w:rsidRPr="007E6EEF" w:rsidRDefault="00A21D83" w:rsidP="004A7247">
            <w:pPr>
              <w:autoSpaceDE w:val="0"/>
              <w:autoSpaceDN w:val="0"/>
              <w:spacing w:after="0" w:line="240" w:lineRule="auto"/>
              <w:ind w:left="57"/>
              <w:rPr>
                <w:rFonts w:ascii="Times New Roman" w:eastAsia="Times New Roman" w:hAnsi="Times New Roman"/>
                <w:sz w:val="24"/>
                <w:szCs w:val="24"/>
                <w:lang w:eastAsia="ru-RU"/>
              </w:rPr>
            </w:pPr>
            <w:proofErr w:type="gramStart"/>
            <w:r w:rsidRPr="007E6EEF">
              <w:rPr>
                <w:rFonts w:ascii="Times New Roman" w:eastAsia="Times New Roman" w:hAnsi="Times New Roman"/>
                <w:sz w:val="24"/>
                <w:szCs w:val="24"/>
                <w:lang w:eastAsia="ru-RU"/>
              </w:rPr>
              <w:t>г</w:t>
            </w:r>
            <w:proofErr w:type="gramEnd"/>
            <w:r w:rsidRPr="007E6EEF">
              <w:rPr>
                <w:rFonts w:ascii="Times New Roman" w:eastAsia="Times New Roman" w:hAnsi="Times New Roman"/>
                <w:sz w:val="24"/>
                <w:szCs w:val="24"/>
                <w:lang w:eastAsia="ru-RU"/>
              </w:rPr>
              <w:t>.</w:t>
            </w:r>
          </w:p>
        </w:tc>
        <w:tc>
          <w:tcPr>
            <w:tcW w:w="1871"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c>
          <w:tcPr>
            <w:tcW w:w="4094" w:type="dxa"/>
            <w:tcBorders>
              <w:top w:val="nil"/>
              <w:left w:val="nil"/>
              <w:bottom w:val="single" w:sz="4" w:space="0" w:color="auto"/>
              <w:right w:val="nil"/>
            </w:tcBorders>
            <w:vAlign w:val="bottom"/>
          </w:tcPr>
          <w:p w:rsidR="00A21D83" w:rsidRPr="007E6EEF" w:rsidRDefault="00A21D83" w:rsidP="004A7247">
            <w:pPr>
              <w:autoSpaceDE w:val="0"/>
              <w:autoSpaceDN w:val="0"/>
              <w:spacing w:after="0" w:line="240" w:lineRule="auto"/>
              <w:jc w:val="center"/>
              <w:rPr>
                <w:rFonts w:ascii="Times New Roman" w:eastAsia="Times New Roman" w:hAnsi="Times New Roman"/>
                <w:sz w:val="24"/>
                <w:szCs w:val="24"/>
                <w:lang w:eastAsia="ru-RU"/>
              </w:rPr>
            </w:pPr>
          </w:p>
        </w:tc>
      </w:tr>
      <w:tr w:rsidR="00A21D83" w:rsidRPr="007E6EEF" w:rsidTr="004A7247">
        <w:tc>
          <w:tcPr>
            <w:tcW w:w="187" w:type="dxa"/>
            <w:tcBorders>
              <w:top w:val="nil"/>
              <w:left w:val="nil"/>
              <w:bottom w:val="nil"/>
              <w:right w:val="nil"/>
            </w:tcBorders>
          </w:tcPr>
          <w:p w:rsidR="00A21D83" w:rsidRPr="007E6EEF" w:rsidRDefault="00A21D83" w:rsidP="004A7247">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A21D83" w:rsidRPr="007E6EEF" w:rsidRDefault="00A21D83" w:rsidP="004A7247">
            <w:pPr>
              <w:autoSpaceDE w:val="0"/>
              <w:autoSpaceDN w:val="0"/>
              <w:spacing w:after="0" w:line="240" w:lineRule="auto"/>
              <w:jc w:val="center"/>
              <w:rPr>
                <w:rFonts w:ascii="Times New Roman" w:eastAsia="Times New Roman" w:hAnsi="Times New Roman"/>
                <w:sz w:val="20"/>
                <w:szCs w:val="20"/>
                <w:lang w:eastAsia="ru-RU"/>
              </w:rPr>
            </w:pPr>
          </w:p>
        </w:tc>
        <w:tc>
          <w:tcPr>
            <w:tcW w:w="255" w:type="dxa"/>
            <w:tcBorders>
              <w:top w:val="nil"/>
              <w:left w:val="nil"/>
              <w:bottom w:val="nil"/>
              <w:right w:val="nil"/>
            </w:tcBorders>
          </w:tcPr>
          <w:p w:rsidR="00A21D83" w:rsidRPr="007E6EEF" w:rsidRDefault="00A21D83" w:rsidP="004A7247">
            <w:pPr>
              <w:autoSpaceDE w:val="0"/>
              <w:autoSpaceDN w:val="0"/>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tcPr>
          <w:p w:rsidR="00A21D83" w:rsidRPr="007E6EEF" w:rsidRDefault="00A21D83" w:rsidP="004A7247">
            <w:pPr>
              <w:autoSpaceDE w:val="0"/>
              <w:autoSpaceDN w:val="0"/>
              <w:spacing w:after="0" w:line="240" w:lineRule="auto"/>
              <w:jc w:val="center"/>
              <w:rPr>
                <w:rFonts w:ascii="Times New Roman" w:eastAsia="Times New Roman" w:hAnsi="Times New Roman"/>
                <w:sz w:val="20"/>
                <w:szCs w:val="20"/>
                <w:lang w:eastAsia="ru-RU"/>
              </w:rPr>
            </w:pPr>
          </w:p>
        </w:tc>
        <w:tc>
          <w:tcPr>
            <w:tcW w:w="397" w:type="dxa"/>
            <w:tcBorders>
              <w:top w:val="nil"/>
              <w:left w:val="nil"/>
              <w:bottom w:val="nil"/>
              <w:right w:val="nil"/>
            </w:tcBorders>
          </w:tcPr>
          <w:p w:rsidR="00A21D83" w:rsidRPr="007E6EEF" w:rsidRDefault="00A21D83" w:rsidP="004A7247">
            <w:pPr>
              <w:autoSpaceDE w:val="0"/>
              <w:autoSpaceDN w:val="0"/>
              <w:spacing w:after="0" w:line="240" w:lineRule="auto"/>
              <w:jc w:val="right"/>
              <w:rPr>
                <w:rFonts w:ascii="Times New Roman" w:eastAsia="Times New Roman" w:hAnsi="Times New Roman"/>
                <w:sz w:val="20"/>
                <w:szCs w:val="20"/>
                <w:lang w:eastAsia="ru-RU"/>
              </w:rPr>
            </w:pPr>
          </w:p>
        </w:tc>
        <w:tc>
          <w:tcPr>
            <w:tcW w:w="397" w:type="dxa"/>
            <w:tcBorders>
              <w:top w:val="nil"/>
              <w:left w:val="nil"/>
              <w:bottom w:val="nil"/>
              <w:right w:val="nil"/>
            </w:tcBorders>
          </w:tcPr>
          <w:p w:rsidR="00A21D83" w:rsidRPr="007E6EEF" w:rsidRDefault="00A21D83" w:rsidP="004A7247">
            <w:pPr>
              <w:autoSpaceDE w:val="0"/>
              <w:autoSpaceDN w:val="0"/>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tcPr>
          <w:p w:rsidR="00A21D83" w:rsidRPr="007E6EEF" w:rsidRDefault="00A21D83" w:rsidP="004A7247">
            <w:pPr>
              <w:tabs>
                <w:tab w:val="left" w:pos="3270"/>
              </w:tabs>
              <w:autoSpaceDE w:val="0"/>
              <w:autoSpaceDN w:val="0"/>
              <w:spacing w:after="0" w:line="240" w:lineRule="auto"/>
              <w:rPr>
                <w:rFonts w:ascii="Times New Roman" w:eastAsia="Times New Roman" w:hAnsi="Times New Roman"/>
                <w:sz w:val="20"/>
                <w:szCs w:val="20"/>
                <w:lang w:eastAsia="ru-RU"/>
              </w:rPr>
            </w:pPr>
          </w:p>
        </w:tc>
        <w:tc>
          <w:tcPr>
            <w:tcW w:w="5965" w:type="dxa"/>
            <w:gridSpan w:val="2"/>
            <w:tcBorders>
              <w:top w:val="nil"/>
              <w:left w:val="nil"/>
              <w:bottom w:val="nil"/>
              <w:right w:val="nil"/>
            </w:tcBorders>
          </w:tcPr>
          <w:p w:rsidR="00A21D83" w:rsidRPr="007E6EEF" w:rsidRDefault="00A21D83" w:rsidP="004A7247">
            <w:pPr>
              <w:autoSpaceDE w:val="0"/>
              <w:autoSpaceDN w:val="0"/>
              <w:spacing w:after="0" w:line="240" w:lineRule="auto"/>
              <w:jc w:val="center"/>
              <w:rPr>
                <w:rFonts w:ascii="Times New Roman" w:eastAsia="Times New Roman" w:hAnsi="Times New Roman"/>
                <w:sz w:val="20"/>
                <w:szCs w:val="20"/>
                <w:lang w:eastAsia="ru-RU"/>
              </w:rPr>
            </w:pPr>
            <w:r w:rsidRPr="007E6EEF">
              <w:rPr>
                <w:rFonts w:ascii="Times New Roman" w:eastAsia="Times New Roman" w:hAnsi="Times New Roman"/>
                <w:sz w:val="20"/>
                <w:szCs w:val="20"/>
                <w:lang w:eastAsia="ru-RU"/>
              </w:rPr>
              <w:t>(подпись, фамилия работника кадровой службы)</w:t>
            </w:r>
          </w:p>
        </w:tc>
      </w:tr>
    </w:tbl>
    <w:p w:rsidR="00A21D83" w:rsidRDefault="00A21D83" w:rsidP="00A21D83">
      <w:pPr>
        <w:autoSpaceDE w:val="0"/>
        <w:autoSpaceDN w:val="0"/>
        <w:spacing w:after="0" w:line="240" w:lineRule="auto"/>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Pr="006624E2"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p w:rsidR="00A21D83" w:rsidRDefault="00A21D83" w:rsidP="00A21D83">
      <w:pPr>
        <w:rPr>
          <w:rFonts w:ascii="Times New Roman" w:eastAsia="Times New Roman" w:hAnsi="Times New Roman"/>
          <w:sz w:val="2"/>
          <w:szCs w:val="2"/>
          <w:lang w:eastAsia="ru-RU"/>
        </w:rPr>
      </w:pPr>
    </w:p>
    <w:tbl>
      <w:tblPr>
        <w:tblpPr w:leftFromText="180" w:rightFromText="180" w:vertAnchor="text" w:tblpY="-247"/>
        <w:tblW w:w="0" w:type="auto"/>
        <w:tblCellMar>
          <w:left w:w="0" w:type="dxa"/>
          <w:right w:w="0" w:type="dxa"/>
        </w:tblCellMar>
        <w:tblLook w:val="04A0" w:firstRow="1" w:lastRow="0" w:firstColumn="1" w:lastColumn="0" w:noHBand="0" w:noVBand="1"/>
      </w:tblPr>
      <w:tblGrid>
        <w:gridCol w:w="1453"/>
        <w:gridCol w:w="1653"/>
        <w:gridCol w:w="487"/>
        <w:gridCol w:w="396"/>
        <w:gridCol w:w="360"/>
        <w:gridCol w:w="396"/>
        <w:gridCol w:w="1288"/>
        <w:gridCol w:w="162"/>
        <w:gridCol w:w="367"/>
        <w:gridCol w:w="185"/>
        <w:gridCol w:w="304"/>
        <w:gridCol w:w="2602"/>
      </w:tblGrid>
      <w:tr w:rsidR="00A21D83" w:rsidRPr="00C64F10"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C64F10" w:rsidRDefault="00A21D83" w:rsidP="004A7247">
            <w:pPr>
              <w:pStyle w:val="a3"/>
              <w:spacing w:before="0" w:beforeAutospacing="0" w:after="0" w:afterAutospacing="0"/>
              <w:jc w:val="right"/>
              <w:rPr>
                <w:b/>
              </w:rPr>
            </w:pPr>
            <w:r w:rsidRPr="00C64F10">
              <w:rPr>
                <w:b/>
              </w:rPr>
              <w:lastRenderedPageBreak/>
              <w:t>Приложение 2</w:t>
            </w:r>
          </w:p>
          <w:p w:rsidR="00A21D83" w:rsidRPr="00C64F10" w:rsidRDefault="00A21D83" w:rsidP="004A7247">
            <w:pPr>
              <w:pStyle w:val="a3"/>
              <w:spacing w:before="0" w:beforeAutospacing="0" w:after="0" w:afterAutospacing="0"/>
              <w:jc w:val="right"/>
              <w:rPr>
                <w:bCs/>
              </w:rPr>
            </w:pPr>
            <w:r w:rsidRPr="00C64F10">
              <w:t xml:space="preserve"> к извещению</w:t>
            </w:r>
            <w:r w:rsidRPr="00C64F10">
              <w:rPr>
                <w:bCs/>
              </w:rPr>
              <w:t xml:space="preserve"> о проведении конкурса</w:t>
            </w:r>
          </w:p>
          <w:p w:rsidR="00A21D83" w:rsidRPr="00C64F10" w:rsidRDefault="00A21D83" w:rsidP="004A7247">
            <w:pPr>
              <w:pStyle w:val="a3"/>
              <w:spacing w:before="0" w:beforeAutospacing="0" w:after="0" w:afterAutospacing="0"/>
              <w:jc w:val="right"/>
            </w:pPr>
            <w:r w:rsidRPr="00C64F10">
              <w:rPr>
                <w:bCs/>
              </w:rPr>
              <w:t xml:space="preserve"> на замещение вакантной должности</w:t>
            </w:r>
          </w:p>
          <w:p w:rsidR="00A21D83" w:rsidRPr="00C64F10" w:rsidRDefault="00A21D83" w:rsidP="004A7247">
            <w:pPr>
              <w:pStyle w:val="a3"/>
              <w:spacing w:before="0" w:beforeAutospacing="0" w:after="0" w:afterAutospacing="0"/>
              <w:jc w:val="right"/>
              <w:rPr>
                <w:bCs/>
              </w:rPr>
            </w:pPr>
            <w:r w:rsidRPr="00C64F10">
              <w:rPr>
                <w:bCs/>
              </w:rPr>
              <w:t xml:space="preserve">муниципальной службы – </w:t>
            </w:r>
          </w:p>
          <w:p w:rsidR="00A21D83" w:rsidRPr="00C64F10" w:rsidRDefault="00A21D83" w:rsidP="004A7247">
            <w:pPr>
              <w:pStyle w:val="a3"/>
              <w:spacing w:before="0" w:beforeAutospacing="0" w:after="0" w:afterAutospacing="0"/>
              <w:jc w:val="right"/>
              <w:rPr>
                <w:bCs/>
              </w:rPr>
            </w:pPr>
            <w:r w:rsidRPr="00C64F10">
              <w:rPr>
                <w:bCs/>
              </w:rPr>
              <w:t xml:space="preserve">заместитель главы Администрации  - </w:t>
            </w:r>
          </w:p>
          <w:p w:rsidR="00A21D83" w:rsidRPr="00C64F10" w:rsidRDefault="00A21D83" w:rsidP="004A7247">
            <w:pPr>
              <w:spacing w:after="0" w:line="240" w:lineRule="auto"/>
              <w:jc w:val="right"/>
              <w:textAlignment w:val="baseline"/>
              <w:rPr>
                <w:rFonts w:ascii="Times New Roman" w:eastAsia="Times New Roman" w:hAnsi="Times New Roman"/>
                <w:bCs/>
                <w:sz w:val="24"/>
                <w:szCs w:val="24"/>
                <w:bdr w:val="none" w:sz="0" w:space="0" w:color="auto" w:frame="1"/>
                <w:lang w:eastAsia="ru-RU"/>
              </w:rPr>
            </w:pPr>
            <w:r w:rsidRPr="00C64F10">
              <w:rPr>
                <w:rFonts w:ascii="Times New Roman" w:hAnsi="Times New Roman"/>
                <w:bCs/>
                <w:sz w:val="24"/>
                <w:szCs w:val="24"/>
              </w:rPr>
              <w:t>начальник управления документационного обеспечения и ГО</w:t>
            </w:r>
            <w:r w:rsidRPr="00C64F10">
              <w:rPr>
                <w:rFonts w:ascii="Times New Roman" w:eastAsia="Times New Roman" w:hAnsi="Times New Roman"/>
                <w:bCs/>
                <w:sz w:val="24"/>
                <w:szCs w:val="24"/>
                <w:bdr w:val="none" w:sz="0" w:space="0" w:color="auto" w:frame="1"/>
                <w:lang w:eastAsia="ru-RU"/>
              </w:rPr>
              <w:t xml:space="preserve"> </w:t>
            </w:r>
          </w:p>
          <w:p w:rsidR="00A21D83" w:rsidRPr="00C64F10" w:rsidRDefault="00A21D83" w:rsidP="004A7247">
            <w:pPr>
              <w:spacing w:after="0" w:line="240" w:lineRule="auto"/>
              <w:jc w:val="right"/>
              <w:textAlignment w:val="baseline"/>
              <w:rPr>
                <w:rFonts w:ascii="Times New Roman" w:eastAsia="Times New Roman" w:hAnsi="Times New Roman"/>
                <w:bCs/>
                <w:sz w:val="24"/>
                <w:szCs w:val="24"/>
                <w:bdr w:val="none" w:sz="0" w:space="0" w:color="auto" w:frame="1"/>
                <w:lang w:eastAsia="ru-RU"/>
              </w:rPr>
            </w:pPr>
          </w:p>
          <w:p w:rsidR="00A21D83" w:rsidRPr="00C64F10" w:rsidRDefault="00A21D83" w:rsidP="004A7247">
            <w:pPr>
              <w:spacing w:after="0" w:line="240" w:lineRule="auto"/>
              <w:jc w:val="right"/>
              <w:textAlignment w:val="baseline"/>
              <w:rPr>
                <w:rFonts w:ascii="Times New Roman" w:eastAsia="Times New Roman" w:hAnsi="Times New Roman"/>
                <w:sz w:val="24"/>
                <w:szCs w:val="24"/>
                <w:lang w:eastAsia="ru-RU"/>
              </w:rPr>
            </w:pPr>
            <w:r w:rsidRPr="00C64F10">
              <w:rPr>
                <w:rFonts w:ascii="Times New Roman" w:eastAsia="Times New Roman" w:hAnsi="Times New Roman"/>
                <w:bCs/>
                <w:sz w:val="24"/>
                <w:szCs w:val="24"/>
                <w:bdr w:val="none" w:sz="0" w:space="0" w:color="auto" w:frame="1"/>
                <w:lang w:eastAsia="ru-RU"/>
              </w:rPr>
              <w:t>Учетная форма N 001-ГС/у</w:t>
            </w:r>
          </w:p>
        </w:tc>
      </w:tr>
      <w:tr w:rsidR="00A21D83" w:rsidRPr="00C64F10"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C64F10" w:rsidRDefault="00A21D83" w:rsidP="004A7247">
            <w:pPr>
              <w:spacing w:after="0" w:line="240" w:lineRule="auto"/>
              <w:jc w:val="right"/>
              <w:textAlignment w:val="baseline"/>
              <w:rPr>
                <w:rFonts w:ascii="Times New Roman" w:eastAsia="Times New Roman" w:hAnsi="Times New Roman"/>
                <w:sz w:val="24"/>
                <w:szCs w:val="24"/>
                <w:lang w:eastAsia="ru-RU"/>
              </w:rPr>
            </w:pPr>
            <w:proofErr w:type="gramStart"/>
            <w:r w:rsidRPr="00C64F10">
              <w:rPr>
                <w:rFonts w:ascii="Times New Roman" w:eastAsia="Times New Roman" w:hAnsi="Times New Roman"/>
                <w:sz w:val="24"/>
                <w:szCs w:val="24"/>
                <w:lang w:eastAsia="ru-RU"/>
              </w:rPr>
              <w:t>Утверждена</w:t>
            </w:r>
            <w:proofErr w:type="gramEnd"/>
            <w:r w:rsidRPr="00C64F10">
              <w:rPr>
                <w:rFonts w:ascii="Times New Roman" w:eastAsia="Times New Roman" w:hAnsi="Times New Roman"/>
                <w:sz w:val="24"/>
                <w:szCs w:val="24"/>
                <w:lang w:eastAsia="ru-RU"/>
              </w:rPr>
              <w:t xml:space="preserve"> приказом</w:t>
            </w:r>
          </w:p>
        </w:tc>
      </w:tr>
      <w:tr w:rsidR="00A21D83" w:rsidRPr="00C64F10"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C64F10" w:rsidRDefault="00A21D83" w:rsidP="004A7247">
            <w:pPr>
              <w:spacing w:after="0" w:line="240" w:lineRule="auto"/>
              <w:jc w:val="right"/>
              <w:textAlignment w:val="baseline"/>
              <w:rPr>
                <w:rFonts w:ascii="Times New Roman" w:eastAsia="Times New Roman" w:hAnsi="Times New Roman"/>
                <w:sz w:val="24"/>
                <w:szCs w:val="24"/>
                <w:lang w:eastAsia="ru-RU"/>
              </w:rPr>
            </w:pPr>
            <w:r w:rsidRPr="00C64F10">
              <w:rPr>
                <w:rFonts w:ascii="Times New Roman" w:eastAsia="Times New Roman" w:hAnsi="Times New Roman"/>
                <w:sz w:val="24"/>
                <w:szCs w:val="24"/>
                <w:lang w:eastAsia="ru-RU"/>
              </w:rPr>
              <w:t>Минздравсоцразвития России</w:t>
            </w:r>
          </w:p>
        </w:tc>
      </w:tr>
      <w:tr w:rsidR="00A21D83" w:rsidRPr="00C64F10"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C64F10" w:rsidRDefault="00A21D83" w:rsidP="004A7247">
            <w:pPr>
              <w:shd w:val="clear" w:color="auto" w:fill="FFFFFF"/>
              <w:spacing w:after="0" w:line="240" w:lineRule="auto"/>
              <w:jc w:val="right"/>
              <w:textAlignment w:val="baseline"/>
              <w:outlineLvl w:val="1"/>
              <w:rPr>
                <w:rFonts w:ascii="Times New Roman" w:eastAsia="Times New Roman" w:hAnsi="Times New Roman"/>
                <w:bCs/>
                <w:sz w:val="24"/>
                <w:szCs w:val="24"/>
                <w:lang w:eastAsia="ru-RU"/>
              </w:rPr>
            </w:pPr>
            <w:r w:rsidRPr="00C64F10">
              <w:rPr>
                <w:rFonts w:ascii="Times New Roman" w:eastAsia="Times New Roman" w:hAnsi="Times New Roman"/>
                <w:bCs/>
                <w:sz w:val="24"/>
                <w:szCs w:val="24"/>
                <w:lang w:eastAsia="ru-RU"/>
              </w:rPr>
              <w:t>от 14 декабря 2009 года N 984н</w:t>
            </w:r>
          </w:p>
          <w:p w:rsidR="00A21D83" w:rsidRPr="00C64F10"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240" w:line="240" w:lineRule="auto"/>
              <w:jc w:val="center"/>
              <w:textAlignment w:val="baseline"/>
              <w:rPr>
                <w:rFonts w:ascii="Times New Roman" w:eastAsia="Times New Roman" w:hAnsi="Times New Roman"/>
                <w:b/>
                <w:bCs/>
                <w:sz w:val="24"/>
                <w:szCs w:val="24"/>
                <w:lang w:eastAsia="ru-RU"/>
              </w:rPr>
            </w:pPr>
            <w:r w:rsidRPr="006624E2">
              <w:rPr>
                <w:rFonts w:ascii="Times New Roman" w:eastAsia="Times New Roman" w:hAnsi="Times New Roman"/>
                <w:b/>
                <w:bCs/>
                <w:sz w:val="24"/>
                <w:szCs w:val="24"/>
                <w:lang w:eastAsia="ru-RU"/>
              </w:rPr>
              <w:t>Заключение</w:t>
            </w:r>
            <w:r w:rsidRPr="006624E2">
              <w:rPr>
                <w:rFonts w:ascii="Times New Roman" w:eastAsia="Times New Roman" w:hAnsi="Times New Roman"/>
                <w:b/>
                <w:bCs/>
                <w:sz w:val="24"/>
                <w:szCs w:val="24"/>
                <w:lang w:eastAsia="ru-RU"/>
              </w:rPr>
              <w:b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right"/>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от</w:t>
            </w:r>
          </w:p>
        </w:tc>
        <w:tc>
          <w:tcPr>
            <w:tcW w:w="396" w:type="dxa"/>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right"/>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w:t>
            </w:r>
          </w:p>
        </w:tc>
        <w:tc>
          <w:tcPr>
            <w:tcW w:w="3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w:t>
            </w:r>
          </w:p>
        </w:tc>
        <w:tc>
          <w:tcPr>
            <w:tcW w:w="151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552"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20</w:t>
            </w:r>
          </w:p>
        </w:tc>
        <w:tc>
          <w:tcPr>
            <w:tcW w:w="30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2718" w:type="dxa"/>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proofErr w:type="gramStart"/>
            <w:r w:rsidRPr="006624E2">
              <w:rPr>
                <w:rFonts w:ascii="Times New Roman" w:eastAsia="Times New Roman" w:hAnsi="Times New Roman"/>
                <w:sz w:val="24"/>
                <w:szCs w:val="24"/>
                <w:lang w:eastAsia="ru-RU"/>
              </w:rPr>
              <w:t>г</w:t>
            </w:r>
            <w:proofErr w:type="gramEnd"/>
            <w:r w:rsidRPr="006624E2">
              <w:rPr>
                <w:rFonts w:ascii="Times New Roman" w:eastAsia="Times New Roman" w:hAnsi="Times New Roman"/>
                <w:sz w:val="24"/>
                <w:szCs w:val="24"/>
                <w:lang w:eastAsia="ru-RU"/>
              </w:rPr>
              <w:t>.</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1453" w:type="dxa"/>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1. Выдано</w:t>
            </w:r>
          </w:p>
        </w:tc>
        <w:tc>
          <w:tcPr>
            <w:tcW w:w="8483" w:type="dxa"/>
            <w:gridSpan w:val="11"/>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1453" w:type="dxa"/>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8483"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(наименование и адрес учреждения здравоохранения)</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2. Наименование, почтовый адрес государственного органа, органа муниципального образования*, куда представляется Заключение</w:t>
            </w:r>
          </w:p>
        </w:tc>
      </w:tr>
      <w:tr w:rsidR="00A21D83" w:rsidRPr="006624E2" w:rsidTr="004A7247">
        <w:tc>
          <w:tcPr>
            <w:tcW w:w="9936"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9936"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3. Фамилия, имя, отчество</w:t>
            </w:r>
          </w:p>
        </w:tc>
        <w:tc>
          <w:tcPr>
            <w:tcW w:w="675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6759" w:type="dxa"/>
            <w:gridSpan w:val="10"/>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4. Пол (мужской/ женский)*</w:t>
            </w:r>
          </w:p>
        </w:tc>
        <w:tc>
          <w:tcPr>
            <w:tcW w:w="675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6759" w:type="dxa"/>
            <w:gridSpan w:val="10"/>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5. Дата рождения</w:t>
            </w:r>
          </w:p>
        </w:tc>
        <w:tc>
          <w:tcPr>
            <w:tcW w:w="675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6759" w:type="dxa"/>
            <w:gridSpan w:val="10"/>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17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6. Адрес места жительства</w:t>
            </w:r>
          </w:p>
        </w:tc>
        <w:tc>
          <w:tcPr>
            <w:tcW w:w="675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7. Заключение</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________________</w:t>
            </w:r>
            <w:r w:rsidRPr="006624E2">
              <w:rPr>
                <w:rFonts w:ascii="Times New Roman" w:eastAsia="Times New Roman" w:hAnsi="Times New Roman"/>
                <w:sz w:val="24"/>
                <w:szCs w:val="24"/>
                <w:lang w:eastAsia="ru-RU"/>
              </w:rPr>
              <w:br/>
              <w:t>     * Нужное подчеркнуть.</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Должность врача,</w:t>
            </w:r>
          </w:p>
        </w:tc>
        <w:tc>
          <w:tcPr>
            <w:tcW w:w="2504" w:type="dxa"/>
            <w:gridSpan w:val="4"/>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proofErr w:type="gramStart"/>
            <w:r w:rsidRPr="006624E2">
              <w:rPr>
                <w:rFonts w:ascii="Times New Roman" w:eastAsia="Times New Roman" w:hAnsi="Times New Roman"/>
                <w:sz w:val="24"/>
                <w:szCs w:val="24"/>
                <w:lang w:eastAsia="ru-RU"/>
              </w:rPr>
              <w:t>выдавшего</w:t>
            </w:r>
            <w:proofErr w:type="gramEnd"/>
            <w:r w:rsidRPr="006624E2">
              <w:rPr>
                <w:rFonts w:ascii="Times New Roman" w:eastAsia="Times New Roman" w:hAnsi="Times New Roman"/>
                <w:sz w:val="24"/>
                <w:szCs w:val="24"/>
                <w:lang w:eastAsia="ru-RU"/>
              </w:rPr>
              <w:t xml:space="preserve"> заключение</w:t>
            </w:r>
          </w:p>
        </w:tc>
        <w:tc>
          <w:tcPr>
            <w:tcW w:w="250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2504" w:type="dxa"/>
            <w:gridSpan w:val="4"/>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(подпись)</w:t>
            </w: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(Ф.И.О.)</w:t>
            </w: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Главный врач</w:t>
            </w:r>
          </w:p>
        </w:tc>
        <w:tc>
          <w:tcPr>
            <w:tcW w:w="2504" w:type="dxa"/>
            <w:gridSpan w:val="4"/>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учреждения здравоохранения</w:t>
            </w:r>
          </w:p>
        </w:tc>
        <w:tc>
          <w:tcPr>
            <w:tcW w:w="250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r>
      <w:tr w:rsidR="00A21D83" w:rsidRPr="006624E2" w:rsidTr="004A7247">
        <w:tc>
          <w:tcPr>
            <w:tcW w:w="3688"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2504" w:type="dxa"/>
            <w:gridSpan w:val="4"/>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(подпись)</w:t>
            </w:r>
          </w:p>
        </w:tc>
        <w:tc>
          <w:tcPr>
            <w:tcW w:w="537" w:type="dxa"/>
            <w:gridSpan w:val="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rPr>
                <w:rFonts w:ascii="Times New Roman" w:eastAsia="Times New Roman" w:hAnsi="Times New Roman"/>
                <w:sz w:val="24"/>
                <w:szCs w:val="24"/>
                <w:lang w:eastAsia="ru-RU"/>
              </w:rPr>
            </w:pPr>
          </w:p>
        </w:tc>
        <w:tc>
          <w:tcPr>
            <w:tcW w:w="3207" w:type="dxa"/>
            <w:gridSpan w:val="3"/>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jc w:val="center"/>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(Ф.И.О.)</w:t>
            </w:r>
          </w:p>
        </w:tc>
      </w:tr>
      <w:tr w:rsidR="00A21D83" w:rsidRPr="006624E2" w:rsidTr="004A7247">
        <w:tc>
          <w:tcPr>
            <w:tcW w:w="9936" w:type="dxa"/>
            <w:gridSpan w:val="12"/>
            <w:tcBorders>
              <w:top w:val="nil"/>
              <w:left w:val="nil"/>
              <w:bottom w:val="nil"/>
              <w:right w:val="nil"/>
            </w:tcBorders>
            <w:shd w:val="clear" w:color="auto" w:fill="auto"/>
            <w:tcMar>
              <w:top w:w="0" w:type="dxa"/>
              <w:left w:w="149" w:type="dxa"/>
              <w:bottom w:w="0" w:type="dxa"/>
              <w:right w:w="149" w:type="dxa"/>
            </w:tcMar>
            <w:hideMark/>
          </w:tcPr>
          <w:p w:rsidR="00A21D83" w:rsidRPr="006624E2" w:rsidRDefault="00A21D83" w:rsidP="004A7247">
            <w:pPr>
              <w:spacing w:after="0" w:line="240" w:lineRule="auto"/>
              <w:textAlignment w:val="baseline"/>
              <w:rPr>
                <w:rFonts w:ascii="Times New Roman" w:eastAsia="Times New Roman" w:hAnsi="Times New Roman"/>
                <w:sz w:val="24"/>
                <w:szCs w:val="24"/>
                <w:lang w:eastAsia="ru-RU"/>
              </w:rPr>
            </w:pPr>
            <w:r w:rsidRPr="006624E2">
              <w:rPr>
                <w:rFonts w:ascii="Times New Roman" w:eastAsia="Times New Roman" w:hAnsi="Times New Roman"/>
                <w:sz w:val="24"/>
                <w:szCs w:val="24"/>
                <w:lang w:eastAsia="ru-RU"/>
              </w:rPr>
              <w:t>Место печати</w:t>
            </w:r>
          </w:p>
        </w:tc>
      </w:tr>
    </w:tbl>
    <w:p w:rsidR="00A21D83" w:rsidRPr="006624E2" w:rsidRDefault="00A21D83" w:rsidP="00A21D83">
      <w:pPr>
        <w:rPr>
          <w:rFonts w:ascii="Times New Roman" w:eastAsia="Times New Roman" w:hAnsi="Times New Roman"/>
          <w:sz w:val="2"/>
          <w:szCs w:val="2"/>
          <w:lang w:eastAsia="ru-RU"/>
        </w:rPr>
      </w:pPr>
    </w:p>
    <w:p w:rsidR="00A21D83" w:rsidRDefault="00A21D83" w:rsidP="00A21D83">
      <w:pPr>
        <w:spacing w:after="0" w:line="23" w:lineRule="atLeast"/>
        <w:jc w:val="both"/>
        <w:rPr>
          <w:rFonts w:ascii="Times New Roman" w:hAnsi="Times New Roman"/>
          <w:sz w:val="24"/>
          <w:szCs w:val="24"/>
        </w:rPr>
      </w:pPr>
    </w:p>
    <w:p w:rsidR="00A21D83" w:rsidRDefault="00A21D83" w:rsidP="00A21D83">
      <w:pPr>
        <w:spacing w:after="0" w:line="23" w:lineRule="atLeast"/>
        <w:jc w:val="both"/>
        <w:rPr>
          <w:rFonts w:ascii="Times New Roman" w:hAnsi="Times New Roman"/>
          <w:sz w:val="24"/>
          <w:szCs w:val="24"/>
        </w:rPr>
      </w:pPr>
    </w:p>
    <w:p w:rsidR="002F49E4" w:rsidRDefault="002F49E4"/>
    <w:sectPr w:rsidR="002F49E4" w:rsidSect="008278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41B"/>
    <w:multiLevelType w:val="hybridMultilevel"/>
    <w:tmpl w:val="B90EC3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1337BDB"/>
    <w:multiLevelType w:val="hybridMultilevel"/>
    <w:tmpl w:val="49D871FE"/>
    <w:lvl w:ilvl="0" w:tplc="04190001">
      <w:start w:val="1"/>
      <w:numFmt w:val="bullet"/>
      <w:lvlText w:val=""/>
      <w:lvlJc w:val="left"/>
      <w:pPr>
        <w:ind w:left="720" w:hanging="360"/>
      </w:pPr>
      <w:rPr>
        <w:rFonts w:ascii="Symbol" w:hAnsi="Symbol" w:hint="default"/>
      </w:rPr>
    </w:lvl>
    <w:lvl w:ilvl="1" w:tplc="1C5C66FC">
      <w:numFmt w:val="bullet"/>
      <w:lvlText w:val="·"/>
      <w:lvlJc w:val="left"/>
      <w:pPr>
        <w:ind w:left="1740" w:hanging="6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94DFD"/>
    <w:multiLevelType w:val="hybridMultilevel"/>
    <w:tmpl w:val="EBD4D91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69AB20E9"/>
    <w:multiLevelType w:val="hybridMultilevel"/>
    <w:tmpl w:val="F69EA374"/>
    <w:lvl w:ilvl="0" w:tplc="04190001">
      <w:start w:val="1"/>
      <w:numFmt w:val="bullet"/>
      <w:lvlText w:val=""/>
      <w:lvlJc w:val="left"/>
      <w:pPr>
        <w:ind w:left="720" w:hanging="360"/>
      </w:pPr>
      <w:rPr>
        <w:rFonts w:ascii="Symbol" w:hAnsi="Symbol" w:hint="default"/>
      </w:rPr>
    </w:lvl>
    <w:lvl w:ilvl="1" w:tplc="F75068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856F45"/>
    <w:multiLevelType w:val="hybridMultilevel"/>
    <w:tmpl w:val="28E66C0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99"/>
    <w:rsid w:val="002F49E4"/>
    <w:rsid w:val="006D2699"/>
    <w:rsid w:val="00A21D83"/>
    <w:rsid w:val="00EB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D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A21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D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A21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anticorruption/spravki_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Соболева</cp:lastModifiedBy>
  <cp:revision>2</cp:revision>
  <dcterms:created xsi:type="dcterms:W3CDTF">2024-01-19T13:09:00Z</dcterms:created>
  <dcterms:modified xsi:type="dcterms:W3CDTF">2024-01-19T13:09:00Z</dcterms:modified>
</cp:coreProperties>
</file>