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17" w:rsidRPr="00034F0F" w:rsidRDefault="00B02002" w:rsidP="009672E4">
      <w:pPr>
        <w:widowControl w:val="0"/>
        <w:tabs>
          <w:tab w:val="left" w:pos="3544"/>
        </w:tabs>
        <w:autoSpaceDE w:val="0"/>
        <w:autoSpaceDN w:val="0"/>
        <w:adjustRightInd w:val="0"/>
        <w:spacing w:after="0" w:line="240" w:lineRule="auto"/>
        <w:ind w:left="3544" w:firstLine="425"/>
        <w:jc w:val="right"/>
        <w:rPr>
          <w:rFonts w:ascii="Times New Roman" w:eastAsia="Calibri" w:hAnsi="Times New Roman" w:cs="Times New Roman"/>
          <w:sz w:val="24"/>
          <w:szCs w:val="24"/>
          <w:u w:val="single"/>
        </w:rPr>
      </w:pPr>
      <w:r>
        <w:rPr>
          <w:rFonts w:ascii="Times New Roman" w:hAnsi="Times New Roman" w:cs="Times New Roman"/>
          <w:sz w:val="24"/>
          <w:szCs w:val="24"/>
        </w:rPr>
        <w:t>Утверждены решением Совета депутатов муниципального образования «Малопургинский район» от 28.06.2018 № 18-4-148</w:t>
      </w:r>
    </w:p>
    <w:p w:rsidR="00BC6B40" w:rsidRDefault="00BC6B40" w:rsidP="00165BF0">
      <w:pPr>
        <w:widowControl w:val="0"/>
        <w:autoSpaceDE w:val="0"/>
        <w:autoSpaceDN w:val="0"/>
        <w:adjustRightInd w:val="0"/>
        <w:spacing w:after="0" w:line="240" w:lineRule="auto"/>
        <w:ind w:left="4820"/>
        <w:jc w:val="center"/>
        <w:rPr>
          <w:rFonts w:ascii="Times New Roman" w:eastAsia="Calibri" w:hAnsi="Times New Roman" w:cs="Times New Roman"/>
          <w:sz w:val="24"/>
          <w:szCs w:val="24"/>
        </w:rPr>
      </w:pPr>
    </w:p>
    <w:p w:rsidR="00165BF0" w:rsidRPr="006C194F" w:rsidRDefault="00CA6A07" w:rsidP="00165BF0">
      <w:pPr>
        <w:spacing w:after="0" w:line="240" w:lineRule="auto"/>
        <w:ind w:firstLine="708"/>
        <w:jc w:val="center"/>
        <w:rPr>
          <w:rFonts w:ascii="Times New Roman" w:hAnsi="Times New Roman" w:cs="Times New Roman"/>
          <w:b/>
          <w:bCs/>
          <w:sz w:val="24"/>
          <w:szCs w:val="24"/>
          <w:lang w:eastAsia="ru-RU"/>
        </w:rPr>
      </w:pPr>
      <w:bookmarkStart w:id="0" w:name="_GoBack"/>
      <w:bookmarkEnd w:id="0"/>
      <w:r w:rsidRPr="006C194F">
        <w:rPr>
          <w:rFonts w:ascii="Times New Roman" w:hAnsi="Times New Roman" w:cs="Times New Roman"/>
          <w:b/>
          <w:bCs/>
          <w:sz w:val="24"/>
          <w:szCs w:val="24"/>
          <w:lang w:eastAsia="ru-RU"/>
        </w:rPr>
        <w:t>М</w:t>
      </w:r>
      <w:r w:rsidR="00F4510B" w:rsidRPr="006C194F">
        <w:rPr>
          <w:rFonts w:ascii="Times New Roman" w:hAnsi="Times New Roman" w:cs="Times New Roman"/>
          <w:b/>
          <w:bCs/>
          <w:sz w:val="24"/>
          <w:szCs w:val="24"/>
          <w:lang w:eastAsia="ru-RU"/>
        </w:rPr>
        <w:t xml:space="preserve">естные нормативы градостроительного проектирования </w:t>
      </w:r>
    </w:p>
    <w:p w:rsidR="00CA6A07" w:rsidRDefault="00F4510B" w:rsidP="00165BF0">
      <w:pPr>
        <w:spacing w:after="0" w:line="240" w:lineRule="auto"/>
        <w:ind w:firstLine="708"/>
        <w:jc w:val="center"/>
        <w:rPr>
          <w:rFonts w:ascii="Times New Roman" w:hAnsi="Times New Roman" w:cs="Times New Roman"/>
          <w:b/>
          <w:sz w:val="24"/>
          <w:szCs w:val="24"/>
        </w:rPr>
      </w:pPr>
      <w:r w:rsidRPr="006C194F">
        <w:rPr>
          <w:rFonts w:ascii="Times New Roman" w:hAnsi="Times New Roman" w:cs="Times New Roman"/>
          <w:b/>
          <w:bCs/>
          <w:sz w:val="24"/>
          <w:szCs w:val="24"/>
          <w:lang w:eastAsia="ru-RU"/>
        </w:rPr>
        <w:t xml:space="preserve">муниципального образования </w:t>
      </w:r>
      <w:r w:rsidR="00077923" w:rsidRPr="00077923">
        <w:rPr>
          <w:rFonts w:ascii="Times New Roman" w:hAnsi="Times New Roman" w:cs="Times New Roman"/>
          <w:b/>
          <w:sz w:val="24"/>
          <w:szCs w:val="24"/>
        </w:rPr>
        <w:t>«Малопургинский район»</w:t>
      </w:r>
    </w:p>
    <w:p w:rsidR="00B02002" w:rsidRPr="006C194F" w:rsidRDefault="00B02002" w:rsidP="00165BF0">
      <w:pPr>
        <w:spacing w:after="0" w:line="240" w:lineRule="auto"/>
        <w:ind w:firstLine="708"/>
        <w:jc w:val="center"/>
        <w:rPr>
          <w:rFonts w:ascii="Times New Roman" w:hAnsi="Times New Roman" w:cs="Times New Roman"/>
          <w:b/>
          <w:bCs/>
          <w:sz w:val="24"/>
          <w:szCs w:val="24"/>
          <w:lang w:eastAsia="ru-RU"/>
        </w:rPr>
      </w:pPr>
    </w:p>
    <w:p w:rsidR="00CA6A07" w:rsidRPr="006C194F" w:rsidRDefault="00CA6A07" w:rsidP="00165BF0">
      <w:pPr>
        <w:pStyle w:val="a4"/>
        <w:numPr>
          <w:ilvl w:val="0"/>
          <w:numId w:val="1"/>
        </w:numPr>
        <w:spacing w:after="0" w:line="240" w:lineRule="auto"/>
        <w:ind w:left="0"/>
        <w:jc w:val="center"/>
        <w:rPr>
          <w:rFonts w:ascii="Times New Roman" w:hAnsi="Times New Roman"/>
          <w:b/>
          <w:bCs/>
          <w:sz w:val="24"/>
          <w:szCs w:val="24"/>
          <w:lang w:eastAsia="ru-RU"/>
        </w:rPr>
      </w:pPr>
      <w:r w:rsidRPr="006C194F">
        <w:rPr>
          <w:rFonts w:ascii="Times New Roman" w:hAnsi="Times New Roman"/>
          <w:b/>
          <w:bCs/>
          <w:sz w:val="24"/>
          <w:szCs w:val="24"/>
          <w:lang w:eastAsia="ru-RU"/>
        </w:rPr>
        <w:t>ОБЛАСТЬ ПРИМЕНЕНИЯ</w:t>
      </w:r>
    </w:p>
    <w:p w:rsidR="004A1266" w:rsidRPr="006C194F" w:rsidRDefault="00CA6A07" w:rsidP="00165BF0">
      <w:pPr>
        <w:spacing w:after="0" w:line="240" w:lineRule="auto"/>
        <w:ind w:firstLine="708"/>
        <w:jc w:val="both"/>
        <w:rPr>
          <w:rFonts w:ascii="Times New Roman" w:eastAsia="Calibri" w:hAnsi="Times New Roman" w:cs="Times New Roman"/>
          <w:sz w:val="24"/>
          <w:szCs w:val="24"/>
        </w:rPr>
      </w:pPr>
      <w:proofErr w:type="gramStart"/>
      <w:r w:rsidRPr="006C194F">
        <w:rPr>
          <w:rFonts w:ascii="Times New Roman" w:hAnsi="Times New Roman" w:cs="Times New Roman"/>
          <w:sz w:val="24"/>
          <w:szCs w:val="24"/>
        </w:rPr>
        <w:t>Местные нормативы градостроительного проектирования муниципального образования</w:t>
      </w:r>
      <w:r w:rsidR="00F4510B" w:rsidRPr="006C194F">
        <w:rPr>
          <w:rFonts w:ascii="Times New Roman" w:hAnsi="Times New Roman" w:cs="Times New Roman"/>
          <w:sz w:val="24"/>
          <w:szCs w:val="24"/>
        </w:rPr>
        <w:t xml:space="preserve"> </w:t>
      </w:r>
      <w:r w:rsidR="00077923" w:rsidRPr="006C194F">
        <w:rPr>
          <w:rFonts w:ascii="Times New Roman" w:hAnsi="Times New Roman" w:cs="Times New Roman"/>
          <w:sz w:val="24"/>
          <w:szCs w:val="24"/>
        </w:rPr>
        <w:t>«</w:t>
      </w:r>
      <w:r w:rsidR="00077923">
        <w:rPr>
          <w:rFonts w:ascii="Times New Roman" w:hAnsi="Times New Roman" w:cs="Times New Roman"/>
          <w:sz w:val="24"/>
          <w:szCs w:val="24"/>
        </w:rPr>
        <w:t>Малопургинский район</w:t>
      </w:r>
      <w:r w:rsidR="00077923" w:rsidRPr="006C194F">
        <w:rPr>
          <w:rFonts w:ascii="Times New Roman" w:hAnsi="Times New Roman" w:cs="Times New Roman"/>
          <w:sz w:val="24"/>
          <w:szCs w:val="24"/>
        </w:rPr>
        <w:t>»</w:t>
      </w:r>
      <w:r w:rsidR="00077923" w:rsidRPr="006C194F">
        <w:rPr>
          <w:rFonts w:ascii="Times New Roman" w:eastAsia="Calibri" w:hAnsi="Times New Roman" w:cs="Times New Roman"/>
          <w:sz w:val="24"/>
          <w:szCs w:val="24"/>
        </w:rPr>
        <w:t xml:space="preserve"> </w:t>
      </w:r>
      <w:r w:rsidR="00F4510B" w:rsidRPr="006C194F">
        <w:rPr>
          <w:rFonts w:ascii="Times New Roman" w:hAnsi="Times New Roman" w:cs="Times New Roman"/>
          <w:sz w:val="24"/>
          <w:szCs w:val="24"/>
        </w:rPr>
        <w:t>(далее – н</w:t>
      </w:r>
      <w:r w:rsidRPr="006C194F">
        <w:rPr>
          <w:rFonts w:ascii="Times New Roman" w:hAnsi="Times New Roman" w:cs="Times New Roman"/>
          <w:sz w:val="24"/>
          <w:szCs w:val="24"/>
        </w:rPr>
        <w:t xml:space="preserve">ормативы) подготовлены в соответствии с требованиями статьи 29.4 Градостроительного кодекса Российской Федерации, </w:t>
      </w:r>
      <w:r w:rsidR="00165BF0" w:rsidRPr="006C194F">
        <w:rPr>
          <w:rFonts w:ascii="Times New Roman" w:hAnsi="Times New Roman" w:cs="Times New Roman"/>
          <w:sz w:val="24"/>
          <w:szCs w:val="24"/>
        </w:rPr>
        <w:t xml:space="preserve">Законом Удмуртской Республики от </w:t>
      </w:r>
      <w:r w:rsidR="00DC1ED8" w:rsidRPr="006C194F">
        <w:rPr>
          <w:rFonts w:ascii="Times New Roman" w:hAnsi="Times New Roman" w:cs="Times New Roman"/>
          <w:sz w:val="24"/>
          <w:szCs w:val="24"/>
        </w:rPr>
        <w:t>06 марта</w:t>
      </w:r>
      <w:r w:rsidR="00165BF0" w:rsidRPr="006C194F">
        <w:rPr>
          <w:rFonts w:ascii="Times New Roman" w:hAnsi="Times New Roman" w:cs="Times New Roman"/>
          <w:sz w:val="24"/>
          <w:szCs w:val="24"/>
        </w:rPr>
        <w:t xml:space="preserve"> 20</w:t>
      </w:r>
      <w:r w:rsidR="00DC1ED8" w:rsidRPr="006C194F">
        <w:rPr>
          <w:rFonts w:ascii="Times New Roman" w:hAnsi="Times New Roman" w:cs="Times New Roman"/>
          <w:sz w:val="24"/>
          <w:szCs w:val="24"/>
        </w:rPr>
        <w:t>14</w:t>
      </w:r>
      <w:r w:rsidR="00165BF0" w:rsidRPr="006C194F">
        <w:rPr>
          <w:rFonts w:ascii="Times New Roman" w:hAnsi="Times New Roman" w:cs="Times New Roman"/>
          <w:sz w:val="24"/>
          <w:szCs w:val="24"/>
        </w:rPr>
        <w:t xml:space="preserve"> года N </w:t>
      </w:r>
      <w:r w:rsidR="00DC1ED8" w:rsidRPr="006C194F">
        <w:rPr>
          <w:rFonts w:ascii="Times New Roman" w:hAnsi="Times New Roman" w:cs="Times New Roman"/>
          <w:sz w:val="24"/>
          <w:szCs w:val="24"/>
        </w:rPr>
        <w:t>3</w:t>
      </w:r>
      <w:r w:rsidR="00165BF0" w:rsidRPr="006C194F">
        <w:rPr>
          <w:rFonts w:ascii="Times New Roman" w:hAnsi="Times New Roman" w:cs="Times New Roman"/>
          <w:sz w:val="24"/>
          <w:szCs w:val="24"/>
        </w:rPr>
        <w:t>-РЗ «О градостроительной деятельности в Удмуртской Республике»</w:t>
      </w:r>
      <w:r w:rsidR="004A1266" w:rsidRPr="006C194F">
        <w:rPr>
          <w:rFonts w:ascii="Times New Roman" w:hAnsi="Times New Roman" w:cs="Times New Roman"/>
          <w:bCs/>
          <w:sz w:val="24"/>
          <w:szCs w:val="24"/>
        </w:rPr>
        <w:t>,</w:t>
      </w:r>
      <w:r w:rsidR="00F4510B" w:rsidRPr="006C194F">
        <w:rPr>
          <w:rFonts w:ascii="Times New Roman" w:hAnsi="Times New Roman" w:cs="Times New Roman"/>
          <w:sz w:val="24"/>
          <w:szCs w:val="24"/>
        </w:rPr>
        <w:t xml:space="preserve"> </w:t>
      </w:r>
      <w:hyperlink r:id="rId9" w:tooltip="Постановление Правительства Республики Марий Эл от 25.05.2012 N 176 (ред. от 07.03.2014) &quot;Об утверждении нормативов градостроительного проектирования Республики Марий Эл&quot; (вместе с &quot;Перечнем законодательных и нормативных документов Российской Федерации; нормат" w:history="1">
        <w:r w:rsidR="00F4510B" w:rsidRPr="006C194F">
          <w:rPr>
            <w:rFonts w:ascii="Times New Roman" w:hAnsi="Times New Roman" w:cs="Times New Roman"/>
            <w:sz w:val="24"/>
            <w:szCs w:val="24"/>
          </w:rPr>
          <w:t>Постановлением</w:t>
        </w:r>
      </w:hyperlink>
      <w:r w:rsidR="00F4510B" w:rsidRPr="006C194F">
        <w:rPr>
          <w:rFonts w:ascii="Times New Roman" w:hAnsi="Times New Roman" w:cs="Times New Roman"/>
          <w:sz w:val="24"/>
          <w:szCs w:val="24"/>
        </w:rPr>
        <w:t xml:space="preserve"> Правительства </w:t>
      </w:r>
      <w:r w:rsidR="00B85EFC" w:rsidRPr="006C194F">
        <w:rPr>
          <w:rFonts w:ascii="Times New Roman" w:hAnsi="Times New Roman" w:cs="Times New Roman"/>
          <w:sz w:val="24"/>
          <w:szCs w:val="24"/>
        </w:rPr>
        <w:t xml:space="preserve">Удмуртской </w:t>
      </w:r>
      <w:r w:rsidR="00F4510B" w:rsidRPr="006C194F">
        <w:rPr>
          <w:rFonts w:ascii="Times New Roman" w:hAnsi="Times New Roman" w:cs="Times New Roman"/>
          <w:sz w:val="24"/>
          <w:szCs w:val="24"/>
        </w:rPr>
        <w:t xml:space="preserve">Республики </w:t>
      </w:r>
      <w:r w:rsidR="004A1266" w:rsidRPr="006C194F">
        <w:rPr>
          <w:rFonts w:ascii="Times New Roman" w:hAnsi="Times New Roman" w:cs="Times New Roman"/>
          <w:sz w:val="24"/>
          <w:szCs w:val="24"/>
        </w:rPr>
        <w:t xml:space="preserve">от </w:t>
      </w:r>
      <w:r w:rsidR="00165BF0" w:rsidRPr="006C194F">
        <w:rPr>
          <w:rFonts w:ascii="Times New Roman" w:hAnsi="Times New Roman" w:cs="Times New Roman"/>
          <w:sz w:val="24"/>
          <w:szCs w:val="24"/>
        </w:rPr>
        <w:t>16 июля</w:t>
      </w:r>
      <w:r w:rsidR="004A1266" w:rsidRPr="006C194F">
        <w:rPr>
          <w:rFonts w:ascii="Times New Roman" w:hAnsi="Times New Roman" w:cs="Times New Roman"/>
          <w:sz w:val="24"/>
          <w:szCs w:val="24"/>
        </w:rPr>
        <w:t xml:space="preserve"> 2012 г. №</w:t>
      </w:r>
      <w:r w:rsidR="00165BF0" w:rsidRPr="006C194F">
        <w:rPr>
          <w:rFonts w:ascii="Times New Roman" w:hAnsi="Times New Roman" w:cs="Times New Roman"/>
          <w:sz w:val="24"/>
          <w:szCs w:val="24"/>
        </w:rPr>
        <w:t xml:space="preserve"> 318</w:t>
      </w:r>
      <w:r w:rsidR="004A1266" w:rsidRPr="006C194F">
        <w:rPr>
          <w:rFonts w:ascii="Times New Roman" w:hAnsi="Times New Roman" w:cs="Times New Roman"/>
          <w:sz w:val="24"/>
          <w:szCs w:val="24"/>
        </w:rPr>
        <w:t xml:space="preserve"> «</w:t>
      </w:r>
      <w:r w:rsidR="00F4510B" w:rsidRPr="006C194F">
        <w:rPr>
          <w:rFonts w:ascii="Times New Roman" w:hAnsi="Times New Roman" w:cs="Times New Roman"/>
          <w:sz w:val="24"/>
          <w:szCs w:val="24"/>
        </w:rPr>
        <w:t>Об утверждении нормативов градостроительного про</w:t>
      </w:r>
      <w:r w:rsidR="004A1266" w:rsidRPr="006C194F">
        <w:rPr>
          <w:rFonts w:ascii="Times New Roman" w:hAnsi="Times New Roman" w:cs="Times New Roman"/>
          <w:sz w:val="24"/>
          <w:szCs w:val="24"/>
        </w:rPr>
        <w:t xml:space="preserve">ектирования </w:t>
      </w:r>
      <w:r w:rsidR="00165BF0" w:rsidRPr="006C194F">
        <w:rPr>
          <w:rFonts w:ascii="Times New Roman" w:hAnsi="Times New Roman" w:cs="Times New Roman"/>
          <w:sz w:val="24"/>
          <w:szCs w:val="24"/>
        </w:rPr>
        <w:t xml:space="preserve">по Удмуртской </w:t>
      </w:r>
      <w:r w:rsidR="004A1266" w:rsidRPr="006C194F">
        <w:rPr>
          <w:rFonts w:ascii="Times New Roman" w:hAnsi="Times New Roman" w:cs="Times New Roman"/>
          <w:sz w:val="24"/>
          <w:szCs w:val="24"/>
        </w:rPr>
        <w:t>Республик</w:t>
      </w:r>
      <w:r w:rsidR="00165BF0" w:rsidRPr="006C194F">
        <w:rPr>
          <w:rFonts w:ascii="Times New Roman" w:hAnsi="Times New Roman" w:cs="Times New Roman"/>
          <w:sz w:val="24"/>
          <w:szCs w:val="24"/>
        </w:rPr>
        <w:t>е</w:t>
      </w:r>
      <w:r w:rsidR="006C194F">
        <w:rPr>
          <w:rFonts w:ascii="Times New Roman" w:hAnsi="Times New Roman" w:cs="Times New Roman"/>
          <w:sz w:val="24"/>
          <w:szCs w:val="24"/>
        </w:rPr>
        <w:t>».</w:t>
      </w:r>
      <w:proofErr w:type="gramEnd"/>
    </w:p>
    <w:p w:rsidR="00157621" w:rsidRPr="006C194F" w:rsidRDefault="00157621" w:rsidP="00165BF0">
      <w:pPr>
        <w:pStyle w:val="31"/>
        <w:shd w:val="clear" w:color="auto" w:fill="auto"/>
        <w:spacing w:after="0" w:line="240" w:lineRule="auto"/>
        <w:ind w:left="20" w:right="20" w:firstLine="720"/>
        <w:jc w:val="both"/>
        <w:rPr>
          <w:sz w:val="24"/>
          <w:szCs w:val="24"/>
        </w:rPr>
      </w:pPr>
      <w:r w:rsidRPr="006C194F">
        <w:rPr>
          <w:sz w:val="24"/>
          <w:szCs w:val="24"/>
        </w:rPr>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157621" w:rsidRPr="006C194F" w:rsidRDefault="00157621" w:rsidP="00165BF0">
      <w:pPr>
        <w:pStyle w:val="31"/>
        <w:numPr>
          <w:ilvl w:val="0"/>
          <w:numId w:val="5"/>
        </w:numPr>
        <w:shd w:val="clear" w:color="auto" w:fill="auto"/>
        <w:tabs>
          <w:tab w:val="left" w:pos="1105"/>
        </w:tabs>
        <w:spacing w:after="0" w:line="240" w:lineRule="auto"/>
        <w:ind w:left="20" w:right="20" w:firstLine="720"/>
        <w:jc w:val="both"/>
        <w:rPr>
          <w:sz w:val="24"/>
          <w:szCs w:val="24"/>
        </w:rPr>
      </w:pPr>
      <w:r w:rsidRPr="006C194F">
        <w:rPr>
          <w:sz w:val="24"/>
          <w:szCs w:val="24"/>
        </w:rPr>
        <w:t xml:space="preserve">основную часть (расчетные показатели минимально допустимого уровня обеспеченности объектами местного значения </w:t>
      </w:r>
      <w:r w:rsidR="00D63864" w:rsidRPr="006C194F">
        <w:rPr>
          <w:sz w:val="24"/>
          <w:szCs w:val="24"/>
        </w:rPr>
        <w:t xml:space="preserve">муниципального </w:t>
      </w:r>
      <w:r w:rsidR="00F97CF8" w:rsidRPr="006C194F">
        <w:rPr>
          <w:sz w:val="24"/>
          <w:szCs w:val="24"/>
        </w:rPr>
        <w:t>района</w:t>
      </w:r>
      <w:r w:rsidRPr="006C194F">
        <w:rPr>
          <w:sz w:val="24"/>
          <w:szCs w:val="24"/>
        </w:rPr>
        <w:t xml:space="preserve">, относящимися к областям, указанным в пункте 1 части 3 статьи 19 Градостроительного кодекса Российской Федерации, </w:t>
      </w:r>
      <w:r w:rsidR="00F97CF8" w:rsidRPr="006C194F">
        <w:rPr>
          <w:sz w:val="24"/>
          <w:szCs w:val="24"/>
        </w:rPr>
        <w:t xml:space="preserve">для </w:t>
      </w:r>
      <w:r w:rsidRPr="006C194F">
        <w:rPr>
          <w:sz w:val="24"/>
          <w:szCs w:val="24"/>
        </w:rPr>
        <w:t xml:space="preserve">населения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 и расчетные показатели максимально допустимого уровня территориальной доступности таких объектов для населения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w:t>
      </w:r>
    </w:p>
    <w:p w:rsidR="00157621" w:rsidRPr="006C194F" w:rsidRDefault="00157621" w:rsidP="00165BF0">
      <w:pPr>
        <w:pStyle w:val="31"/>
        <w:numPr>
          <w:ilvl w:val="0"/>
          <w:numId w:val="5"/>
        </w:numPr>
        <w:shd w:val="clear" w:color="auto" w:fill="auto"/>
        <w:tabs>
          <w:tab w:val="left" w:pos="1374"/>
        </w:tabs>
        <w:spacing w:after="0" w:line="240" w:lineRule="auto"/>
        <w:ind w:left="20" w:right="20" w:firstLine="720"/>
        <w:jc w:val="both"/>
        <w:rPr>
          <w:sz w:val="24"/>
          <w:szCs w:val="24"/>
        </w:rPr>
      </w:pPr>
      <w:r w:rsidRPr="006C194F">
        <w:rPr>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157621" w:rsidRPr="006C194F" w:rsidRDefault="00157621" w:rsidP="00165BF0">
      <w:pPr>
        <w:pStyle w:val="31"/>
        <w:numPr>
          <w:ilvl w:val="0"/>
          <w:numId w:val="5"/>
        </w:numPr>
        <w:shd w:val="clear" w:color="auto" w:fill="auto"/>
        <w:tabs>
          <w:tab w:val="left" w:pos="1249"/>
        </w:tabs>
        <w:spacing w:after="240" w:line="240" w:lineRule="auto"/>
        <w:ind w:left="20" w:right="20" w:firstLine="689"/>
        <w:jc w:val="both"/>
        <w:rPr>
          <w:sz w:val="24"/>
          <w:szCs w:val="24"/>
        </w:rPr>
      </w:pPr>
      <w:r w:rsidRPr="006C194F">
        <w:rPr>
          <w:sz w:val="24"/>
          <w:szCs w:val="24"/>
        </w:rPr>
        <w:t>правила и область применения расчетных показателей,</w:t>
      </w:r>
      <w:r w:rsidR="00653F39" w:rsidRPr="006C194F">
        <w:rPr>
          <w:sz w:val="24"/>
          <w:szCs w:val="24"/>
        </w:rPr>
        <w:t xml:space="preserve"> </w:t>
      </w:r>
      <w:r w:rsidRPr="006C194F">
        <w:rPr>
          <w:sz w:val="24"/>
          <w:szCs w:val="24"/>
        </w:rPr>
        <w:t>содержащихся в основной части нормативов градостроительного проектирования.</w:t>
      </w:r>
    </w:p>
    <w:p w:rsidR="00157621" w:rsidRPr="006C194F" w:rsidRDefault="0017464E" w:rsidP="00B02002">
      <w:pPr>
        <w:pStyle w:val="31"/>
        <w:shd w:val="clear" w:color="auto" w:fill="auto"/>
        <w:tabs>
          <w:tab w:val="left" w:pos="452"/>
        </w:tabs>
        <w:spacing w:after="0" w:line="240" w:lineRule="auto"/>
        <w:ind w:left="360" w:right="23" w:firstLine="0"/>
        <w:jc w:val="center"/>
        <w:rPr>
          <w:b/>
          <w:sz w:val="24"/>
          <w:szCs w:val="24"/>
        </w:rPr>
      </w:pPr>
      <w:r w:rsidRPr="006C194F">
        <w:rPr>
          <w:b/>
          <w:sz w:val="24"/>
          <w:szCs w:val="24"/>
        </w:rPr>
        <w:t>1.1.</w:t>
      </w:r>
      <w:r w:rsidR="00E502A3" w:rsidRPr="006C194F">
        <w:rPr>
          <w:b/>
          <w:sz w:val="24"/>
          <w:szCs w:val="24"/>
        </w:rPr>
        <w:t xml:space="preserve"> </w:t>
      </w:r>
      <w:r w:rsidR="00157621" w:rsidRPr="006C194F">
        <w:rPr>
          <w:b/>
          <w:sz w:val="24"/>
          <w:szCs w:val="24"/>
        </w:rPr>
        <w:t>Правила и область применения расчетных показателей</w:t>
      </w:r>
    </w:p>
    <w:p w:rsidR="00157621" w:rsidRPr="006C194F" w:rsidRDefault="00E502A3" w:rsidP="00165BF0">
      <w:pPr>
        <w:pStyle w:val="31"/>
        <w:shd w:val="clear" w:color="auto" w:fill="auto"/>
        <w:tabs>
          <w:tab w:val="left" w:pos="601"/>
        </w:tabs>
        <w:spacing w:after="0" w:line="240" w:lineRule="auto"/>
        <w:ind w:firstLine="0"/>
        <w:rPr>
          <w:sz w:val="24"/>
          <w:szCs w:val="24"/>
        </w:rPr>
      </w:pPr>
      <w:r w:rsidRPr="006C194F">
        <w:rPr>
          <w:sz w:val="24"/>
          <w:szCs w:val="24"/>
        </w:rPr>
        <w:t>1.</w:t>
      </w:r>
      <w:r w:rsidR="0017464E" w:rsidRPr="006C194F">
        <w:rPr>
          <w:sz w:val="24"/>
          <w:szCs w:val="24"/>
        </w:rPr>
        <w:t>1</w:t>
      </w:r>
      <w:r w:rsidRPr="006C194F">
        <w:rPr>
          <w:sz w:val="24"/>
          <w:szCs w:val="24"/>
        </w:rPr>
        <w:t>.1.</w:t>
      </w:r>
      <w:r w:rsidR="00157621" w:rsidRPr="006C194F">
        <w:rPr>
          <w:sz w:val="24"/>
          <w:szCs w:val="24"/>
        </w:rPr>
        <w:t>Область применения расчетных показателей</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Настоящие нормативы градостроительного проектирования муниципального района действуют на всей территории </w:t>
      </w:r>
      <w:r w:rsidR="00FA3FAD" w:rsidRPr="006C194F">
        <w:rPr>
          <w:sz w:val="24"/>
          <w:szCs w:val="24"/>
        </w:rPr>
        <w:t>муниципального образования «</w:t>
      </w:r>
      <w:r w:rsidR="00077923">
        <w:rPr>
          <w:sz w:val="24"/>
          <w:szCs w:val="24"/>
        </w:rPr>
        <w:t>Малопургинский</w:t>
      </w:r>
      <w:r w:rsidR="00B85EFC" w:rsidRPr="006C194F">
        <w:rPr>
          <w:sz w:val="24"/>
          <w:szCs w:val="24"/>
        </w:rPr>
        <w:t xml:space="preserve">  </w:t>
      </w:r>
      <w:r w:rsidRPr="006C194F">
        <w:rPr>
          <w:sz w:val="24"/>
          <w:szCs w:val="24"/>
        </w:rPr>
        <w:t>район</w:t>
      </w:r>
      <w:r w:rsidR="00FA3FAD" w:rsidRPr="006C194F">
        <w:rPr>
          <w:sz w:val="24"/>
          <w:szCs w:val="24"/>
        </w:rPr>
        <w:t>»</w:t>
      </w:r>
      <w:r w:rsidRPr="006C194F">
        <w:rPr>
          <w:sz w:val="24"/>
          <w:szCs w:val="24"/>
        </w:rPr>
        <w:t>.</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Нормативы градостроительного проектирования и внесенные изменения в нормативы градостроительного проектирования </w:t>
      </w:r>
      <w:r w:rsidR="00077923">
        <w:rPr>
          <w:sz w:val="24"/>
          <w:szCs w:val="24"/>
        </w:rPr>
        <w:t>Малопургинского</w:t>
      </w:r>
      <w:r w:rsidRPr="006C194F">
        <w:rPr>
          <w:sz w:val="24"/>
          <w:szCs w:val="24"/>
        </w:rPr>
        <w:t xml:space="preserve"> района утверждаются решением </w:t>
      </w:r>
      <w:r w:rsidR="00F14912">
        <w:rPr>
          <w:sz w:val="24"/>
          <w:szCs w:val="24"/>
        </w:rPr>
        <w:t>Совета</w:t>
      </w:r>
      <w:r w:rsidRPr="006C194F">
        <w:rPr>
          <w:sz w:val="24"/>
          <w:szCs w:val="24"/>
        </w:rPr>
        <w:t xml:space="preserve"> депутатов  </w:t>
      </w:r>
      <w:r w:rsidR="00077923">
        <w:rPr>
          <w:sz w:val="24"/>
          <w:szCs w:val="24"/>
        </w:rPr>
        <w:t>Малопургинского</w:t>
      </w:r>
      <w:r w:rsidRPr="006C194F">
        <w:rPr>
          <w:sz w:val="24"/>
          <w:szCs w:val="24"/>
        </w:rPr>
        <w:t xml:space="preserve"> района</w:t>
      </w:r>
      <w:r w:rsidR="00FD3774" w:rsidRPr="006C194F">
        <w:rPr>
          <w:sz w:val="24"/>
          <w:szCs w:val="24"/>
        </w:rPr>
        <w:t>.</w:t>
      </w:r>
    </w:p>
    <w:p w:rsidR="00FD3774" w:rsidRPr="006C194F" w:rsidRDefault="00F97CF8" w:rsidP="00165BF0">
      <w:pPr>
        <w:pStyle w:val="31"/>
        <w:shd w:val="clear" w:color="auto" w:fill="auto"/>
        <w:spacing w:after="0" w:line="240" w:lineRule="auto"/>
        <w:ind w:left="20" w:right="20" w:firstLine="700"/>
        <w:jc w:val="both"/>
        <w:rPr>
          <w:sz w:val="24"/>
          <w:szCs w:val="24"/>
        </w:rPr>
      </w:pPr>
      <w:r w:rsidRPr="006C194F">
        <w:rPr>
          <w:sz w:val="24"/>
          <w:szCs w:val="24"/>
        </w:rPr>
        <w:t>Нормативы</w:t>
      </w:r>
      <w:r w:rsidR="00157621" w:rsidRPr="006C194F">
        <w:rPr>
          <w:sz w:val="24"/>
          <w:szCs w:val="24"/>
        </w:rPr>
        <w:t xml:space="preserve"> градостроительного проектирования </w:t>
      </w:r>
      <w:r w:rsidR="00077923">
        <w:rPr>
          <w:sz w:val="24"/>
          <w:szCs w:val="24"/>
        </w:rPr>
        <w:t>Малопургинского</w:t>
      </w:r>
      <w:r w:rsidR="00157621" w:rsidRPr="006C194F">
        <w:rPr>
          <w:sz w:val="24"/>
          <w:szCs w:val="24"/>
        </w:rPr>
        <w:t xml:space="preserve"> района применяются в следующих случаях: </w:t>
      </w:r>
    </w:p>
    <w:p w:rsidR="00FD3774"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при подготовке планов и программ комплексного социально-экономического развития муниципального образования;</w:t>
      </w:r>
    </w:p>
    <w:p w:rsidR="00FD3774"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при подготовке и утверждении </w:t>
      </w:r>
      <w:r w:rsidR="00373F77" w:rsidRPr="006C194F">
        <w:rPr>
          <w:sz w:val="24"/>
          <w:szCs w:val="24"/>
        </w:rPr>
        <w:t>с</w:t>
      </w:r>
      <w:r w:rsidRPr="006C194F">
        <w:rPr>
          <w:sz w:val="24"/>
          <w:szCs w:val="24"/>
        </w:rPr>
        <w:t xml:space="preserve">хемы территориального планирования, в том </w:t>
      </w:r>
      <w:r w:rsidR="00373F77" w:rsidRPr="006C194F">
        <w:rPr>
          <w:sz w:val="24"/>
          <w:szCs w:val="24"/>
        </w:rPr>
        <w:t>числе при внесении изменений в с</w:t>
      </w:r>
      <w:r w:rsidRPr="006C194F">
        <w:rPr>
          <w:sz w:val="24"/>
          <w:szCs w:val="24"/>
        </w:rPr>
        <w:t xml:space="preserve">хему территориального планирования; </w:t>
      </w:r>
    </w:p>
    <w:p w:rsidR="00FD3774"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при пр</w:t>
      </w:r>
      <w:r w:rsidR="00373F77" w:rsidRPr="006C194F">
        <w:rPr>
          <w:sz w:val="24"/>
          <w:szCs w:val="24"/>
        </w:rPr>
        <w:t>оверке и согласовании проектов с</w:t>
      </w:r>
      <w:r w:rsidRPr="006C194F">
        <w:rPr>
          <w:sz w:val="24"/>
          <w:szCs w:val="24"/>
        </w:rPr>
        <w:t xml:space="preserve">хемы территориального планирования, в том числе при внесении изменений в </w:t>
      </w:r>
      <w:r w:rsidR="00373F77" w:rsidRPr="006C194F">
        <w:rPr>
          <w:sz w:val="24"/>
          <w:szCs w:val="24"/>
        </w:rPr>
        <w:t>с</w:t>
      </w:r>
      <w:r w:rsidRPr="006C194F">
        <w:rPr>
          <w:sz w:val="24"/>
          <w:szCs w:val="24"/>
        </w:rPr>
        <w:t xml:space="preserve">хему территориального планирования с органами </w:t>
      </w:r>
      <w:r w:rsidRPr="006C194F">
        <w:rPr>
          <w:sz w:val="24"/>
          <w:szCs w:val="24"/>
        </w:rPr>
        <w:lastRenderedPageBreak/>
        <w:t>государственной власти и органами местного самоуправления в случа</w:t>
      </w:r>
      <w:r w:rsidR="00FD3774" w:rsidRPr="006C194F">
        <w:rPr>
          <w:sz w:val="24"/>
          <w:szCs w:val="24"/>
        </w:rPr>
        <w:t>ях и порядке, предусмотренных Г</w:t>
      </w:r>
      <w:r w:rsidRPr="006C194F">
        <w:rPr>
          <w:sz w:val="24"/>
          <w:szCs w:val="24"/>
        </w:rPr>
        <w:t>радостроительным кодексом Российской Федерации;</w:t>
      </w:r>
      <w:r w:rsidR="00D1633B" w:rsidRPr="006C194F">
        <w:rPr>
          <w:sz w:val="24"/>
          <w:szCs w:val="24"/>
        </w:rPr>
        <w:t xml:space="preserve"> </w:t>
      </w:r>
    </w:p>
    <w:p w:rsidR="00FD3774" w:rsidRPr="006C194F" w:rsidRDefault="00373F77" w:rsidP="00165BF0">
      <w:pPr>
        <w:pStyle w:val="31"/>
        <w:shd w:val="clear" w:color="auto" w:fill="auto"/>
        <w:spacing w:after="0" w:line="240" w:lineRule="auto"/>
        <w:ind w:left="20" w:right="20" w:firstLine="700"/>
        <w:jc w:val="both"/>
        <w:rPr>
          <w:sz w:val="24"/>
          <w:szCs w:val="24"/>
        </w:rPr>
      </w:pPr>
      <w:r w:rsidRPr="006C194F">
        <w:rPr>
          <w:sz w:val="24"/>
          <w:szCs w:val="24"/>
        </w:rPr>
        <w:t xml:space="preserve">при подготовке и утверждении </w:t>
      </w:r>
      <w:r w:rsidR="00F97CF8" w:rsidRPr="006C194F">
        <w:rPr>
          <w:sz w:val="24"/>
          <w:szCs w:val="24"/>
        </w:rPr>
        <w:t>схем территориального планирования муниципального района</w:t>
      </w:r>
      <w:r w:rsidR="00157621" w:rsidRPr="006C194F">
        <w:rPr>
          <w:sz w:val="24"/>
          <w:szCs w:val="24"/>
        </w:rPr>
        <w:t xml:space="preserve">, в том числе при внесении изменений в </w:t>
      </w:r>
      <w:r w:rsidR="00F97CF8" w:rsidRPr="006C194F">
        <w:rPr>
          <w:sz w:val="24"/>
          <w:szCs w:val="24"/>
        </w:rPr>
        <w:t>схему территориального планирования муниципального района</w:t>
      </w:r>
      <w:r w:rsidR="00157621" w:rsidRPr="006C194F">
        <w:rPr>
          <w:sz w:val="24"/>
          <w:szCs w:val="24"/>
        </w:rPr>
        <w:t>;</w:t>
      </w:r>
    </w:p>
    <w:p w:rsidR="00FD3774"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при про</w:t>
      </w:r>
      <w:r w:rsidR="00FD3774" w:rsidRPr="006C194F">
        <w:rPr>
          <w:sz w:val="24"/>
          <w:szCs w:val="24"/>
        </w:rPr>
        <w:t xml:space="preserve">верке и согласовании проектов </w:t>
      </w:r>
      <w:r w:rsidR="00373F77" w:rsidRPr="006C194F">
        <w:rPr>
          <w:sz w:val="24"/>
          <w:szCs w:val="24"/>
        </w:rPr>
        <w:t>г</w:t>
      </w:r>
      <w:r w:rsidRPr="006C194F">
        <w:rPr>
          <w:sz w:val="24"/>
          <w:szCs w:val="24"/>
        </w:rPr>
        <w:t xml:space="preserve">енеральных планов, в том </w:t>
      </w:r>
      <w:r w:rsidR="00373F77" w:rsidRPr="006C194F">
        <w:rPr>
          <w:sz w:val="24"/>
          <w:szCs w:val="24"/>
        </w:rPr>
        <w:t>числе при внесении изменений в г</w:t>
      </w:r>
      <w:r w:rsidRPr="006C194F">
        <w:rPr>
          <w:sz w:val="24"/>
          <w:szCs w:val="24"/>
        </w:rPr>
        <w:t>енеральные планы поселений,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FD3774" w:rsidRPr="006C194F" w:rsidRDefault="00157621" w:rsidP="00165BF0">
      <w:pPr>
        <w:pStyle w:val="31"/>
        <w:shd w:val="clear" w:color="auto" w:fill="auto"/>
        <w:spacing w:after="0" w:line="240" w:lineRule="auto"/>
        <w:ind w:left="20" w:firstLine="688"/>
        <w:jc w:val="both"/>
        <w:rPr>
          <w:sz w:val="24"/>
          <w:szCs w:val="24"/>
        </w:rPr>
      </w:pPr>
      <w:r w:rsidRPr="006C194F">
        <w:rPr>
          <w:sz w:val="24"/>
          <w:szCs w:val="24"/>
        </w:rPr>
        <w:t xml:space="preserve">при подготовке и утверждении документации по планировке территории </w:t>
      </w:r>
      <w:r w:rsidR="00D63864" w:rsidRPr="006C194F">
        <w:rPr>
          <w:sz w:val="24"/>
          <w:szCs w:val="24"/>
        </w:rPr>
        <w:t xml:space="preserve">муниципального </w:t>
      </w:r>
      <w:r w:rsidR="00C36038" w:rsidRPr="006C194F">
        <w:rPr>
          <w:sz w:val="24"/>
          <w:szCs w:val="24"/>
        </w:rPr>
        <w:t>района</w:t>
      </w:r>
      <w:r w:rsidRPr="006C194F">
        <w:rPr>
          <w:sz w:val="24"/>
          <w:szCs w:val="24"/>
        </w:rPr>
        <w:t>;</w:t>
      </w:r>
    </w:p>
    <w:p w:rsidR="00FD3774" w:rsidRPr="006C194F" w:rsidRDefault="00157621" w:rsidP="00165BF0">
      <w:pPr>
        <w:pStyle w:val="31"/>
        <w:shd w:val="clear" w:color="auto" w:fill="auto"/>
        <w:spacing w:after="0" w:line="240" w:lineRule="auto"/>
        <w:ind w:left="20" w:firstLine="688"/>
        <w:jc w:val="both"/>
        <w:rPr>
          <w:sz w:val="24"/>
          <w:szCs w:val="24"/>
        </w:rPr>
      </w:pPr>
      <w:r w:rsidRPr="006C194F">
        <w:rPr>
          <w:sz w:val="24"/>
          <w:szCs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FD3774" w:rsidRPr="006C194F" w:rsidRDefault="00157621" w:rsidP="00165BF0">
      <w:pPr>
        <w:pStyle w:val="31"/>
        <w:shd w:val="clear" w:color="auto" w:fill="auto"/>
        <w:spacing w:after="0" w:line="240" w:lineRule="auto"/>
        <w:ind w:left="20" w:firstLine="688"/>
        <w:jc w:val="both"/>
        <w:rPr>
          <w:sz w:val="24"/>
          <w:szCs w:val="24"/>
        </w:rPr>
      </w:pPr>
      <w:r w:rsidRPr="006C194F">
        <w:rPr>
          <w:sz w:val="24"/>
          <w:szCs w:val="24"/>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w:t>
      </w:r>
      <w:r w:rsidR="00D63864" w:rsidRPr="006C194F">
        <w:rPr>
          <w:sz w:val="24"/>
          <w:szCs w:val="24"/>
        </w:rPr>
        <w:t xml:space="preserve">муниципального </w:t>
      </w:r>
      <w:r w:rsidR="00C36038" w:rsidRPr="006C194F">
        <w:rPr>
          <w:sz w:val="24"/>
          <w:szCs w:val="24"/>
        </w:rPr>
        <w:t>района</w:t>
      </w:r>
      <w:r w:rsidRPr="006C194F">
        <w:rPr>
          <w:sz w:val="24"/>
          <w:szCs w:val="24"/>
        </w:rPr>
        <w:t>;</w:t>
      </w:r>
    </w:p>
    <w:p w:rsidR="00FD3774" w:rsidRPr="006C194F" w:rsidRDefault="00157621" w:rsidP="00165BF0">
      <w:pPr>
        <w:pStyle w:val="31"/>
        <w:shd w:val="clear" w:color="auto" w:fill="auto"/>
        <w:spacing w:after="0" w:line="240" w:lineRule="auto"/>
        <w:ind w:left="20" w:firstLine="688"/>
        <w:jc w:val="both"/>
        <w:rPr>
          <w:sz w:val="24"/>
          <w:szCs w:val="24"/>
        </w:rPr>
      </w:pPr>
      <w:r w:rsidRPr="006C194F">
        <w:rPr>
          <w:sz w:val="24"/>
          <w:szCs w:val="24"/>
        </w:rPr>
        <w:t xml:space="preserve">при осуществлении региональными органами </w:t>
      </w:r>
      <w:r w:rsidR="00FD3774" w:rsidRPr="006C194F">
        <w:rPr>
          <w:sz w:val="24"/>
          <w:szCs w:val="24"/>
        </w:rPr>
        <w:t xml:space="preserve">государственной власти </w:t>
      </w:r>
      <w:proofErr w:type="gramStart"/>
      <w:r w:rsidR="00FD3774" w:rsidRPr="006C194F">
        <w:rPr>
          <w:sz w:val="24"/>
          <w:szCs w:val="24"/>
        </w:rPr>
        <w:t xml:space="preserve">контроля </w:t>
      </w:r>
      <w:r w:rsidRPr="006C194F">
        <w:rPr>
          <w:sz w:val="24"/>
          <w:szCs w:val="24"/>
        </w:rPr>
        <w:t>за</w:t>
      </w:r>
      <w:proofErr w:type="gramEnd"/>
      <w:r w:rsidRPr="006C194F">
        <w:rPr>
          <w:sz w:val="24"/>
          <w:szCs w:val="24"/>
        </w:rPr>
        <w:t xml:space="preserve"> соблюдением органами местного самоуправления законодательства о градостроительной деятельности;</w:t>
      </w:r>
    </w:p>
    <w:p w:rsidR="00157621" w:rsidRPr="006C194F" w:rsidRDefault="00157621" w:rsidP="00165BF0">
      <w:pPr>
        <w:pStyle w:val="31"/>
        <w:shd w:val="clear" w:color="auto" w:fill="auto"/>
        <w:spacing w:after="0" w:line="240" w:lineRule="auto"/>
        <w:ind w:left="20" w:firstLine="688"/>
        <w:jc w:val="both"/>
        <w:rPr>
          <w:sz w:val="24"/>
          <w:szCs w:val="24"/>
        </w:rPr>
      </w:pPr>
      <w:r w:rsidRPr="006C194F">
        <w:rPr>
          <w:sz w:val="24"/>
          <w:szCs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077923">
        <w:rPr>
          <w:sz w:val="24"/>
          <w:szCs w:val="24"/>
        </w:rPr>
        <w:t>Малопургинского</w:t>
      </w:r>
      <w:r w:rsidRPr="006C194F">
        <w:rPr>
          <w:sz w:val="24"/>
          <w:szCs w:val="24"/>
        </w:rPr>
        <w:t xml:space="preserve"> района, и расчетных показателей максимально допустимого уровня территориальной доступности таких объектов для населения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w:t>
      </w:r>
    </w:p>
    <w:p w:rsidR="00157621" w:rsidRPr="006C194F" w:rsidRDefault="00157621" w:rsidP="00165BF0">
      <w:pPr>
        <w:pStyle w:val="31"/>
        <w:shd w:val="clear" w:color="auto" w:fill="auto"/>
        <w:spacing w:after="0" w:line="240" w:lineRule="auto"/>
        <w:ind w:right="20" w:firstLine="700"/>
        <w:jc w:val="both"/>
        <w:rPr>
          <w:sz w:val="24"/>
          <w:szCs w:val="24"/>
        </w:rPr>
      </w:pPr>
      <w:r w:rsidRPr="006C194F">
        <w:rPr>
          <w:sz w:val="24"/>
          <w:szCs w:val="24"/>
        </w:rPr>
        <w:t xml:space="preserve">Требования настоящего документа </w:t>
      </w:r>
      <w:r w:rsidR="00DC1ED8" w:rsidRPr="006C194F">
        <w:rPr>
          <w:sz w:val="24"/>
          <w:szCs w:val="24"/>
        </w:rPr>
        <w:t>после его официального опубликования</w:t>
      </w:r>
      <w:r w:rsidRPr="006C194F">
        <w:rPr>
          <w:sz w:val="24"/>
          <w:szCs w:val="24"/>
        </w:rPr>
        <w:t xml:space="preserve">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E502A3" w:rsidRPr="006C194F" w:rsidRDefault="00FD3774" w:rsidP="00165BF0">
      <w:pPr>
        <w:pStyle w:val="31"/>
        <w:shd w:val="clear" w:color="auto" w:fill="auto"/>
        <w:spacing w:after="300" w:line="240" w:lineRule="auto"/>
        <w:ind w:right="20" w:firstLine="700"/>
        <w:jc w:val="both"/>
        <w:rPr>
          <w:sz w:val="24"/>
          <w:szCs w:val="24"/>
        </w:rPr>
      </w:pPr>
      <w:r w:rsidRPr="006C194F">
        <w:rPr>
          <w:rStyle w:val="FontStyle46"/>
          <w:sz w:val="24"/>
          <w:szCs w:val="24"/>
        </w:rPr>
        <w:t>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СНиП 2.07.0189*).</w:t>
      </w:r>
    </w:p>
    <w:p w:rsidR="00157621" w:rsidRPr="006C194F" w:rsidRDefault="00E502A3" w:rsidP="00B02002">
      <w:pPr>
        <w:pStyle w:val="31"/>
        <w:shd w:val="clear" w:color="auto" w:fill="auto"/>
        <w:spacing w:after="0" w:line="240" w:lineRule="auto"/>
        <w:ind w:right="20" w:firstLine="0"/>
        <w:jc w:val="center"/>
        <w:rPr>
          <w:b/>
          <w:sz w:val="24"/>
          <w:szCs w:val="24"/>
        </w:rPr>
      </w:pPr>
      <w:r w:rsidRPr="006C194F">
        <w:rPr>
          <w:b/>
          <w:sz w:val="24"/>
          <w:szCs w:val="24"/>
        </w:rPr>
        <w:t>1.</w:t>
      </w:r>
      <w:r w:rsidR="0017464E" w:rsidRPr="006C194F">
        <w:rPr>
          <w:b/>
          <w:sz w:val="24"/>
          <w:szCs w:val="24"/>
        </w:rPr>
        <w:t>2</w:t>
      </w:r>
      <w:r w:rsidRPr="006C194F">
        <w:rPr>
          <w:b/>
          <w:sz w:val="24"/>
          <w:szCs w:val="24"/>
        </w:rPr>
        <w:t>.</w:t>
      </w:r>
      <w:r w:rsidR="00FE3B94" w:rsidRPr="006C194F">
        <w:rPr>
          <w:b/>
          <w:sz w:val="24"/>
          <w:szCs w:val="24"/>
        </w:rPr>
        <w:t xml:space="preserve"> </w:t>
      </w:r>
      <w:r w:rsidR="00157621" w:rsidRPr="006C194F">
        <w:rPr>
          <w:b/>
          <w:sz w:val="24"/>
          <w:szCs w:val="24"/>
        </w:rPr>
        <w:t>Правила применения расчетных показателей при подготовке планов и программ комплексного социально-экономического развития</w:t>
      </w:r>
    </w:p>
    <w:p w:rsidR="00157621" w:rsidRPr="006C194F" w:rsidRDefault="00157621" w:rsidP="00165BF0">
      <w:pPr>
        <w:pStyle w:val="31"/>
        <w:shd w:val="clear" w:color="auto" w:fill="auto"/>
        <w:spacing w:after="0" w:line="240" w:lineRule="auto"/>
        <w:ind w:right="20" w:firstLine="700"/>
        <w:jc w:val="both"/>
        <w:rPr>
          <w:sz w:val="24"/>
          <w:szCs w:val="24"/>
        </w:rPr>
      </w:pPr>
      <w:r w:rsidRPr="006C194F">
        <w:rPr>
          <w:sz w:val="24"/>
          <w:szCs w:val="24"/>
        </w:rPr>
        <w:t xml:space="preserve">При подготовке планов и программ комплексного социально-экономического развития </w:t>
      </w:r>
      <w:r w:rsidR="00077923">
        <w:rPr>
          <w:sz w:val="24"/>
          <w:szCs w:val="24"/>
        </w:rPr>
        <w:t>Малопургинского</w:t>
      </w:r>
      <w:r w:rsidRPr="006C194F">
        <w:rPr>
          <w:sz w:val="24"/>
          <w:szCs w:val="24"/>
        </w:rPr>
        <w:t xml:space="preserve"> </w:t>
      </w:r>
      <w:r w:rsidR="00B85EFC" w:rsidRPr="006C194F">
        <w:rPr>
          <w:sz w:val="24"/>
          <w:szCs w:val="24"/>
        </w:rPr>
        <w:t>района</w:t>
      </w:r>
      <w:r w:rsidRPr="006C194F">
        <w:rPr>
          <w:sz w:val="24"/>
          <w:szCs w:val="24"/>
        </w:rPr>
        <w:t>, нормативы градостроительного проектирования муниципального района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Основные </w:t>
      </w:r>
      <w:r w:rsidR="00373F77" w:rsidRPr="006C194F">
        <w:rPr>
          <w:sz w:val="24"/>
          <w:szCs w:val="24"/>
        </w:rPr>
        <w:t>п</w:t>
      </w:r>
      <w:r w:rsidRPr="006C194F">
        <w:rPr>
          <w:sz w:val="24"/>
          <w:szCs w:val="24"/>
        </w:rPr>
        <w:t>равила применения:</w:t>
      </w:r>
    </w:p>
    <w:p w:rsidR="00157621" w:rsidRPr="006C194F" w:rsidRDefault="00B02002" w:rsidP="00165BF0">
      <w:pPr>
        <w:pStyle w:val="31"/>
        <w:shd w:val="clear" w:color="auto" w:fill="auto"/>
        <w:spacing w:after="300" w:line="240" w:lineRule="auto"/>
        <w:ind w:left="20" w:right="20" w:firstLine="700"/>
        <w:jc w:val="both"/>
        <w:rPr>
          <w:sz w:val="24"/>
          <w:szCs w:val="24"/>
        </w:rPr>
      </w:pPr>
      <w:r>
        <w:rPr>
          <w:sz w:val="24"/>
          <w:szCs w:val="24"/>
        </w:rPr>
        <w:t>п</w:t>
      </w:r>
      <w:r w:rsidR="00157621" w:rsidRPr="006C194F">
        <w:rPr>
          <w:sz w:val="24"/>
          <w:szCs w:val="24"/>
        </w:rPr>
        <w:t xml:space="preserve">ри разработке планов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w:t>
      </w:r>
      <w:r w:rsidR="00157621" w:rsidRPr="006C194F">
        <w:rPr>
          <w:sz w:val="24"/>
          <w:szCs w:val="24"/>
        </w:rPr>
        <w:lastRenderedPageBreak/>
        <w:t>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B02002" w:rsidRDefault="00E502A3" w:rsidP="00B02002">
      <w:pPr>
        <w:pStyle w:val="31"/>
        <w:shd w:val="clear" w:color="auto" w:fill="auto"/>
        <w:tabs>
          <w:tab w:val="left" w:pos="576"/>
        </w:tabs>
        <w:spacing w:after="0" w:line="240" w:lineRule="auto"/>
        <w:ind w:right="23" w:firstLine="0"/>
        <w:jc w:val="center"/>
        <w:rPr>
          <w:b/>
          <w:sz w:val="24"/>
          <w:szCs w:val="24"/>
        </w:rPr>
      </w:pPr>
      <w:r w:rsidRPr="006C194F">
        <w:rPr>
          <w:b/>
          <w:sz w:val="24"/>
          <w:szCs w:val="24"/>
        </w:rPr>
        <w:t>1.</w:t>
      </w:r>
      <w:r w:rsidR="0017464E" w:rsidRPr="006C194F">
        <w:rPr>
          <w:b/>
          <w:sz w:val="24"/>
          <w:szCs w:val="24"/>
        </w:rPr>
        <w:t>3</w:t>
      </w:r>
      <w:r w:rsidRPr="006C194F">
        <w:rPr>
          <w:b/>
          <w:sz w:val="24"/>
          <w:szCs w:val="24"/>
        </w:rPr>
        <w:t>.</w:t>
      </w:r>
      <w:r w:rsidR="00FE3B94" w:rsidRPr="006C194F">
        <w:rPr>
          <w:b/>
          <w:sz w:val="24"/>
          <w:szCs w:val="24"/>
        </w:rPr>
        <w:t xml:space="preserve"> </w:t>
      </w:r>
      <w:r w:rsidR="00157621" w:rsidRPr="006C194F">
        <w:rPr>
          <w:b/>
          <w:sz w:val="24"/>
          <w:szCs w:val="24"/>
        </w:rPr>
        <w:t xml:space="preserve">Правила применения расчетных показателей </w:t>
      </w:r>
    </w:p>
    <w:p w:rsidR="00157621" w:rsidRPr="006C194F" w:rsidRDefault="00157621" w:rsidP="00B02002">
      <w:pPr>
        <w:pStyle w:val="31"/>
        <w:shd w:val="clear" w:color="auto" w:fill="auto"/>
        <w:tabs>
          <w:tab w:val="left" w:pos="576"/>
        </w:tabs>
        <w:spacing w:after="0" w:line="240" w:lineRule="auto"/>
        <w:ind w:right="23" w:firstLine="0"/>
        <w:jc w:val="center"/>
        <w:rPr>
          <w:b/>
          <w:sz w:val="24"/>
          <w:szCs w:val="24"/>
        </w:rPr>
      </w:pPr>
      <w:r w:rsidRPr="006C194F">
        <w:rPr>
          <w:b/>
          <w:sz w:val="24"/>
          <w:szCs w:val="24"/>
        </w:rPr>
        <w:t>при работе с документами территориального планирования</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при подготовке и утверждении </w:t>
      </w:r>
      <w:r w:rsidR="00373F77" w:rsidRPr="006C194F">
        <w:rPr>
          <w:sz w:val="24"/>
          <w:szCs w:val="24"/>
        </w:rPr>
        <w:t>с</w:t>
      </w:r>
      <w:r w:rsidRPr="006C194F">
        <w:rPr>
          <w:sz w:val="24"/>
          <w:szCs w:val="24"/>
        </w:rPr>
        <w:t xml:space="preserve">хемы территориального планирования, в том </w:t>
      </w:r>
      <w:r w:rsidR="00373F77" w:rsidRPr="006C194F">
        <w:rPr>
          <w:sz w:val="24"/>
          <w:szCs w:val="24"/>
        </w:rPr>
        <w:t>числе при внесении изменений в с</w:t>
      </w:r>
      <w:r w:rsidRPr="006C194F">
        <w:rPr>
          <w:sz w:val="24"/>
          <w:szCs w:val="24"/>
        </w:rPr>
        <w:t>хему территориального планирования;</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при проверке и согласовании про</w:t>
      </w:r>
      <w:r w:rsidR="00373F77" w:rsidRPr="006C194F">
        <w:rPr>
          <w:sz w:val="24"/>
          <w:szCs w:val="24"/>
        </w:rPr>
        <w:t>ектов с</w:t>
      </w:r>
      <w:r w:rsidRPr="006C194F">
        <w:rPr>
          <w:sz w:val="24"/>
          <w:szCs w:val="24"/>
        </w:rPr>
        <w:t xml:space="preserve">хемы территориального планирования, в том </w:t>
      </w:r>
      <w:r w:rsidR="00373F77" w:rsidRPr="006C194F">
        <w:rPr>
          <w:sz w:val="24"/>
          <w:szCs w:val="24"/>
        </w:rPr>
        <w:t>числе при внесении изменений в с</w:t>
      </w:r>
      <w:r w:rsidRPr="006C194F">
        <w:rPr>
          <w:sz w:val="24"/>
          <w:szCs w:val="24"/>
        </w:rPr>
        <w:t>хему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при пр</w:t>
      </w:r>
      <w:r w:rsidR="00373F77" w:rsidRPr="006C194F">
        <w:rPr>
          <w:sz w:val="24"/>
          <w:szCs w:val="24"/>
        </w:rPr>
        <w:t>оверке и согласовании проектов г</w:t>
      </w:r>
      <w:r w:rsidRPr="006C194F">
        <w:rPr>
          <w:sz w:val="24"/>
          <w:szCs w:val="24"/>
        </w:rPr>
        <w:t>енеральных планов, в том ч</w:t>
      </w:r>
      <w:r w:rsidR="00373F77" w:rsidRPr="006C194F">
        <w:rPr>
          <w:sz w:val="24"/>
          <w:szCs w:val="24"/>
        </w:rPr>
        <w:t>исле при внесении изменений в г</w:t>
      </w:r>
      <w:r w:rsidRPr="006C194F">
        <w:rPr>
          <w:sz w:val="24"/>
          <w:szCs w:val="24"/>
        </w:rPr>
        <w:t>енеральные планы поселений,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Основные </w:t>
      </w:r>
      <w:r w:rsidR="00373F77" w:rsidRPr="006C194F">
        <w:rPr>
          <w:sz w:val="24"/>
          <w:szCs w:val="24"/>
        </w:rPr>
        <w:t>п</w:t>
      </w:r>
      <w:r w:rsidRPr="006C194F">
        <w:rPr>
          <w:sz w:val="24"/>
          <w:szCs w:val="24"/>
        </w:rPr>
        <w:t>равила применения:</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При подготовке и утверждении </w:t>
      </w:r>
      <w:r w:rsidR="00373F77" w:rsidRPr="006C194F">
        <w:rPr>
          <w:sz w:val="24"/>
          <w:szCs w:val="24"/>
        </w:rPr>
        <w:t>с</w:t>
      </w:r>
      <w:r w:rsidRPr="006C194F">
        <w:rPr>
          <w:sz w:val="24"/>
          <w:szCs w:val="24"/>
        </w:rPr>
        <w:t xml:space="preserve">хемы территориального планирования, в том </w:t>
      </w:r>
      <w:r w:rsidR="00373F77" w:rsidRPr="006C194F">
        <w:rPr>
          <w:sz w:val="24"/>
          <w:szCs w:val="24"/>
        </w:rPr>
        <w:t>числе при внесении изменений в с</w:t>
      </w:r>
      <w:r w:rsidRPr="006C194F">
        <w:rPr>
          <w:sz w:val="24"/>
          <w:szCs w:val="24"/>
        </w:rPr>
        <w:t>хему территориального планирования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При проверке и согласовании проектов </w:t>
      </w:r>
      <w:r w:rsidR="00373F77" w:rsidRPr="006C194F">
        <w:rPr>
          <w:sz w:val="24"/>
          <w:szCs w:val="24"/>
        </w:rPr>
        <w:t>с</w:t>
      </w:r>
      <w:r w:rsidRPr="006C194F">
        <w:rPr>
          <w:sz w:val="24"/>
          <w:szCs w:val="24"/>
        </w:rPr>
        <w:t xml:space="preserve">хемы территориального планирования, в том </w:t>
      </w:r>
      <w:r w:rsidR="00373F77" w:rsidRPr="006C194F">
        <w:rPr>
          <w:sz w:val="24"/>
          <w:szCs w:val="24"/>
        </w:rPr>
        <w:t>числе при внесении изменений в с</w:t>
      </w:r>
      <w:r w:rsidRPr="006C194F">
        <w:rPr>
          <w:sz w:val="24"/>
          <w:szCs w:val="24"/>
        </w:rPr>
        <w:t>хему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 проверяется соблюдение положений нормативов градостроительного проектирования, в том числе учет предельных значений расчетных показателей.</w:t>
      </w:r>
    </w:p>
    <w:p w:rsidR="00B02002" w:rsidRDefault="00B02002" w:rsidP="00165BF0">
      <w:pPr>
        <w:pStyle w:val="31"/>
        <w:shd w:val="clear" w:color="auto" w:fill="auto"/>
        <w:spacing w:after="0" w:line="240" w:lineRule="auto"/>
        <w:ind w:left="23" w:right="23" w:firstLine="0"/>
        <w:jc w:val="center"/>
        <w:rPr>
          <w:b/>
          <w:sz w:val="24"/>
          <w:szCs w:val="24"/>
        </w:rPr>
      </w:pPr>
      <w:bookmarkStart w:id="1" w:name="bookmark0"/>
    </w:p>
    <w:p w:rsidR="00B02002" w:rsidRDefault="00E502A3" w:rsidP="00165BF0">
      <w:pPr>
        <w:pStyle w:val="31"/>
        <w:shd w:val="clear" w:color="auto" w:fill="auto"/>
        <w:spacing w:after="0" w:line="240" w:lineRule="auto"/>
        <w:ind w:left="23" w:right="23" w:firstLine="0"/>
        <w:jc w:val="center"/>
        <w:rPr>
          <w:b/>
          <w:sz w:val="24"/>
          <w:szCs w:val="24"/>
        </w:rPr>
      </w:pPr>
      <w:r w:rsidRPr="006C194F">
        <w:rPr>
          <w:b/>
          <w:sz w:val="24"/>
          <w:szCs w:val="24"/>
        </w:rPr>
        <w:t>1.</w:t>
      </w:r>
      <w:r w:rsidR="0017464E" w:rsidRPr="006C194F">
        <w:rPr>
          <w:b/>
          <w:sz w:val="24"/>
          <w:szCs w:val="24"/>
        </w:rPr>
        <w:t>4</w:t>
      </w:r>
      <w:r w:rsidRPr="006C194F">
        <w:rPr>
          <w:b/>
          <w:sz w:val="24"/>
          <w:szCs w:val="24"/>
        </w:rPr>
        <w:t>.</w:t>
      </w:r>
      <w:r w:rsidR="00FE3B94" w:rsidRPr="006C194F">
        <w:rPr>
          <w:b/>
          <w:sz w:val="24"/>
          <w:szCs w:val="24"/>
        </w:rPr>
        <w:t xml:space="preserve"> </w:t>
      </w:r>
      <w:r w:rsidR="00157621" w:rsidRPr="006C194F">
        <w:rPr>
          <w:b/>
          <w:sz w:val="24"/>
          <w:szCs w:val="24"/>
        </w:rPr>
        <w:t xml:space="preserve">Правила применения расчетных показателей </w:t>
      </w:r>
    </w:p>
    <w:p w:rsidR="00157621" w:rsidRPr="006C194F" w:rsidRDefault="00157621" w:rsidP="00165BF0">
      <w:pPr>
        <w:pStyle w:val="31"/>
        <w:shd w:val="clear" w:color="auto" w:fill="auto"/>
        <w:spacing w:after="0" w:line="240" w:lineRule="auto"/>
        <w:ind w:left="23" w:right="23" w:firstLine="0"/>
        <w:jc w:val="center"/>
        <w:rPr>
          <w:b/>
          <w:sz w:val="24"/>
          <w:szCs w:val="24"/>
        </w:rPr>
      </w:pPr>
      <w:r w:rsidRPr="006C194F">
        <w:rPr>
          <w:b/>
          <w:sz w:val="24"/>
          <w:szCs w:val="24"/>
        </w:rPr>
        <w:t xml:space="preserve">при работе с </w:t>
      </w:r>
      <w:r w:rsidR="00373F77" w:rsidRPr="006C194F">
        <w:rPr>
          <w:b/>
          <w:sz w:val="24"/>
          <w:szCs w:val="24"/>
        </w:rPr>
        <w:t xml:space="preserve"> д</w:t>
      </w:r>
      <w:r w:rsidRPr="006C194F">
        <w:rPr>
          <w:b/>
          <w:sz w:val="24"/>
          <w:szCs w:val="24"/>
        </w:rPr>
        <w:t>окументацией по планировке территории</w:t>
      </w:r>
      <w:bookmarkEnd w:id="1"/>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при подготовке и утверждении документации по планировке территории </w:t>
      </w:r>
      <w:r w:rsidR="00D63864" w:rsidRPr="006C194F">
        <w:rPr>
          <w:sz w:val="24"/>
          <w:szCs w:val="24"/>
        </w:rPr>
        <w:t xml:space="preserve">муниципального </w:t>
      </w:r>
      <w:r w:rsidR="00C36038" w:rsidRPr="006C194F">
        <w:rPr>
          <w:sz w:val="24"/>
          <w:szCs w:val="24"/>
        </w:rPr>
        <w:t>района</w:t>
      </w:r>
      <w:r w:rsidRPr="006C194F">
        <w:rPr>
          <w:sz w:val="24"/>
          <w:szCs w:val="24"/>
        </w:rPr>
        <w:t>;</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w:t>
      </w:r>
      <w:r w:rsidRPr="006C194F">
        <w:rPr>
          <w:sz w:val="24"/>
          <w:szCs w:val="24"/>
        </w:rPr>
        <w:lastRenderedPageBreak/>
        <w:t>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w:t>
      </w:r>
      <w:r w:rsidR="00D63864" w:rsidRPr="006C194F">
        <w:rPr>
          <w:sz w:val="24"/>
          <w:szCs w:val="24"/>
        </w:rPr>
        <w:t>муниципального района</w:t>
      </w:r>
      <w:r w:rsidRPr="006C194F">
        <w:rPr>
          <w:sz w:val="24"/>
          <w:szCs w:val="24"/>
        </w:rPr>
        <w:t>.</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Основные </w:t>
      </w:r>
      <w:r w:rsidR="00373F77" w:rsidRPr="006C194F">
        <w:rPr>
          <w:sz w:val="24"/>
          <w:szCs w:val="24"/>
        </w:rPr>
        <w:t>п</w:t>
      </w:r>
      <w:r w:rsidRPr="006C194F">
        <w:rPr>
          <w:sz w:val="24"/>
          <w:szCs w:val="24"/>
        </w:rPr>
        <w:t>равила применения:</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При подготовке и утверждении документации по планировке территории осуществляется учет нормативов градостроительного проектирования муниципального района в части соблюдение минимального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При проверке подготовленной документации по планировке территории на соответствие документам территориального планирования, </w:t>
      </w:r>
      <w:r w:rsidR="00373F77" w:rsidRPr="006C194F">
        <w:rPr>
          <w:sz w:val="24"/>
          <w:szCs w:val="24"/>
        </w:rPr>
        <w:t>п</w:t>
      </w:r>
      <w:r w:rsidRPr="006C194F">
        <w:rPr>
          <w:sz w:val="24"/>
          <w:szCs w:val="24"/>
        </w:rPr>
        <w:t>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w:t>
      </w:r>
      <w:r w:rsidR="00373F77" w:rsidRPr="006C194F">
        <w:rPr>
          <w:sz w:val="24"/>
          <w:szCs w:val="24"/>
        </w:rPr>
        <w:t>г</w:t>
      </w:r>
      <w:r w:rsidRPr="006C194F">
        <w:rPr>
          <w:sz w:val="24"/>
          <w:szCs w:val="24"/>
        </w:rPr>
        <w:t>енеральных планов</w:t>
      </w:r>
      <w:r w:rsidR="00373F77" w:rsidRPr="006C194F">
        <w:rPr>
          <w:sz w:val="24"/>
          <w:szCs w:val="24"/>
        </w:rPr>
        <w:t xml:space="preserve"> поселений</w:t>
      </w:r>
      <w:r w:rsidRPr="006C194F">
        <w:rPr>
          <w:sz w:val="24"/>
          <w:szCs w:val="24"/>
        </w:rPr>
        <w:t>, в том числе и положений нормативов градостроительного проектирования муниципального района</w:t>
      </w:r>
      <w:r w:rsidR="00373F77" w:rsidRPr="006C194F">
        <w:rPr>
          <w:sz w:val="24"/>
          <w:szCs w:val="24"/>
        </w:rPr>
        <w:t xml:space="preserve"> </w:t>
      </w:r>
      <w:r w:rsidRPr="006C194F">
        <w:rPr>
          <w:sz w:val="24"/>
          <w:szCs w:val="24"/>
        </w:rPr>
        <w:t>подлежащих учету при подготовке документации по планировке территории.</w:t>
      </w:r>
    </w:p>
    <w:p w:rsidR="00B02002" w:rsidRDefault="00B02002" w:rsidP="00B02002">
      <w:pPr>
        <w:pStyle w:val="31"/>
        <w:shd w:val="clear" w:color="auto" w:fill="auto"/>
        <w:tabs>
          <w:tab w:val="left" w:pos="596"/>
        </w:tabs>
        <w:spacing w:after="0" w:line="240" w:lineRule="auto"/>
        <w:ind w:firstLine="0"/>
        <w:jc w:val="center"/>
        <w:rPr>
          <w:b/>
          <w:sz w:val="24"/>
          <w:szCs w:val="24"/>
        </w:rPr>
      </w:pPr>
    </w:p>
    <w:p w:rsidR="00157621" w:rsidRPr="006C194F" w:rsidRDefault="00E502A3" w:rsidP="00B02002">
      <w:pPr>
        <w:pStyle w:val="31"/>
        <w:shd w:val="clear" w:color="auto" w:fill="auto"/>
        <w:tabs>
          <w:tab w:val="left" w:pos="596"/>
        </w:tabs>
        <w:spacing w:after="0" w:line="240" w:lineRule="auto"/>
        <w:ind w:firstLine="0"/>
        <w:jc w:val="center"/>
        <w:rPr>
          <w:b/>
          <w:sz w:val="24"/>
          <w:szCs w:val="24"/>
        </w:rPr>
      </w:pPr>
      <w:r w:rsidRPr="006C194F">
        <w:rPr>
          <w:b/>
          <w:sz w:val="24"/>
          <w:szCs w:val="24"/>
        </w:rPr>
        <w:t>1.</w:t>
      </w:r>
      <w:r w:rsidR="0017464E" w:rsidRPr="006C194F">
        <w:rPr>
          <w:b/>
          <w:sz w:val="24"/>
          <w:szCs w:val="24"/>
        </w:rPr>
        <w:t>5</w:t>
      </w:r>
      <w:r w:rsidRPr="006C194F">
        <w:rPr>
          <w:b/>
          <w:sz w:val="24"/>
          <w:szCs w:val="24"/>
        </w:rPr>
        <w:t>.</w:t>
      </w:r>
      <w:r w:rsidR="00FE3B94" w:rsidRPr="006C194F">
        <w:rPr>
          <w:b/>
          <w:sz w:val="24"/>
          <w:szCs w:val="24"/>
        </w:rPr>
        <w:t xml:space="preserve"> </w:t>
      </w:r>
      <w:r w:rsidR="00157621" w:rsidRPr="006C194F">
        <w:rPr>
          <w:b/>
          <w:sz w:val="24"/>
          <w:szCs w:val="24"/>
        </w:rPr>
        <w:t>Правила применения расчетных показателей в иных областях</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при осуществлении региональными органами государственной власти </w:t>
      </w:r>
      <w:proofErr w:type="gramStart"/>
      <w:r w:rsidRPr="006C194F">
        <w:rPr>
          <w:sz w:val="24"/>
          <w:szCs w:val="24"/>
        </w:rPr>
        <w:t>контроля за</w:t>
      </w:r>
      <w:proofErr w:type="gramEnd"/>
      <w:r w:rsidRPr="006C194F">
        <w:rPr>
          <w:sz w:val="24"/>
          <w:szCs w:val="24"/>
        </w:rPr>
        <w:t xml:space="preserve"> соблюдением органами местного самоуправления законодательства о градостроительной деятельности;</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 и расчетных показателей максимально допустимого уровня территориальной доступности таких объектов для населения </w:t>
      </w:r>
      <w:r w:rsidR="00077923">
        <w:rPr>
          <w:sz w:val="24"/>
          <w:szCs w:val="24"/>
        </w:rPr>
        <w:t>Малопургинского</w:t>
      </w:r>
      <w:r w:rsidRPr="006C194F">
        <w:rPr>
          <w:sz w:val="24"/>
          <w:szCs w:val="24"/>
        </w:rPr>
        <w:t xml:space="preserve"> района.</w:t>
      </w:r>
    </w:p>
    <w:p w:rsidR="00157621" w:rsidRPr="006C194F" w:rsidRDefault="00157621" w:rsidP="00165BF0">
      <w:pPr>
        <w:pStyle w:val="31"/>
        <w:shd w:val="clear" w:color="auto" w:fill="auto"/>
        <w:spacing w:after="0" w:line="240" w:lineRule="auto"/>
        <w:ind w:left="20" w:firstLine="700"/>
        <w:jc w:val="both"/>
        <w:rPr>
          <w:sz w:val="24"/>
          <w:szCs w:val="24"/>
        </w:rPr>
      </w:pPr>
      <w:r w:rsidRPr="006C194F">
        <w:rPr>
          <w:sz w:val="24"/>
          <w:szCs w:val="24"/>
        </w:rPr>
        <w:t xml:space="preserve">Основные </w:t>
      </w:r>
      <w:r w:rsidR="00717C99" w:rsidRPr="006C194F">
        <w:rPr>
          <w:sz w:val="24"/>
          <w:szCs w:val="24"/>
        </w:rPr>
        <w:t>п</w:t>
      </w:r>
      <w:r w:rsidRPr="006C194F">
        <w:rPr>
          <w:sz w:val="24"/>
          <w:szCs w:val="24"/>
        </w:rPr>
        <w:t>равила применения:</w:t>
      </w:r>
    </w:p>
    <w:p w:rsidR="00157621" w:rsidRPr="006C194F" w:rsidRDefault="00157621" w:rsidP="00165BF0">
      <w:pPr>
        <w:pStyle w:val="31"/>
        <w:shd w:val="clear" w:color="auto" w:fill="auto"/>
        <w:spacing w:after="0" w:line="240" w:lineRule="auto"/>
        <w:ind w:left="20" w:right="20" w:firstLine="700"/>
        <w:jc w:val="both"/>
        <w:rPr>
          <w:sz w:val="24"/>
          <w:szCs w:val="24"/>
        </w:rPr>
      </w:pPr>
      <w:r w:rsidRPr="006C194F">
        <w:rPr>
          <w:sz w:val="24"/>
          <w:szCs w:val="24"/>
        </w:rPr>
        <w:lastRenderedPageBreak/>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17C99" w:rsidRPr="006C194F" w:rsidRDefault="00157621" w:rsidP="00165BF0">
      <w:pPr>
        <w:pStyle w:val="31"/>
        <w:shd w:val="clear" w:color="auto" w:fill="auto"/>
        <w:spacing w:after="240" w:line="240" w:lineRule="auto"/>
        <w:ind w:left="23" w:right="23" w:firstLine="697"/>
        <w:jc w:val="both"/>
        <w:rPr>
          <w:sz w:val="24"/>
          <w:szCs w:val="24"/>
        </w:rPr>
      </w:pPr>
      <w:r w:rsidRPr="006C194F">
        <w:rPr>
          <w:sz w:val="24"/>
          <w:szCs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 и расчетных показателей максимально допустимого уровня территориальной доступности таких объектов для населения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
    <w:p w:rsidR="00E502A3" w:rsidRPr="006C194F" w:rsidRDefault="00717C99" w:rsidP="00165BF0">
      <w:pPr>
        <w:pStyle w:val="31"/>
        <w:numPr>
          <w:ilvl w:val="0"/>
          <w:numId w:val="1"/>
        </w:numPr>
        <w:shd w:val="clear" w:color="auto" w:fill="auto"/>
        <w:tabs>
          <w:tab w:val="left" w:pos="457"/>
        </w:tabs>
        <w:spacing w:after="0" w:line="240" w:lineRule="auto"/>
        <w:ind w:right="23"/>
        <w:jc w:val="center"/>
        <w:rPr>
          <w:b/>
          <w:sz w:val="24"/>
          <w:szCs w:val="24"/>
        </w:rPr>
      </w:pPr>
      <w:r w:rsidRPr="006C194F">
        <w:rPr>
          <w:b/>
          <w:sz w:val="24"/>
          <w:szCs w:val="24"/>
        </w:rPr>
        <w:t>ОСНОВНАЯ ЧАСТЬ</w:t>
      </w:r>
    </w:p>
    <w:p w:rsidR="00717C99" w:rsidRPr="006C194F" w:rsidRDefault="00B02002" w:rsidP="00165BF0">
      <w:pPr>
        <w:pStyle w:val="31"/>
        <w:shd w:val="clear" w:color="auto" w:fill="auto"/>
        <w:tabs>
          <w:tab w:val="left" w:pos="457"/>
        </w:tabs>
        <w:spacing w:after="0" w:line="240" w:lineRule="auto"/>
        <w:ind w:right="23" w:firstLine="0"/>
        <w:jc w:val="center"/>
        <w:rPr>
          <w:b/>
          <w:sz w:val="24"/>
          <w:szCs w:val="24"/>
        </w:rPr>
      </w:pPr>
      <w:r>
        <w:rPr>
          <w:b/>
          <w:sz w:val="24"/>
          <w:szCs w:val="24"/>
        </w:rPr>
        <w:t>Н</w:t>
      </w:r>
      <w:r w:rsidR="0015696B" w:rsidRPr="006C194F">
        <w:rPr>
          <w:b/>
          <w:sz w:val="24"/>
          <w:szCs w:val="24"/>
        </w:rPr>
        <w:t>ормативы градостроительного проектирования</w:t>
      </w:r>
    </w:p>
    <w:p w:rsidR="00717C99" w:rsidRPr="006C194F" w:rsidRDefault="00717C99" w:rsidP="00165BF0">
      <w:pPr>
        <w:pStyle w:val="31"/>
        <w:shd w:val="clear" w:color="auto" w:fill="auto"/>
        <w:spacing w:after="0" w:line="240" w:lineRule="auto"/>
        <w:ind w:left="20" w:right="20" w:firstLine="700"/>
        <w:jc w:val="both"/>
        <w:rPr>
          <w:sz w:val="24"/>
          <w:szCs w:val="24"/>
        </w:rPr>
      </w:pPr>
      <w:r w:rsidRPr="006C194F">
        <w:rPr>
          <w:sz w:val="24"/>
          <w:szCs w:val="24"/>
        </w:rPr>
        <w:t xml:space="preserve">Нормативы градостроительного проектирования </w:t>
      </w:r>
      <w:r w:rsidR="00077923">
        <w:rPr>
          <w:sz w:val="24"/>
          <w:szCs w:val="24"/>
        </w:rPr>
        <w:t>Малопургинского</w:t>
      </w:r>
      <w:r w:rsidR="00077923" w:rsidRPr="006C194F">
        <w:rPr>
          <w:sz w:val="24"/>
          <w:szCs w:val="24"/>
        </w:rPr>
        <w:t xml:space="preserve"> </w:t>
      </w:r>
      <w:r w:rsidRPr="006C194F">
        <w:rPr>
          <w:sz w:val="24"/>
          <w:szCs w:val="24"/>
        </w:rPr>
        <w:t>района согласно Градостроительному кодексу Российской Федерации относятся к местным нормативам градостроительного проектирования.</w:t>
      </w:r>
    </w:p>
    <w:p w:rsidR="00717C99" w:rsidRPr="006C194F" w:rsidRDefault="00717C99" w:rsidP="00165BF0">
      <w:pPr>
        <w:pStyle w:val="31"/>
        <w:shd w:val="clear" w:color="auto" w:fill="auto"/>
        <w:spacing w:after="0" w:line="240" w:lineRule="auto"/>
        <w:ind w:left="20" w:right="20" w:firstLine="700"/>
        <w:jc w:val="both"/>
        <w:rPr>
          <w:sz w:val="24"/>
          <w:szCs w:val="24"/>
        </w:rPr>
      </w:pPr>
      <w:r w:rsidRPr="006C194F">
        <w:rPr>
          <w:sz w:val="24"/>
          <w:szCs w:val="24"/>
        </w:rPr>
        <w:t xml:space="preserve">Нормативы градостроительного проектирования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717C99" w:rsidRPr="006C194F" w:rsidRDefault="00717C99" w:rsidP="00165BF0">
      <w:pPr>
        <w:autoSpaceDE w:val="0"/>
        <w:autoSpaceDN w:val="0"/>
        <w:adjustRightInd w:val="0"/>
        <w:spacing w:after="0" w:line="240" w:lineRule="auto"/>
        <w:ind w:firstLine="540"/>
        <w:jc w:val="both"/>
        <w:rPr>
          <w:rFonts w:ascii="Times New Roman" w:hAnsi="Times New Roman" w:cs="Times New Roman"/>
          <w:sz w:val="24"/>
          <w:szCs w:val="24"/>
        </w:rPr>
      </w:pPr>
      <w:r w:rsidRPr="006C194F">
        <w:rPr>
          <w:rFonts w:ascii="Times New Roman" w:hAnsi="Times New Roman" w:cs="Times New Roman"/>
          <w:sz w:val="24"/>
          <w:szCs w:val="24"/>
        </w:rPr>
        <w:t xml:space="preserve">а) электро- и газоснабжение поселений; </w:t>
      </w:r>
    </w:p>
    <w:p w:rsidR="00717C99" w:rsidRPr="006C194F" w:rsidRDefault="00717C99" w:rsidP="00165BF0">
      <w:pPr>
        <w:autoSpaceDE w:val="0"/>
        <w:autoSpaceDN w:val="0"/>
        <w:adjustRightInd w:val="0"/>
        <w:spacing w:after="0" w:line="240" w:lineRule="auto"/>
        <w:ind w:firstLine="540"/>
        <w:jc w:val="both"/>
        <w:rPr>
          <w:rFonts w:ascii="Times New Roman" w:hAnsi="Times New Roman" w:cs="Times New Roman"/>
          <w:sz w:val="24"/>
          <w:szCs w:val="24"/>
        </w:rPr>
      </w:pPr>
      <w:r w:rsidRPr="006C194F">
        <w:rPr>
          <w:rFonts w:ascii="Times New Roman" w:hAnsi="Times New Roman" w:cs="Times New Roman"/>
          <w:sz w:val="24"/>
          <w:szCs w:val="24"/>
        </w:rPr>
        <w:t xml:space="preserve">б) автомобильные дороги местного значения вне границ населенных пунктов в границах муниципального района; </w:t>
      </w:r>
    </w:p>
    <w:p w:rsidR="00717C99" w:rsidRPr="006C194F" w:rsidRDefault="00717C99" w:rsidP="00165BF0">
      <w:pPr>
        <w:autoSpaceDE w:val="0"/>
        <w:autoSpaceDN w:val="0"/>
        <w:adjustRightInd w:val="0"/>
        <w:spacing w:after="0" w:line="240" w:lineRule="auto"/>
        <w:ind w:firstLine="540"/>
        <w:jc w:val="both"/>
        <w:rPr>
          <w:rFonts w:ascii="Times New Roman" w:hAnsi="Times New Roman" w:cs="Times New Roman"/>
          <w:sz w:val="24"/>
          <w:szCs w:val="24"/>
        </w:rPr>
      </w:pPr>
      <w:r w:rsidRPr="006C194F">
        <w:rPr>
          <w:rFonts w:ascii="Times New Roman" w:hAnsi="Times New Roman" w:cs="Times New Roman"/>
          <w:sz w:val="24"/>
          <w:szCs w:val="24"/>
        </w:rPr>
        <w:t>в) образование;</w:t>
      </w:r>
    </w:p>
    <w:p w:rsidR="00717C99" w:rsidRPr="006C194F" w:rsidRDefault="00717C99" w:rsidP="00165BF0">
      <w:pPr>
        <w:autoSpaceDE w:val="0"/>
        <w:autoSpaceDN w:val="0"/>
        <w:adjustRightInd w:val="0"/>
        <w:spacing w:after="0" w:line="240" w:lineRule="auto"/>
        <w:ind w:firstLine="540"/>
        <w:jc w:val="both"/>
        <w:rPr>
          <w:rFonts w:ascii="Times New Roman" w:hAnsi="Times New Roman" w:cs="Times New Roman"/>
          <w:sz w:val="24"/>
          <w:szCs w:val="24"/>
        </w:rPr>
      </w:pPr>
      <w:r w:rsidRPr="006C194F">
        <w:rPr>
          <w:rFonts w:ascii="Times New Roman" w:hAnsi="Times New Roman" w:cs="Times New Roman"/>
          <w:sz w:val="24"/>
          <w:szCs w:val="24"/>
        </w:rPr>
        <w:t>г) здравоохранение;</w:t>
      </w:r>
    </w:p>
    <w:p w:rsidR="00717C99" w:rsidRPr="006C194F" w:rsidRDefault="00717C99" w:rsidP="00165BF0">
      <w:pPr>
        <w:autoSpaceDE w:val="0"/>
        <w:autoSpaceDN w:val="0"/>
        <w:adjustRightInd w:val="0"/>
        <w:spacing w:after="0" w:line="240" w:lineRule="auto"/>
        <w:ind w:firstLine="540"/>
        <w:jc w:val="both"/>
        <w:rPr>
          <w:rFonts w:ascii="Times New Roman" w:hAnsi="Times New Roman" w:cs="Times New Roman"/>
          <w:sz w:val="24"/>
          <w:szCs w:val="24"/>
        </w:rPr>
      </w:pPr>
      <w:r w:rsidRPr="006C194F">
        <w:rPr>
          <w:rFonts w:ascii="Times New Roman" w:hAnsi="Times New Roman" w:cs="Times New Roman"/>
          <w:sz w:val="24"/>
          <w:szCs w:val="24"/>
        </w:rPr>
        <w:t>д) физическая культура и массовый спорт;</w:t>
      </w:r>
    </w:p>
    <w:p w:rsidR="00F40AB4" w:rsidRPr="006C194F" w:rsidRDefault="00A85D46" w:rsidP="00A85D46">
      <w:pPr>
        <w:pStyle w:val="31"/>
        <w:shd w:val="clear" w:color="auto" w:fill="auto"/>
        <w:tabs>
          <w:tab w:val="left" w:pos="998"/>
        </w:tabs>
        <w:spacing w:after="0" w:line="240" w:lineRule="auto"/>
        <w:ind w:left="20" w:firstLine="0"/>
        <w:jc w:val="both"/>
        <w:rPr>
          <w:sz w:val="24"/>
          <w:szCs w:val="24"/>
        </w:rPr>
      </w:pPr>
      <w:r w:rsidRPr="006C194F">
        <w:rPr>
          <w:sz w:val="24"/>
          <w:szCs w:val="24"/>
        </w:rPr>
        <w:t xml:space="preserve">        </w:t>
      </w:r>
      <w:r w:rsidR="00717C99" w:rsidRPr="006C194F">
        <w:rPr>
          <w:sz w:val="24"/>
          <w:szCs w:val="24"/>
        </w:rPr>
        <w:t xml:space="preserve">е) </w:t>
      </w:r>
      <w:r w:rsidR="00F40AB4" w:rsidRPr="006C194F">
        <w:rPr>
          <w:sz w:val="24"/>
          <w:szCs w:val="24"/>
        </w:rPr>
        <w:t>обработка, утилизация, обезвреживание, размещение твердых  коммунальных  отходов (контейнерные площадки);</w:t>
      </w:r>
    </w:p>
    <w:p w:rsidR="00717C99" w:rsidRPr="006C194F" w:rsidRDefault="00717C99" w:rsidP="00165BF0">
      <w:pPr>
        <w:autoSpaceDE w:val="0"/>
        <w:autoSpaceDN w:val="0"/>
        <w:adjustRightInd w:val="0"/>
        <w:spacing w:after="0" w:line="240" w:lineRule="auto"/>
        <w:ind w:firstLine="540"/>
        <w:jc w:val="both"/>
        <w:rPr>
          <w:rFonts w:ascii="Times New Roman" w:hAnsi="Times New Roman" w:cs="Times New Roman"/>
          <w:sz w:val="24"/>
          <w:szCs w:val="24"/>
        </w:rPr>
      </w:pPr>
      <w:r w:rsidRPr="006C194F">
        <w:rPr>
          <w:rFonts w:ascii="Times New Roman" w:hAnsi="Times New Roman" w:cs="Times New Roman"/>
          <w:sz w:val="24"/>
          <w:szCs w:val="24"/>
        </w:rPr>
        <w:t>ж) иные области в связи с решением вопросов местного значения муниципального района</w:t>
      </w:r>
      <w:r w:rsidR="00974FEE" w:rsidRPr="006C194F">
        <w:rPr>
          <w:rFonts w:ascii="Times New Roman" w:hAnsi="Times New Roman" w:cs="Times New Roman"/>
          <w:sz w:val="24"/>
          <w:szCs w:val="24"/>
        </w:rPr>
        <w:t>.</w:t>
      </w:r>
      <w:r w:rsidRPr="006C194F">
        <w:rPr>
          <w:rFonts w:ascii="Times New Roman" w:hAnsi="Times New Roman" w:cs="Times New Roman"/>
          <w:sz w:val="24"/>
          <w:szCs w:val="24"/>
        </w:rPr>
        <w:t xml:space="preserve"> </w:t>
      </w:r>
    </w:p>
    <w:p w:rsidR="00852604" w:rsidRPr="006C194F" w:rsidRDefault="00717C99" w:rsidP="00165BF0">
      <w:pPr>
        <w:pStyle w:val="31"/>
        <w:shd w:val="clear" w:color="auto" w:fill="auto"/>
        <w:spacing w:after="0" w:line="240" w:lineRule="auto"/>
        <w:ind w:left="23" w:right="23" w:firstLine="697"/>
        <w:jc w:val="both"/>
        <w:rPr>
          <w:sz w:val="24"/>
          <w:szCs w:val="24"/>
        </w:rPr>
      </w:pPr>
      <w:r w:rsidRPr="006C194F">
        <w:rPr>
          <w:sz w:val="24"/>
          <w:szCs w:val="24"/>
        </w:rPr>
        <w:t xml:space="preserve">иными объектами местного значения муниципального района, населения </w:t>
      </w:r>
      <w:r w:rsidR="00077923">
        <w:rPr>
          <w:sz w:val="24"/>
          <w:szCs w:val="24"/>
        </w:rPr>
        <w:t>Малопургинского</w:t>
      </w:r>
      <w:r w:rsidR="00B85EFC" w:rsidRPr="006C194F">
        <w:rPr>
          <w:sz w:val="24"/>
          <w:szCs w:val="24"/>
        </w:rPr>
        <w:t xml:space="preserve"> </w:t>
      </w:r>
      <w:r w:rsidRPr="006C194F">
        <w:rPr>
          <w:sz w:val="24"/>
          <w:szCs w:val="24"/>
        </w:rPr>
        <w:t xml:space="preserve"> района, и расчетных показателей максимально допустимого уровня территориальной доступности таких объектов для населения </w:t>
      </w:r>
      <w:r w:rsidR="00077923">
        <w:rPr>
          <w:sz w:val="24"/>
          <w:szCs w:val="24"/>
        </w:rPr>
        <w:t>Малопургинского</w:t>
      </w:r>
      <w:r w:rsidRPr="006C194F">
        <w:rPr>
          <w:sz w:val="24"/>
          <w:szCs w:val="24"/>
        </w:rPr>
        <w:t xml:space="preserve"> района.</w:t>
      </w:r>
    </w:p>
    <w:p w:rsidR="00CA6A07" w:rsidRPr="006C194F" w:rsidRDefault="00CA6A07" w:rsidP="00165BF0">
      <w:pPr>
        <w:pStyle w:val="31"/>
        <w:shd w:val="clear" w:color="auto" w:fill="auto"/>
        <w:spacing w:after="0" w:line="240" w:lineRule="auto"/>
        <w:ind w:left="23" w:right="23" w:firstLine="697"/>
        <w:jc w:val="both"/>
        <w:rPr>
          <w:sz w:val="24"/>
          <w:szCs w:val="24"/>
          <w:lang w:eastAsia="ru-RU"/>
        </w:rPr>
      </w:pPr>
      <w:r w:rsidRPr="006C194F">
        <w:rPr>
          <w:sz w:val="24"/>
          <w:szCs w:val="24"/>
          <w:lang w:eastAsia="ru-RU"/>
        </w:rPr>
        <w:t>Для объектов местного значения, на которые не установлены ра</w:t>
      </w:r>
      <w:r w:rsidR="004A6EFB" w:rsidRPr="006C194F">
        <w:rPr>
          <w:sz w:val="24"/>
          <w:szCs w:val="24"/>
          <w:lang w:eastAsia="ru-RU"/>
        </w:rPr>
        <w:t>счетные показатели настоящими  н</w:t>
      </w:r>
      <w:r w:rsidRPr="006C194F">
        <w:rPr>
          <w:sz w:val="24"/>
          <w:szCs w:val="24"/>
          <w:lang w:eastAsia="ru-RU"/>
        </w:rPr>
        <w:t xml:space="preserve">ормативами, следует руководствоваться региональными нормативами градостроительного проектирования </w:t>
      </w:r>
      <w:r w:rsidR="00B85EFC" w:rsidRPr="006C194F">
        <w:rPr>
          <w:sz w:val="24"/>
          <w:szCs w:val="24"/>
          <w:lang w:eastAsia="ru-RU"/>
        </w:rPr>
        <w:t>Удмуртской Республики</w:t>
      </w:r>
      <w:r w:rsidRPr="006C194F">
        <w:rPr>
          <w:sz w:val="24"/>
          <w:szCs w:val="24"/>
          <w:lang w:eastAsia="ru-RU"/>
        </w:rPr>
        <w:t xml:space="preserve">, законами и нормативно-техническими документами Российской Федерации </w:t>
      </w:r>
      <w:r w:rsidR="004A6EFB" w:rsidRPr="006C194F">
        <w:rPr>
          <w:sz w:val="24"/>
          <w:szCs w:val="24"/>
          <w:lang w:eastAsia="ru-RU"/>
        </w:rPr>
        <w:t xml:space="preserve">и </w:t>
      </w:r>
      <w:r w:rsidR="00B85EFC" w:rsidRPr="006C194F">
        <w:rPr>
          <w:sz w:val="24"/>
          <w:szCs w:val="24"/>
          <w:lang w:eastAsia="ru-RU"/>
        </w:rPr>
        <w:t xml:space="preserve">Удмуртской </w:t>
      </w:r>
      <w:r w:rsidR="004A6EFB" w:rsidRPr="006C194F">
        <w:rPr>
          <w:sz w:val="24"/>
          <w:szCs w:val="24"/>
          <w:lang w:eastAsia="ru-RU"/>
        </w:rPr>
        <w:t>Республики</w:t>
      </w:r>
      <w:r w:rsidRPr="006C194F">
        <w:rPr>
          <w:sz w:val="24"/>
          <w:szCs w:val="24"/>
          <w:lang w:eastAsia="ru-RU"/>
        </w:rPr>
        <w:t>.</w:t>
      </w:r>
    </w:p>
    <w:p w:rsidR="00852604" w:rsidRPr="006C194F" w:rsidRDefault="00852604" w:rsidP="00165BF0">
      <w:pPr>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6C194F">
        <w:rPr>
          <w:rFonts w:ascii="Times New Roman" w:hAnsi="Times New Roman" w:cs="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F55C82" w:rsidRPr="006C194F" w:rsidRDefault="00852604" w:rsidP="00165BF0">
      <w:pPr>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lastRenderedPageBreak/>
        <w:t>Настоящие нормативы обязательны для всех субъектов градостроительной деятельно</w:t>
      </w:r>
      <w:r w:rsidRPr="006C194F">
        <w:rPr>
          <w:rFonts w:ascii="Times New Roman" w:hAnsi="Times New Roman" w:cs="Times New Roman"/>
          <w:sz w:val="24"/>
          <w:szCs w:val="24"/>
        </w:rPr>
        <w:softHyphen/>
        <w:t xml:space="preserve">сти, осуществляющих свою деятельность на территории </w:t>
      </w:r>
      <w:r w:rsidR="00077923" w:rsidRPr="00077923">
        <w:rPr>
          <w:rFonts w:ascii="Times New Roman" w:hAnsi="Times New Roman" w:cs="Times New Roman"/>
          <w:sz w:val="24"/>
          <w:szCs w:val="24"/>
        </w:rPr>
        <w:t>Малопургинского</w:t>
      </w:r>
      <w:r w:rsidR="00B85EFC" w:rsidRPr="006C194F">
        <w:rPr>
          <w:rFonts w:ascii="Times New Roman" w:hAnsi="Times New Roman" w:cs="Times New Roman"/>
          <w:sz w:val="24"/>
          <w:szCs w:val="24"/>
        </w:rPr>
        <w:t xml:space="preserve"> </w:t>
      </w:r>
      <w:r w:rsidRPr="006C194F">
        <w:rPr>
          <w:rFonts w:ascii="Times New Roman" w:hAnsi="Times New Roman" w:cs="Times New Roman"/>
          <w:sz w:val="24"/>
          <w:szCs w:val="24"/>
        </w:rPr>
        <w:t xml:space="preserve"> района </w:t>
      </w:r>
      <w:r w:rsidR="00B85EFC" w:rsidRPr="006C194F">
        <w:rPr>
          <w:rFonts w:ascii="Times New Roman" w:hAnsi="Times New Roman" w:cs="Times New Roman"/>
          <w:sz w:val="24"/>
          <w:szCs w:val="24"/>
        </w:rPr>
        <w:t>Удмуртской Республики</w:t>
      </w:r>
      <w:r w:rsidRPr="006C194F">
        <w:rPr>
          <w:rFonts w:ascii="Times New Roman" w:hAnsi="Times New Roman" w:cs="Times New Roman"/>
          <w:sz w:val="24"/>
          <w:szCs w:val="24"/>
        </w:rPr>
        <w:t>, независимо от их организационно-правовой формы.</w:t>
      </w:r>
    </w:p>
    <w:p w:rsidR="00852604" w:rsidRDefault="00852604" w:rsidP="00165BF0">
      <w:pPr>
        <w:spacing w:after="0" w:line="240" w:lineRule="auto"/>
        <w:ind w:firstLine="567"/>
        <w:jc w:val="both"/>
        <w:rPr>
          <w:rFonts w:ascii="Times New Roman" w:hAnsi="Times New Roman" w:cs="Times New Roman"/>
          <w:b/>
          <w:bCs/>
          <w:sz w:val="24"/>
          <w:szCs w:val="24"/>
          <w:lang w:eastAsia="ru-RU"/>
        </w:rPr>
      </w:pPr>
    </w:p>
    <w:p w:rsidR="00F55C82" w:rsidRPr="006C194F" w:rsidRDefault="00D725B1" w:rsidP="00165BF0">
      <w:pPr>
        <w:spacing w:after="0" w:line="240" w:lineRule="auto"/>
        <w:jc w:val="center"/>
        <w:rPr>
          <w:rFonts w:ascii="Times New Roman" w:hAnsi="Times New Roman" w:cs="Times New Roman"/>
          <w:b/>
          <w:sz w:val="24"/>
          <w:szCs w:val="24"/>
        </w:rPr>
      </w:pPr>
      <w:r w:rsidRPr="006C194F">
        <w:rPr>
          <w:rFonts w:ascii="Times New Roman" w:hAnsi="Times New Roman" w:cs="Times New Roman"/>
          <w:b/>
          <w:bCs/>
          <w:sz w:val="24"/>
          <w:szCs w:val="24"/>
          <w:lang w:eastAsia="ru-RU"/>
        </w:rPr>
        <w:t xml:space="preserve">2.1. Расчетные показатели </w:t>
      </w:r>
      <w:r w:rsidRPr="006C194F">
        <w:rPr>
          <w:rFonts w:ascii="Times New Roman" w:hAnsi="Times New Roman" w:cs="Times New Roman"/>
          <w:b/>
          <w:sz w:val="24"/>
          <w:szCs w:val="24"/>
        </w:rPr>
        <w:t>электро-и газоснабжение поселений</w:t>
      </w:r>
    </w:p>
    <w:p w:rsidR="00F55048" w:rsidRPr="006C194F" w:rsidRDefault="00F55048" w:rsidP="00165BF0">
      <w:pPr>
        <w:pStyle w:val="31"/>
        <w:shd w:val="clear" w:color="auto" w:fill="auto"/>
        <w:spacing w:after="0" w:line="240" w:lineRule="auto"/>
        <w:ind w:left="120" w:right="40" w:firstLine="680"/>
        <w:jc w:val="both"/>
        <w:rPr>
          <w:rStyle w:val="FontStyle46"/>
          <w:sz w:val="24"/>
          <w:szCs w:val="24"/>
        </w:rPr>
      </w:pPr>
      <w:r w:rsidRPr="006C194F">
        <w:rPr>
          <w:sz w:val="24"/>
          <w:szCs w:val="24"/>
        </w:rPr>
        <w:t xml:space="preserve">Для территории </w:t>
      </w:r>
      <w:r w:rsidR="00077923">
        <w:rPr>
          <w:sz w:val="24"/>
          <w:szCs w:val="24"/>
        </w:rPr>
        <w:t>Малопургинского</w:t>
      </w:r>
      <w:r w:rsidR="00B85EFC" w:rsidRPr="006C194F">
        <w:rPr>
          <w:sz w:val="24"/>
          <w:szCs w:val="24"/>
        </w:rPr>
        <w:t xml:space="preserve"> </w:t>
      </w:r>
      <w:r w:rsidRPr="006C194F">
        <w:rPr>
          <w:sz w:val="24"/>
          <w:szCs w:val="24"/>
        </w:rPr>
        <w:t xml:space="preserve"> района устанавливаются следующие расчетные показатели минимально допустимого уровня обеспеченности объектами в области электро- и газоснабжения поселений и расчетных показателей максимально допустимого уровня территориальной доступности</w:t>
      </w:r>
      <w:r w:rsidRPr="006C194F">
        <w:rPr>
          <w:rStyle w:val="FontStyle46"/>
          <w:sz w:val="24"/>
          <w:szCs w:val="24"/>
        </w:rPr>
        <w:t xml:space="preserve"> таких объектов для населения </w:t>
      </w:r>
      <w:r w:rsidR="00077923">
        <w:rPr>
          <w:sz w:val="24"/>
          <w:szCs w:val="24"/>
        </w:rPr>
        <w:t>Малопургинского</w:t>
      </w:r>
      <w:r w:rsidR="00B85EFC" w:rsidRPr="006C194F">
        <w:rPr>
          <w:rStyle w:val="FontStyle46"/>
          <w:sz w:val="24"/>
          <w:szCs w:val="24"/>
        </w:rPr>
        <w:t xml:space="preserve"> </w:t>
      </w:r>
      <w:r w:rsidRPr="006C194F">
        <w:rPr>
          <w:rStyle w:val="FontStyle46"/>
          <w:sz w:val="24"/>
          <w:szCs w:val="24"/>
        </w:rPr>
        <w:t xml:space="preserve"> района.</w:t>
      </w:r>
    </w:p>
    <w:tbl>
      <w:tblPr>
        <w:tblStyle w:val="af3"/>
        <w:tblW w:w="0" w:type="auto"/>
        <w:tblInd w:w="120" w:type="dxa"/>
        <w:tblLook w:val="04A0" w:firstRow="1" w:lastRow="0" w:firstColumn="1" w:lastColumn="0" w:noHBand="0" w:noVBand="1"/>
      </w:tblPr>
      <w:tblGrid>
        <w:gridCol w:w="3764"/>
        <w:gridCol w:w="2837"/>
        <w:gridCol w:w="2850"/>
      </w:tblGrid>
      <w:tr w:rsidR="00F55048" w:rsidRPr="006C194F" w:rsidTr="00726884">
        <w:tc>
          <w:tcPr>
            <w:tcW w:w="4241" w:type="dxa"/>
          </w:tcPr>
          <w:p w:rsidR="00F55048" w:rsidRPr="006C194F" w:rsidRDefault="00F55048"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 xml:space="preserve">Наименование одного или нескольких видов объектов местного значения </w:t>
            </w:r>
            <w:r w:rsidR="00D63864" w:rsidRPr="006C194F">
              <w:rPr>
                <w:sz w:val="24"/>
                <w:szCs w:val="24"/>
              </w:rPr>
              <w:t>муниципального района</w:t>
            </w:r>
          </w:p>
        </w:tc>
        <w:tc>
          <w:tcPr>
            <w:tcW w:w="3118" w:type="dxa"/>
          </w:tcPr>
          <w:p w:rsidR="00F55048" w:rsidRPr="006C194F" w:rsidRDefault="00F55048"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минимально допустимого уровня обеспеченности объектами</w:t>
            </w:r>
          </w:p>
        </w:tc>
        <w:tc>
          <w:tcPr>
            <w:tcW w:w="3119" w:type="dxa"/>
          </w:tcPr>
          <w:p w:rsidR="00F55048" w:rsidRPr="006C194F" w:rsidRDefault="00F55048"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максимально допустимого уровня территориальной доступности объектов</w:t>
            </w:r>
          </w:p>
        </w:tc>
      </w:tr>
      <w:tr w:rsidR="00F55048" w:rsidRPr="006C194F" w:rsidTr="00726884">
        <w:tc>
          <w:tcPr>
            <w:tcW w:w="4241" w:type="dxa"/>
          </w:tcPr>
          <w:p w:rsidR="00F55048" w:rsidRPr="006C194F" w:rsidRDefault="00F55048"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Объекты электроснабжения (трансформаторные подстанции, линии электропередач и т.д.) до 35 кВ включительно</w:t>
            </w:r>
          </w:p>
        </w:tc>
        <w:tc>
          <w:tcPr>
            <w:tcW w:w="3118" w:type="dxa"/>
          </w:tcPr>
          <w:p w:rsidR="00F55048" w:rsidRPr="006C194F" w:rsidRDefault="00F55048"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 xml:space="preserve">95% объектов расположенных на территории населенных пунктов </w:t>
            </w:r>
            <w:r w:rsidR="00D63864" w:rsidRPr="006C194F">
              <w:rPr>
                <w:sz w:val="24"/>
                <w:szCs w:val="24"/>
              </w:rPr>
              <w:t>муниципального района</w:t>
            </w:r>
          </w:p>
        </w:tc>
        <w:tc>
          <w:tcPr>
            <w:tcW w:w="3119" w:type="dxa"/>
          </w:tcPr>
          <w:p w:rsidR="00F55048" w:rsidRPr="006C194F" w:rsidRDefault="00F55048"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Согласно техническим условиям снабжающей организации</w:t>
            </w:r>
          </w:p>
        </w:tc>
      </w:tr>
      <w:tr w:rsidR="00F55048" w:rsidRPr="006C194F" w:rsidTr="00726884">
        <w:tc>
          <w:tcPr>
            <w:tcW w:w="4241" w:type="dxa"/>
          </w:tcPr>
          <w:p w:rsidR="00F55048" w:rsidRPr="006C194F" w:rsidRDefault="00F55048"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Объекты газоснабжения поселений (межпоселковые сети газоснабжения (газопроводы), ГРПБ, ГРПШ)</w:t>
            </w:r>
          </w:p>
        </w:tc>
        <w:tc>
          <w:tcPr>
            <w:tcW w:w="3118" w:type="dxa"/>
          </w:tcPr>
          <w:p w:rsidR="00F55048" w:rsidRPr="006C194F" w:rsidRDefault="00F55048" w:rsidP="00CC5F72">
            <w:pPr>
              <w:pStyle w:val="31"/>
              <w:shd w:val="clear" w:color="auto" w:fill="auto"/>
              <w:spacing w:after="0" w:line="240" w:lineRule="auto"/>
              <w:ind w:right="40" w:firstLine="0"/>
              <w:jc w:val="both"/>
              <w:rPr>
                <w:rStyle w:val="115pt0"/>
                <w:color w:val="auto"/>
                <w:sz w:val="24"/>
                <w:szCs w:val="24"/>
              </w:rPr>
            </w:pPr>
            <w:r w:rsidRPr="006C194F">
              <w:rPr>
                <w:rStyle w:val="115pt0"/>
                <w:color w:val="auto"/>
                <w:sz w:val="24"/>
                <w:szCs w:val="24"/>
              </w:rPr>
              <w:t xml:space="preserve">90% объектов расположенных на территории населенных пунктов </w:t>
            </w:r>
            <w:r w:rsidR="00D63864" w:rsidRPr="006C194F">
              <w:rPr>
                <w:sz w:val="24"/>
                <w:szCs w:val="24"/>
              </w:rPr>
              <w:t>муниципального района</w:t>
            </w:r>
          </w:p>
        </w:tc>
        <w:tc>
          <w:tcPr>
            <w:tcW w:w="3119" w:type="dxa"/>
          </w:tcPr>
          <w:p w:rsidR="00F55048" w:rsidRPr="006C194F" w:rsidRDefault="00F55048" w:rsidP="00CC5F72">
            <w:pPr>
              <w:pStyle w:val="31"/>
              <w:shd w:val="clear" w:color="auto" w:fill="auto"/>
              <w:spacing w:after="0" w:line="240" w:lineRule="auto"/>
              <w:ind w:right="40" w:firstLine="0"/>
              <w:jc w:val="both"/>
              <w:rPr>
                <w:rStyle w:val="115pt0"/>
                <w:color w:val="auto"/>
                <w:sz w:val="24"/>
                <w:szCs w:val="24"/>
              </w:rPr>
            </w:pPr>
            <w:r w:rsidRPr="006C194F">
              <w:rPr>
                <w:rStyle w:val="115pt0"/>
                <w:color w:val="auto"/>
                <w:sz w:val="24"/>
                <w:szCs w:val="24"/>
              </w:rPr>
              <w:t>Согласно техническим условиям снабжающей организации</w:t>
            </w:r>
          </w:p>
        </w:tc>
      </w:tr>
    </w:tbl>
    <w:p w:rsidR="00F55048" w:rsidRPr="006C194F" w:rsidRDefault="00F55048" w:rsidP="00165BF0">
      <w:pPr>
        <w:pStyle w:val="31"/>
        <w:shd w:val="clear" w:color="auto" w:fill="auto"/>
        <w:spacing w:after="0" w:line="240" w:lineRule="auto"/>
        <w:ind w:left="120" w:right="40" w:firstLine="680"/>
        <w:jc w:val="both"/>
        <w:rPr>
          <w:sz w:val="24"/>
          <w:szCs w:val="24"/>
        </w:rPr>
      </w:pPr>
    </w:p>
    <w:p w:rsidR="00CA6A07" w:rsidRPr="006C194F" w:rsidRDefault="00CA6A07" w:rsidP="00165BF0">
      <w:pPr>
        <w:widowControl w:val="0"/>
        <w:autoSpaceDE w:val="0"/>
        <w:autoSpaceDN w:val="0"/>
        <w:adjustRightInd w:val="0"/>
        <w:spacing w:line="240" w:lineRule="auto"/>
        <w:ind w:left="697" w:firstLine="708"/>
        <w:jc w:val="center"/>
        <w:outlineLvl w:val="1"/>
        <w:rPr>
          <w:rFonts w:ascii="Times New Roman" w:hAnsi="Times New Roman" w:cs="Times New Roman"/>
          <w:b/>
          <w:bCs/>
          <w:sz w:val="24"/>
          <w:szCs w:val="24"/>
          <w:lang w:eastAsia="ru-RU"/>
        </w:rPr>
      </w:pPr>
      <w:r w:rsidRPr="006C194F">
        <w:rPr>
          <w:rFonts w:ascii="Times New Roman" w:hAnsi="Times New Roman" w:cs="Times New Roman"/>
          <w:b/>
          <w:bCs/>
          <w:sz w:val="24"/>
          <w:szCs w:val="24"/>
          <w:lang w:eastAsia="ru-RU"/>
        </w:rPr>
        <w:t>2.</w:t>
      </w:r>
      <w:r w:rsidR="00284F2E" w:rsidRPr="006C194F">
        <w:rPr>
          <w:rFonts w:ascii="Times New Roman" w:hAnsi="Times New Roman" w:cs="Times New Roman"/>
          <w:b/>
          <w:bCs/>
          <w:sz w:val="24"/>
          <w:szCs w:val="24"/>
          <w:lang w:eastAsia="ru-RU"/>
        </w:rPr>
        <w:t>2</w:t>
      </w:r>
      <w:r w:rsidRPr="006C194F">
        <w:rPr>
          <w:rFonts w:ascii="Times New Roman" w:hAnsi="Times New Roman" w:cs="Times New Roman"/>
          <w:b/>
          <w:bCs/>
          <w:sz w:val="24"/>
          <w:szCs w:val="24"/>
          <w:lang w:eastAsia="ru-RU"/>
        </w:rPr>
        <w:t xml:space="preserve">. Расчетные показатели </w:t>
      </w:r>
      <w:r w:rsidR="00284F2E" w:rsidRPr="006C194F">
        <w:rPr>
          <w:rFonts w:ascii="Times New Roman" w:hAnsi="Times New Roman" w:cs="Times New Roman"/>
          <w:b/>
          <w:bCs/>
          <w:sz w:val="24"/>
          <w:szCs w:val="24"/>
          <w:lang w:eastAsia="ru-RU"/>
        </w:rPr>
        <w:t xml:space="preserve">в области </w:t>
      </w:r>
      <w:r w:rsidR="00284F2E" w:rsidRPr="006C194F">
        <w:rPr>
          <w:rFonts w:ascii="Times New Roman" w:hAnsi="Times New Roman" w:cs="Times New Roman"/>
          <w:b/>
          <w:sz w:val="24"/>
          <w:szCs w:val="24"/>
        </w:rPr>
        <w:t>автомобильных дорог местного значения вне границ населенных пунктов в границах муниципального района</w:t>
      </w:r>
    </w:p>
    <w:p w:rsidR="00284F2E" w:rsidRDefault="00284F2E" w:rsidP="00165BF0">
      <w:pPr>
        <w:widowControl w:val="0"/>
        <w:autoSpaceDE w:val="0"/>
        <w:autoSpaceDN w:val="0"/>
        <w:adjustRightInd w:val="0"/>
        <w:spacing w:line="240" w:lineRule="auto"/>
        <w:ind w:firstLine="697"/>
        <w:jc w:val="both"/>
        <w:outlineLvl w:val="1"/>
        <w:rPr>
          <w:rFonts w:ascii="Times New Roman" w:hAnsi="Times New Roman" w:cs="Times New Roman"/>
          <w:sz w:val="24"/>
          <w:szCs w:val="24"/>
        </w:rPr>
      </w:pPr>
      <w:r w:rsidRPr="006C194F">
        <w:rPr>
          <w:rFonts w:ascii="Times New Roman" w:hAnsi="Times New Roman" w:cs="Times New Roman"/>
          <w:sz w:val="24"/>
          <w:szCs w:val="24"/>
        </w:rPr>
        <w:t xml:space="preserve">Для территории </w:t>
      </w:r>
      <w:r w:rsidR="00077923" w:rsidRPr="00077923">
        <w:rPr>
          <w:rFonts w:ascii="Times New Roman" w:hAnsi="Times New Roman" w:cs="Times New Roman"/>
          <w:sz w:val="24"/>
          <w:szCs w:val="24"/>
        </w:rPr>
        <w:t>Малопургинского</w:t>
      </w:r>
      <w:r w:rsidR="00B85EFC" w:rsidRPr="006C194F">
        <w:rPr>
          <w:rFonts w:ascii="Times New Roman" w:hAnsi="Times New Roman" w:cs="Times New Roman"/>
          <w:sz w:val="24"/>
          <w:szCs w:val="24"/>
        </w:rPr>
        <w:t xml:space="preserve"> </w:t>
      </w:r>
      <w:r w:rsidRPr="006C194F">
        <w:rPr>
          <w:rFonts w:ascii="Times New Roman" w:hAnsi="Times New Roman" w:cs="Times New Roman"/>
          <w:sz w:val="24"/>
          <w:szCs w:val="24"/>
        </w:rPr>
        <w:t xml:space="preserve"> района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w:t>
      </w:r>
      <w:r w:rsidR="00077923" w:rsidRPr="00077923">
        <w:rPr>
          <w:rFonts w:ascii="Times New Roman" w:hAnsi="Times New Roman" w:cs="Times New Roman"/>
          <w:sz w:val="24"/>
          <w:szCs w:val="24"/>
        </w:rPr>
        <w:t>Малопургинского</w:t>
      </w:r>
      <w:r w:rsidRPr="006C194F">
        <w:rPr>
          <w:rFonts w:ascii="Times New Roman" w:hAnsi="Times New Roman" w:cs="Times New Roman"/>
          <w:sz w:val="24"/>
          <w:szCs w:val="24"/>
        </w:rPr>
        <w:t xml:space="preserve"> района.</w:t>
      </w:r>
    </w:p>
    <w:tbl>
      <w:tblPr>
        <w:tblStyle w:val="af3"/>
        <w:tblW w:w="9486" w:type="dxa"/>
        <w:tblInd w:w="120" w:type="dxa"/>
        <w:tblLook w:val="04A0" w:firstRow="1" w:lastRow="0" w:firstColumn="1" w:lastColumn="0" w:noHBand="0" w:noVBand="1"/>
      </w:tblPr>
      <w:tblGrid>
        <w:gridCol w:w="2965"/>
        <w:gridCol w:w="3686"/>
        <w:gridCol w:w="2835"/>
      </w:tblGrid>
      <w:tr w:rsidR="00284F2E" w:rsidRPr="006C194F" w:rsidTr="00B02002">
        <w:tc>
          <w:tcPr>
            <w:tcW w:w="2965" w:type="dxa"/>
          </w:tcPr>
          <w:p w:rsidR="00284F2E" w:rsidRPr="006C194F" w:rsidRDefault="00284F2E"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 xml:space="preserve">Наименование одного или нескольких видов объектов местного значения </w:t>
            </w:r>
            <w:r w:rsidR="00D63864" w:rsidRPr="006C194F">
              <w:rPr>
                <w:sz w:val="24"/>
                <w:szCs w:val="24"/>
              </w:rPr>
              <w:t>муниципального района</w:t>
            </w:r>
          </w:p>
        </w:tc>
        <w:tc>
          <w:tcPr>
            <w:tcW w:w="3686" w:type="dxa"/>
          </w:tcPr>
          <w:p w:rsidR="00284F2E" w:rsidRPr="006C194F" w:rsidRDefault="00284F2E"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минимально допустимого уровня обеспеченности объектами</w:t>
            </w:r>
          </w:p>
        </w:tc>
        <w:tc>
          <w:tcPr>
            <w:tcW w:w="2835" w:type="dxa"/>
          </w:tcPr>
          <w:p w:rsidR="00284F2E" w:rsidRPr="006C194F" w:rsidRDefault="00284F2E"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максимально допустимого уровня территориальной доступности объектов</w:t>
            </w:r>
          </w:p>
        </w:tc>
      </w:tr>
      <w:tr w:rsidR="00284F2E" w:rsidRPr="006C194F" w:rsidTr="00B02002">
        <w:tc>
          <w:tcPr>
            <w:tcW w:w="2965"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Автомобильные дороги местного значения вне границ населенных пунктов в границах муниципального района с твердым покрытием</w:t>
            </w:r>
          </w:p>
        </w:tc>
        <w:tc>
          <w:tcPr>
            <w:tcW w:w="3686"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75% общей протяженности автомобильных дорог местного значения вне границ населенных пунктов в границах муниципального района с твердым покрытием, находящимся на балансе муниципального образования</w:t>
            </w:r>
          </w:p>
        </w:tc>
        <w:tc>
          <w:tcPr>
            <w:tcW w:w="2835"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Не устанавливается</w:t>
            </w:r>
          </w:p>
        </w:tc>
      </w:tr>
      <w:tr w:rsidR="00284F2E" w:rsidRPr="006C194F" w:rsidTr="00B02002">
        <w:tc>
          <w:tcPr>
            <w:tcW w:w="2965"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 xml:space="preserve">Пешеходный переход (наземный, надземный, подземный) Разделительное </w:t>
            </w:r>
            <w:r w:rsidRPr="006C194F">
              <w:rPr>
                <w:rStyle w:val="115pt"/>
                <w:b w:val="0"/>
                <w:color w:val="auto"/>
                <w:sz w:val="24"/>
                <w:szCs w:val="24"/>
              </w:rPr>
              <w:lastRenderedPageBreak/>
              <w:t>ограждение</w:t>
            </w:r>
          </w:p>
        </w:tc>
        <w:tc>
          <w:tcPr>
            <w:tcW w:w="3686"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lastRenderedPageBreak/>
              <w:t>Определяется проектом</w:t>
            </w:r>
          </w:p>
        </w:tc>
        <w:tc>
          <w:tcPr>
            <w:tcW w:w="2835"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Определяется проектом</w:t>
            </w:r>
          </w:p>
        </w:tc>
      </w:tr>
      <w:tr w:rsidR="00284F2E" w:rsidRPr="006C194F" w:rsidTr="00B02002">
        <w:tc>
          <w:tcPr>
            <w:tcW w:w="2965"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lastRenderedPageBreak/>
              <w:t>Автобусные остановки с элементами по ОСТ 218.1.002-2003</w:t>
            </w:r>
          </w:p>
        </w:tc>
        <w:tc>
          <w:tcPr>
            <w:tcW w:w="3686"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c>
          <w:tcPr>
            <w:tcW w:w="2835" w:type="dxa"/>
          </w:tcPr>
          <w:p w:rsidR="00284F2E" w:rsidRPr="006C194F" w:rsidRDefault="00284F2E"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Пешеходная доступность не более 30 мин.</w:t>
            </w:r>
          </w:p>
        </w:tc>
      </w:tr>
    </w:tbl>
    <w:p w:rsidR="00284F2E" w:rsidRPr="006C194F" w:rsidRDefault="00284F2E" w:rsidP="00165BF0">
      <w:pPr>
        <w:spacing w:after="0" w:line="240" w:lineRule="auto"/>
        <w:ind w:firstLine="567"/>
        <w:jc w:val="both"/>
        <w:rPr>
          <w:rFonts w:ascii="Times New Roman" w:hAnsi="Times New Roman" w:cs="Times New Roman"/>
          <w:b/>
          <w:bCs/>
          <w:sz w:val="24"/>
          <w:szCs w:val="24"/>
          <w:lang w:eastAsia="ru-RU"/>
        </w:rPr>
      </w:pPr>
    </w:p>
    <w:p w:rsidR="00284F2E" w:rsidRPr="006C194F" w:rsidRDefault="00284F2E" w:rsidP="00B02002">
      <w:pPr>
        <w:spacing w:after="0" w:line="240" w:lineRule="auto"/>
        <w:ind w:firstLine="708"/>
        <w:jc w:val="center"/>
        <w:rPr>
          <w:rFonts w:ascii="Times New Roman" w:hAnsi="Times New Roman" w:cs="Times New Roman"/>
          <w:b/>
          <w:bCs/>
          <w:sz w:val="24"/>
          <w:szCs w:val="24"/>
          <w:lang w:eastAsia="ru-RU"/>
        </w:rPr>
      </w:pPr>
      <w:r w:rsidRPr="006C194F">
        <w:rPr>
          <w:rFonts w:ascii="Times New Roman" w:hAnsi="Times New Roman" w:cs="Times New Roman"/>
          <w:b/>
          <w:bCs/>
          <w:sz w:val="24"/>
          <w:szCs w:val="24"/>
          <w:lang w:eastAsia="ru-RU"/>
        </w:rPr>
        <w:t>2</w:t>
      </w:r>
      <w:r w:rsidR="00CA6A07" w:rsidRPr="006C194F">
        <w:rPr>
          <w:rFonts w:ascii="Times New Roman" w:hAnsi="Times New Roman" w:cs="Times New Roman"/>
          <w:b/>
          <w:bCs/>
          <w:sz w:val="24"/>
          <w:szCs w:val="24"/>
          <w:lang w:eastAsia="ru-RU"/>
        </w:rPr>
        <w:t>.3. Расчетные показатели в области образования</w:t>
      </w:r>
    </w:p>
    <w:p w:rsidR="00284F2E" w:rsidRPr="006C194F" w:rsidRDefault="00284F2E" w:rsidP="00165BF0">
      <w:pPr>
        <w:pStyle w:val="31"/>
        <w:shd w:val="clear" w:color="auto" w:fill="auto"/>
        <w:spacing w:after="0" w:line="240" w:lineRule="auto"/>
        <w:ind w:firstLine="454"/>
        <w:jc w:val="both"/>
        <w:rPr>
          <w:rStyle w:val="12"/>
          <w:color w:val="auto"/>
          <w:sz w:val="24"/>
          <w:szCs w:val="24"/>
          <w:u w:val="none"/>
        </w:rPr>
      </w:pPr>
      <w:r w:rsidRPr="006C194F">
        <w:rPr>
          <w:sz w:val="24"/>
          <w:szCs w:val="24"/>
        </w:rPr>
        <w:t xml:space="preserve">Для территории </w:t>
      </w:r>
      <w:r w:rsidR="00077923" w:rsidRPr="00077923">
        <w:rPr>
          <w:sz w:val="24"/>
          <w:szCs w:val="24"/>
        </w:rPr>
        <w:t>Малопургинского</w:t>
      </w:r>
      <w:r w:rsidR="00B85EFC" w:rsidRPr="006C194F">
        <w:rPr>
          <w:sz w:val="24"/>
          <w:szCs w:val="24"/>
        </w:rPr>
        <w:t xml:space="preserve"> </w:t>
      </w:r>
      <w:r w:rsidRPr="006C194F">
        <w:rPr>
          <w:sz w:val="24"/>
          <w:szCs w:val="24"/>
        </w:rPr>
        <w:t xml:space="preserve"> района устанавливаются следующие расчетные показатели минимально допустимого уровня обеспеченности объектами в</w:t>
      </w:r>
      <w:r w:rsidR="004268DB" w:rsidRPr="006C194F">
        <w:rPr>
          <w:sz w:val="24"/>
          <w:szCs w:val="24"/>
        </w:rPr>
        <w:t xml:space="preserve"> области образования и расчетных</w:t>
      </w:r>
      <w:r w:rsidRPr="006C194F">
        <w:rPr>
          <w:sz w:val="24"/>
          <w:szCs w:val="24"/>
        </w:rPr>
        <w:t xml:space="preserve"> показателей максимально допустимого уровня территориальной доступности таких объектов для населения </w:t>
      </w:r>
      <w:r w:rsidR="00077923" w:rsidRPr="00077923">
        <w:rPr>
          <w:sz w:val="24"/>
          <w:szCs w:val="24"/>
        </w:rPr>
        <w:t>Малопургинского</w:t>
      </w:r>
      <w:r w:rsidR="00B85EFC" w:rsidRPr="006C194F">
        <w:rPr>
          <w:sz w:val="24"/>
          <w:szCs w:val="24"/>
        </w:rPr>
        <w:t xml:space="preserve"> </w:t>
      </w:r>
      <w:r w:rsidRPr="006C194F">
        <w:rPr>
          <w:rStyle w:val="12"/>
          <w:color w:val="auto"/>
          <w:sz w:val="24"/>
          <w:szCs w:val="24"/>
          <w:u w:val="none"/>
        </w:rPr>
        <w:t xml:space="preserve"> района.</w:t>
      </w:r>
    </w:p>
    <w:tbl>
      <w:tblPr>
        <w:tblStyle w:val="af3"/>
        <w:tblW w:w="9486" w:type="dxa"/>
        <w:tblInd w:w="120" w:type="dxa"/>
        <w:tblLook w:val="04A0" w:firstRow="1" w:lastRow="0" w:firstColumn="1" w:lastColumn="0" w:noHBand="0" w:noVBand="1"/>
      </w:tblPr>
      <w:tblGrid>
        <w:gridCol w:w="3532"/>
        <w:gridCol w:w="3119"/>
        <w:gridCol w:w="2835"/>
      </w:tblGrid>
      <w:tr w:rsidR="004268DB" w:rsidRPr="006C194F" w:rsidTr="00B02002">
        <w:tc>
          <w:tcPr>
            <w:tcW w:w="3532" w:type="dxa"/>
          </w:tcPr>
          <w:p w:rsidR="004268DB" w:rsidRPr="006C194F" w:rsidRDefault="004268DB"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 xml:space="preserve">Наименование одного или нескольких видов объектов местного значения </w:t>
            </w:r>
            <w:r w:rsidR="00D63864" w:rsidRPr="006C194F">
              <w:rPr>
                <w:sz w:val="24"/>
                <w:szCs w:val="24"/>
              </w:rPr>
              <w:t>муниципального района</w:t>
            </w:r>
          </w:p>
        </w:tc>
        <w:tc>
          <w:tcPr>
            <w:tcW w:w="3119" w:type="dxa"/>
          </w:tcPr>
          <w:p w:rsidR="004268DB" w:rsidRPr="006C194F" w:rsidRDefault="004268DB"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минимально допустимого уровня обеспеченности объектами</w:t>
            </w:r>
          </w:p>
        </w:tc>
        <w:tc>
          <w:tcPr>
            <w:tcW w:w="2835" w:type="dxa"/>
          </w:tcPr>
          <w:p w:rsidR="004268DB" w:rsidRPr="006C194F" w:rsidRDefault="004268DB"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максимально допустимого уровня территориальной доступности объектов</w:t>
            </w:r>
          </w:p>
        </w:tc>
      </w:tr>
      <w:tr w:rsidR="004268DB" w:rsidRPr="006C194F" w:rsidTr="00B02002">
        <w:tc>
          <w:tcPr>
            <w:tcW w:w="3532" w:type="dxa"/>
          </w:tcPr>
          <w:p w:rsidR="004268DB" w:rsidRPr="006C194F" w:rsidRDefault="004268DB"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Здания образовательных учреждений (школы), детские сады и аналогичные объекты в рамках исполнения полномочий</w:t>
            </w:r>
          </w:p>
        </w:tc>
        <w:tc>
          <w:tcPr>
            <w:tcW w:w="3119" w:type="dxa"/>
          </w:tcPr>
          <w:p w:rsidR="004268DB" w:rsidRPr="006C194F" w:rsidRDefault="004268DB"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 xml:space="preserve">Не менее 1 объекта каждого вида на </w:t>
            </w:r>
            <w:r w:rsidR="00D330A1">
              <w:rPr>
                <w:sz w:val="24"/>
                <w:szCs w:val="24"/>
              </w:rPr>
              <w:t>муниципальное образование района</w:t>
            </w:r>
          </w:p>
        </w:tc>
        <w:tc>
          <w:tcPr>
            <w:tcW w:w="2835" w:type="dxa"/>
          </w:tcPr>
          <w:p w:rsidR="004268DB" w:rsidRPr="006C194F" w:rsidRDefault="004268DB" w:rsidP="00CC5F72">
            <w:pPr>
              <w:pStyle w:val="31"/>
              <w:shd w:val="clear" w:color="auto" w:fill="auto"/>
              <w:spacing w:after="0" w:line="240" w:lineRule="auto"/>
              <w:ind w:right="40" w:firstLine="0"/>
              <w:jc w:val="both"/>
              <w:rPr>
                <w:rStyle w:val="115pt"/>
                <w:b w:val="0"/>
                <w:color w:val="auto"/>
                <w:sz w:val="24"/>
                <w:szCs w:val="24"/>
              </w:rPr>
            </w:pPr>
            <w:proofErr w:type="spellStart"/>
            <w:r w:rsidRPr="006C194F">
              <w:rPr>
                <w:rStyle w:val="115pt0"/>
                <w:color w:val="auto"/>
                <w:sz w:val="24"/>
                <w:szCs w:val="24"/>
              </w:rPr>
              <w:t>Пешеходно</w:t>
            </w:r>
            <w:proofErr w:type="spellEnd"/>
            <w:r w:rsidRPr="006C194F">
              <w:rPr>
                <w:rStyle w:val="115pt0"/>
                <w:color w:val="auto"/>
                <w:sz w:val="24"/>
                <w:szCs w:val="24"/>
              </w:rPr>
              <w:t>-транспортная доступность для жителей поселения не более 45 мин.</w:t>
            </w:r>
          </w:p>
        </w:tc>
      </w:tr>
    </w:tbl>
    <w:p w:rsidR="004268DB" w:rsidRPr="006C194F" w:rsidRDefault="004268DB" w:rsidP="00165BF0">
      <w:pPr>
        <w:pStyle w:val="31"/>
        <w:shd w:val="clear" w:color="auto" w:fill="auto"/>
        <w:spacing w:after="0" w:line="240" w:lineRule="auto"/>
        <w:ind w:left="100" w:firstLine="467"/>
        <w:jc w:val="both"/>
        <w:rPr>
          <w:rStyle w:val="12"/>
          <w:color w:val="auto"/>
          <w:sz w:val="24"/>
          <w:szCs w:val="24"/>
          <w:u w:val="none"/>
        </w:rPr>
      </w:pPr>
    </w:p>
    <w:p w:rsidR="004268DB" w:rsidRPr="006C194F" w:rsidRDefault="004268DB" w:rsidP="00B02002">
      <w:pPr>
        <w:pStyle w:val="31"/>
        <w:shd w:val="clear" w:color="auto" w:fill="auto"/>
        <w:spacing w:after="0" w:line="240" w:lineRule="auto"/>
        <w:ind w:left="100" w:firstLine="608"/>
        <w:jc w:val="center"/>
        <w:rPr>
          <w:sz w:val="24"/>
          <w:szCs w:val="24"/>
          <w:lang w:eastAsia="ru-RU"/>
        </w:rPr>
      </w:pPr>
      <w:r w:rsidRPr="006C194F">
        <w:rPr>
          <w:b/>
          <w:bCs/>
          <w:sz w:val="24"/>
          <w:szCs w:val="24"/>
          <w:lang w:eastAsia="ru-RU"/>
        </w:rPr>
        <w:t>2.4. Расчетные показатели в области здравоохранения</w:t>
      </w:r>
    </w:p>
    <w:p w:rsidR="004268DB" w:rsidRPr="006C194F" w:rsidRDefault="004268DB" w:rsidP="00165BF0">
      <w:pPr>
        <w:pStyle w:val="31"/>
        <w:shd w:val="clear" w:color="auto" w:fill="auto"/>
        <w:spacing w:after="0" w:line="240" w:lineRule="auto"/>
        <w:ind w:left="100" w:right="40" w:firstLine="740"/>
        <w:jc w:val="both"/>
        <w:rPr>
          <w:sz w:val="24"/>
          <w:szCs w:val="24"/>
        </w:rPr>
      </w:pPr>
      <w:r w:rsidRPr="006C194F">
        <w:rPr>
          <w:sz w:val="24"/>
          <w:szCs w:val="24"/>
        </w:rPr>
        <w:t xml:space="preserve">Для территории </w:t>
      </w:r>
      <w:r w:rsidR="00077923" w:rsidRPr="00077923">
        <w:rPr>
          <w:sz w:val="24"/>
          <w:szCs w:val="24"/>
        </w:rPr>
        <w:t>Малопургинского</w:t>
      </w:r>
      <w:r w:rsidRPr="006C194F">
        <w:rPr>
          <w:sz w:val="24"/>
          <w:szCs w:val="24"/>
        </w:rPr>
        <w:t xml:space="preserve"> района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w:t>
      </w:r>
      <w:r w:rsidR="00077923" w:rsidRPr="00077923">
        <w:rPr>
          <w:sz w:val="24"/>
          <w:szCs w:val="24"/>
        </w:rPr>
        <w:t>Малопургинского</w:t>
      </w:r>
      <w:r w:rsidRPr="006C194F">
        <w:rPr>
          <w:sz w:val="24"/>
          <w:szCs w:val="24"/>
        </w:rPr>
        <w:t xml:space="preserve"> района.</w:t>
      </w:r>
    </w:p>
    <w:tbl>
      <w:tblPr>
        <w:tblStyle w:val="af3"/>
        <w:tblW w:w="9486" w:type="dxa"/>
        <w:tblInd w:w="120" w:type="dxa"/>
        <w:tblLook w:val="04A0" w:firstRow="1" w:lastRow="0" w:firstColumn="1" w:lastColumn="0" w:noHBand="0" w:noVBand="1"/>
      </w:tblPr>
      <w:tblGrid>
        <w:gridCol w:w="3532"/>
        <w:gridCol w:w="3119"/>
        <w:gridCol w:w="2835"/>
      </w:tblGrid>
      <w:tr w:rsidR="004268DB" w:rsidRPr="006C194F" w:rsidTr="00B02002">
        <w:tc>
          <w:tcPr>
            <w:tcW w:w="3532" w:type="dxa"/>
          </w:tcPr>
          <w:p w:rsidR="004268DB" w:rsidRPr="006C194F" w:rsidRDefault="004268DB"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 xml:space="preserve">Наименование одного или нескольких видов объектов местного значения </w:t>
            </w:r>
            <w:r w:rsidR="00D63864" w:rsidRPr="006C194F">
              <w:rPr>
                <w:sz w:val="24"/>
                <w:szCs w:val="24"/>
              </w:rPr>
              <w:t>муниципального района</w:t>
            </w:r>
          </w:p>
        </w:tc>
        <w:tc>
          <w:tcPr>
            <w:tcW w:w="3119" w:type="dxa"/>
          </w:tcPr>
          <w:p w:rsidR="004268DB" w:rsidRPr="006C194F" w:rsidRDefault="004268DB"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минимально допустимого уровня обеспеченности объектами</w:t>
            </w:r>
          </w:p>
        </w:tc>
        <w:tc>
          <w:tcPr>
            <w:tcW w:w="2835" w:type="dxa"/>
          </w:tcPr>
          <w:p w:rsidR="004268DB" w:rsidRPr="006C194F" w:rsidRDefault="004268DB"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максимально допустимого уровня территориальной доступности объектов</w:t>
            </w:r>
          </w:p>
        </w:tc>
      </w:tr>
      <w:tr w:rsidR="004268DB" w:rsidRPr="006C194F" w:rsidTr="00B02002">
        <w:tc>
          <w:tcPr>
            <w:tcW w:w="3532" w:type="dxa"/>
          </w:tcPr>
          <w:p w:rsidR="004268DB" w:rsidRPr="006C194F" w:rsidRDefault="004268DB"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 xml:space="preserve">Здание медицинских пунктов и аналогичные </w:t>
            </w:r>
            <w:proofErr w:type="gramStart"/>
            <w:r w:rsidRPr="006C194F">
              <w:rPr>
                <w:rStyle w:val="115pt"/>
                <w:b w:val="0"/>
                <w:color w:val="auto"/>
                <w:sz w:val="24"/>
                <w:szCs w:val="24"/>
              </w:rPr>
              <w:t>объекты</w:t>
            </w:r>
            <w:proofErr w:type="gramEnd"/>
            <w:r w:rsidRPr="006C194F">
              <w:rPr>
                <w:rStyle w:val="115pt"/>
                <w:b w:val="0"/>
                <w:color w:val="auto"/>
                <w:sz w:val="24"/>
                <w:szCs w:val="24"/>
              </w:rPr>
              <w:t xml:space="preserve"> предназначенные для исполнения полномочий</w:t>
            </w:r>
          </w:p>
        </w:tc>
        <w:tc>
          <w:tcPr>
            <w:tcW w:w="3119" w:type="dxa"/>
          </w:tcPr>
          <w:p w:rsidR="004268DB" w:rsidRPr="006C194F" w:rsidRDefault="004268DB"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 xml:space="preserve">Не менее 1 объекта каждого вида на </w:t>
            </w:r>
            <w:r w:rsidR="00D330A1">
              <w:rPr>
                <w:sz w:val="24"/>
                <w:szCs w:val="24"/>
              </w:rPr>
              <w:t>муниципальное образование района</w:t>
            </w:r>
          </w:p>
        </w:tc>
        <w:tc>
          <w:tcPr>
            <w:tcW w:w="2835" w:type="dxa"/>
          </w:tcPr>
          <w:p w:rsidR="004268DB" w:rsidRPr="006C194F" w:rsidRDefault="004268DB" w:rsidP="00CC5F72">
            <w:pPr>
              <w:pStyle w:val="31"/>
              <w:shd w:val="clear" w:color="auto" w:fill="auto"/>
              <w:spacing w:after="0" w:line="240" w:lineRule="auto"/>
              <w:ind w:right="40" w:firstLine="0"/>
              <w:jc w:val="both"/>
              <w:rPr>
                <w:rStyle w:val="115pt"/>
                <w:b w:val="0"/>
                <w:color w:val="auto"/>
                <w:sz w:val="24"/>
                <w:szCs w:val="24"/>
              </w:rPr>
            </w:pPr>
            <w:proofErr w:type="spellStart"/>
            <w:r w:rsidRPr="006C194F">
              <w:rPr>
                <w:rStyle w:val="115pt0"/>
                <w:color w:val="auto"/>
                <w:sz w:val="24"/>
                <w:szCs w:val="24"/>
              </w:rPr>
              <w:t>Пешеходно</w:t>
            </w:r>
            <w:proofErr w:type="spellEnd"/>
            <w:r w:rsidRPr="006C194F">
              <w:rPr>
                <w:rStyle w:val="115pt0"/>
                <w:color w:val="auto"/>
                <w:sz w:val="24"/>
                <w:szCs w:val="24"/>
              </w:rPr>
              <w:t>-транспортная доступность для жителей поселения не более 45 мин.</w:t>
            </w:r>
          </w:p>
        </w:tc>
      </w:tr>
    </w:tbl>
    <w:p w:rsidR="004268DB" w:rsidRPr="006C194F" w:rsidRDefault="004268DB" w:rsidP="00165BF0">
      <w:pPr>
        <w:pStyle w:val="31"/>
        <w:shd w:val="clear" w:color="auto" w:fill="auto"/>
        <w:spacing w:after="0" w:line="240" w:lineRule="auto"/>
        <w:ind w:left="100" w:firstLine="467"/>
        <w:jc w:val="both"/>
        <w:rPr>
          <w:sz w:val="24"/>
          <w:szCs w:val="24"/>
          <w:lang w:eastAsia="ru-RU"/>
        </w:rPr>
      </w:pPr>
    </w:p>
    <w:p w:rsidR="004268DB" w:rsidRPr="006C194F" w:rsidRDefault="004268DB" w:rsidP="00165BF0">
      <w:pPr>
        <w:pStyle w:val="31"/>
        <w:shd w:val="clear" w:color="auto" w:fill="auto"/>
        <w:spacing w:after="0" w:line="240" w:lineRule="auto"/>
        <w:ind w:left="100" w:firstLine="608"/>
        <w:jc w:val="center"/>
        <w:rPr>
          <w:b/>
          <w:sz w:val="24"/>
          <w:szCs w:val="24"/>
        </w:rPr>
      </w:pPr>
      <w:r w:rsidRPr="006C194F">
        <w:rPr>
          <w:b/>
          <w:bCs/>
          <w:sz w:val="24"/>
          <w:szCs w:val="24"/>
          <w:lang w:eastAsia="ru-RU"/>
        </w:rPr>
        <w:t xml:space="preserve">2.5. Расчетные показатели в области </w:t>
      </w:r>
      <w:r w:rsidRPr="006C194F">
        <w:rPr>
          <w:b/>
          <w:sz w:val="24"/>
          <w:szCs w:val="24"/>
        </w:rPr>
        <w:t>физическ</w:t>
      </w:r>
      <w:r w:rsidR="00B02002">
        <w:rPr>
          <w:b/>
          <w:sz w:val="24"/>
          <w:szCs w:val="24"/>
        </w:rPr>
        <w:t>ой  культуры и массового спорта</w:t>
      </w:r>
    </w:p>
    <w:p w:rsidR="004268DB" w:rsidRPr="006C194F" w:rsidRDefault="004268DB" w:rsidP="00165BF0">
      <w:pPr>
        <w:pStyle w:val="af2"/>
        <w:shd w:val="clear" w:color="auto" w:fill="auto"/>
        <w:spacing w:line="240" w:lineRule="auto"/>
        <w:ind w:firstLine="100"/>
        <w:jc w:val="both"/>
        <w:rPr>
          <w:sz w:val="24"/>
          <w:szCs w:val="24"/>
        </w:rPr>
      </w:pPr>
      <w:r w:rsidRPr="006C194F">
        <w:rPr>
          <w:sz w:val="24"/>
          <w:szCs w:val="24"/>
        </w:rPr>
        <w:t xml:space="preserve">Для территории </w:t>
      </w:r>
      <w:r w:rsidR="00077923" w:rsidRPr="00077923">
        <w:rPr>
          <w:sz w:val="24"/>
          <w:szCs w:val="24"/>
        </w:rPr>
        <w:t>Малопургинского</w:t>
      </w:r>
      <w:r w:rsidR="00B85EFC" w:rsidRPr="006C194F">
        <w:rPr>
          <w:sz w:val="24"/>
          <w:szCs w:val="24"/>
        </w:rPr>
        <w:t xml:space="preserve"> </w:t>
      </w:r>
      <w:r w:rsidRPr="006C194F">
        <w:rPr>
          <w:sz w:val="24"/>
          <w:szCs w:val="24"/>
        </w:rPr>
        <w:t>района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w:t>
      </w:r>
      <w:r w:rsidR="00301619" w:rsidRPr="006C194F">
        <w:rPr>
          <w:sz w:val="24"/>
          <w:szCs w:val="24"/>
        </w:rPr>
        <w:t xml:space="preserve"> </w:t>
      </w:r>
      <w:r w:rsidR="00077923" w:rsidRPr="00077923">
        <w:rPr>
          <w:sz w:val="24"/>
          <w:szCs w:val="24"/>
        </w:rPr>
        <w:t>Малопургинского</w:t>
      </w:r>
      <w:r w:rsidR="00301619" w:rsidRPr="006C194F">
        <w:rPr>
          <w:sz w:val="24"/>
          <w:szCs w:val="24"/>
        </w:rPr>
        <w:t xml:space="preserve"> района</w:t>
      </w:r>
      <w:r w:rsidR="00301619" w:rsidRPr="006C194F">
        <w:rPr>
          <w:sz w:val="24"/>
          <w:szCs w:val="24"/>
        </w:rPr>
        <w:tab/>
      </w:r>
    </w:p>
    <w:p w:rsidR="00301619" w:rsidRPr="006C194F" w:rsidRDefault="00301619" w:rsidP="00165BF0">
      <w:pPr>
        <w:pStyle w:val="af2"/>
        <w:shd w:val="clear" w:color="auto" w:fill="auto"/>
        <w:spacing w:line="240" w:lineRule="auto"/>
        <w:ind w:firstLine="100"/>
        <w:jc w:val="both"/>
        <w:rPr>
          <w:sz w:val="24"/>
          <w:szCs w:val="24"/>
        </w:rPr>
      </w:pPr>
    </w:p>
    <w:tbl>
      <w:tblPr>
        <w:tblStyle w:val="af3"/>
        <w:tblW w:w="0" w:type="auto"/>
        <w:tblInd w:w="120" w:type="dxa"/>
        <w:tblLook w:val="04A0" w:firstRow="1" w:lastRow="0" w:firstColumn="1" w:lastColumn="0" w:noHBand="0" w:noVBand="1"/>
      </w:tblPr>
      <w:tblGrid>
        <w:gridCol w:w="3733"/>
        <w:gridCol w:w="2844"/>
        <w:gridCol w:w="2874"/>
      </w:tblGrid>
      <w:tr w:rsidR="00301619" w:rsidRPr="006C194F" w:rsidTr="00726884">
        <w:tc>
          <w:tcPr>
            <w:tcW w:w="4241" w:type="dxa"/>
          </w:tcPr>
          <w:p w:rsidR="00301619" w:rsidRPr="006C194F" w:rsidRDefault="0030161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 xml:space="preserve">Наименование одного или </w:t>
            </w:r>
            <w:r w:rsidRPr="006C194F">
              <w:rPr>
                <w:rStyle w:val="115pt"/>
                <w:b w:val="0"/>
                <w:color w:val="auto"/>
                <w:sz w:val="24"/>
                <w:szCs w:val="24"/>
              </w:rPr>
              <w:lastRenderedPageBreak/>
              <w:t xml:space="preserve">нескольких видов объектов местного значения </w:t>
            </w:r>
            <w:r w:rsidR="00D63864" w:rsidRPr="006C194F">
              <w:rPr>
                <w:sz w:val="24"/>
                <w:szCs w:val="24"/>
              </w:rPr>
              <w:t>муниципального района</w:t>
            </w:r>
          </w:p>
        </w:tc>
        <w:tc>
          <w:tcPr>
            <w:tcW w:w="3118" w:type="dxa"/>
          </w:tcPr>
          <w:p w:rsidR="00301619" w:rsidRPr="006C194F" w:rsidRDefault="0030161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lastRenderedPageBreak/>
              <w:t xml:space="preserve">Расчетные показатели </w:t>
            </w:r>
            <w:r w:rsidRPr="006C194F">
              <w:rPr>
                <w:rStyle w:val="115pt"/>
                <w:b w:val="0"/>
                <w:color w:val="auto"/>
                <w:sz w:val="24"/>
                <w:szCs w:val="24"/>
              </w:rPr>
              <w:lastRenderedPageBreak/>
              <w:t>минимально допустимого уровня обеспеченности объектами</w:t>
            </w:r>
          </w:p>
        </w:tc>
        <w:tc>
          <w:tcPr>
            <w:tcW w:w="3119" w:type="dxa"/>
          </w:tcPr>
          <w:p w:rsidR="00301619" w:rsidRPr="006C194F" w:rsidRDefault="0030161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lastRenderedPageBreak/>
              <w:t xml:space="preserve">Расчетные показатели </w:t>
            </w:r>
            <w:r w:rsidRPr="006C194F">
              <w:rPr>
                <w:rStyle w:val="115pt"/>
                <w:b w:val="0"/>
                <w:color w:val="auto"/>
                <w:sz w:val="24"/>
                <w:szCs w:val="24"/>
              </w:rPr>
              <w:lastRenderedPageBreak/>
              <w:t>максимально допустимого уровня территориальной доступности объектов</w:t>
            </w:r>
          </w:p>
        </w:tc>
      </w:tr>
      <w:tr w:rsidR="00301619" w:rsidRPr="006C194F" w:rsidTr="00726884">
        <w:tc>
          <w:tcPr>
            <w:tcW w:w="4241" w:type="dxa"/>
          </w:tcPr>
          <w:p w:rsidR="00301619" w:rsidRPr="006C194F" w:rsidRDefault="00301619"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lastRenderedPageBreak/>
              <w:t>Дома спорта, бассейны, спортивные центры, спортивные площадки, спортивные трассы и аналогичные объекты</w:t>
            </w:r>
          </w:p>
        </w:tc>
        <w:tc>
          <w:tcPr>
            <w:tcW w:w="3118" w:type="dxa"/>
          </w:tcPr>
          <w:p w:rsidR="00301619" w:rsidRPr="006C194F" w:rsidRDefault="00301619"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 xml:space="preserve">Не менее 1 объекта на каждое </w:t>
            </w:r>
            <w:r w:rsidR="00231B2C" w:rsidRPr="006C194F">
              <w:rPr>
                <w:rStyle w:val="115pt0"/>
                <w:color w:val="auto"/>
                <w:sz w:val="24"/>
                <w:szCs w:val="24"/>
              </w:rPr>
              <w:t>муниципальн</w:t>
            </w:r>
            <w:r w:rsidR="000E3107">
              <w:rPr>
                <w:rStyle w:val="115pt0"/>
                <w:color w:val="auto"/>
                <w:sz w:val="24"/>
                <w:szCs w:val="24"/>
              </w:rPr>
              <w:t>ое</w:t>
            </w:r>
            <w:r w:rsidR="00231B2C" w:rsidRPr="006C194F">
              <w:rPr>
                <w:rStyle w:val="115pt0"/>
                <w:color w:val="auto"/>
                <w:sz w:val="24"/>
                <w:szCs w:val="24"/>
              </w:rPr>
              <w:t xml:space="preserve"> </w:t>
            </w:r>
            <w:r w:rsidR="000E3107">
              <w:rPr>
                <w:rStyle w:val="115pt0"/>
                <w:color w:val="auto"/>
                <w:sz w:val="24"/>
                <w:szCs w:val="24"/>
              </w:rPr>
              <w:t xml:space="preserve">образование </w:t>
            </w:r>
            <w:r w:rsidR="00231B2C" w:rsidRPr="006C194F">
              <w:rPr>
                <w:rStyle w:val="115pt0"/>
                <w:color w:val="auto"/>
                <w:sz w:val="24"/>
                <w:szCs w:val="24"/>
              </w:rPr>
              <w:t>район</w:t>
            </w:r>
          </w:p>
        </w:tc>
        <w:tc>
          <w:tcPr>
            <w:tcW w:w="3119" w:type="dxa"/>
          </w:tcPr>
          <w:p w:rsidR="00301619" w:rsidRPr="006C194F" w:rsidRDefault="00301619" w:rsidP="00CC5F72">
            <w:pPr>
              <w:pStyle w:val="31"/>
              <w:shd w:val="clear" w:color="auto" w:fill="auto"/>
              <w:spacing w:after="0" w:line="240" w:lineRule="auto"/>
              <w:ind w:right="40" w:firstLine="0"/>
              <w:jc w:val="both"/>
              <w:rPr>
                <w:rStyle w:val="115pt"/>
                <w:b w:val="0"/>
                <w:color w:val="auto"/>
                <w:sz w:val="24"/>
                <w:szCs w:val="24"/>
              </w:rPr>
            </w:pPr>
            <w:proofErr w:type="spellStart"/>
            <w:r w:rsidRPr="006C194F">
              <w:rPr>
                <w:rStyle w:val="115pt0"/>
                <w:color w:val="auto"/>
                <w:sz w:val="24"/>
                <w:szCs w:val="24"/>
              </w:rPr>
              <w:t>Пешеходно</w:t>
            </w:r>
            <w:proofErr w:type="spellEnd"/>
            <w:r w:rsidRPr="006C194F">
              <w:rPr>
                <w:rStyle w:val="115pt0"/>
                <w:color w:val="auto"/>
                <w:sz w:val="24"/>
                <w:szCs w:val="24"/>
              </w:rPr>
              <w:t>-транспортная доступность для жителей поселения не более 45 мин.</w:t>
            </w:r>
          </w:p>
        </w:tc>
      </w:tr>
    </w:tbl>
    <w:p w:rsidR="0015696B" w:rsidRPr="006C194F" w:rsidRDefault="0015696B" w:rsidP="00165BF0">
      <w:pPr>
        <w:spacing w:after="0" w:line="240" w:lineRule="auto"/>
        <w:ind w:firstLine="567"/>
        <w:jc w:val="both"/>
        <w:rPr>
          <w:rFonts w:ascii="Times New Roman" w:hAnsi="Times New Roman" w:cs="Times New Roman"/>
          <w:b/>
          <w:bCs/>
          <w:sz w:val="24"/>
          <w:szCs w:val="24"/>
          <w:lang w:eastAsia="ru-RU"/>
        </w:rPr>
      </w:pPr>
    </w:p>
    <w:p w:rsidR="00301619" w:rsidRPr="006C194F" w:rsidRDefault="00CA5A5C" w:rsidP="00165BF0">
      <w:pPr>
        <w:spacing w:after="0" w:line="240" w:lineRule="auto"/>
        <w:ind w:firstLine="708"/>
        <w:jc w:val="center"/>
        <w:rPr>
          <w:rFonts w:ascii="Times New Roman" w:hAnsi="Times New Roman" w:cs="Times New Roman"/>
          <w:b/>
          <w:bCs/>
          <w:sz w:val="24"/>
          <w:szCs w:val="24"/>
          <w:lang w:eastAsia="ru-RU"/>
        </w:rPr>
      </w:pPr>
      <w:r w:rsidRPr="006C194F">
        <w:rPr>
          <w:rFonts w:ascii="Times New Roman" w:hAnsi="Times New Roman" w:cs="Times New Roman"/>
          <w:b/>
          <w:bCs/>
          <w:sz w:val="24"/>
          <w:szCs w:val="24"/>
          <w:lang w:eastAsia="ru-RU"/>
        </w:rPr>
        <w:t>2.6</w:t>
      </w:r>
      <w:r w:rsidR="00301619" w:rsidRPr="006C194F">
        <w:rPr>
          <w:rFonts w:ascii="Times New Roman" w:hAnsi="Times New Roman" w:cs="Times New Roman"/>
          <w:b/>
          <w:bCs/>
          <w:sz w:val="24"/>
          <w:szCs w:val="24"/>
          <w:lang w:eastAsia="ru-RU"/>
        </w:rPr>
        <w:t xml:space="preserve">.  Расчетные показатели в области </w:t>
      </w:r>
      <w:r w:rsidR="00F40AB4" w:rsidRPr="006C194F">
        <w:rPr>
          <w:rFonts w:ascii="Times New Roman" w:hAnsi="Times New Roman" w:cs="Times New Roman"/>
          <w:b/>
          <w:bCs/>
          <w:sz w:val="24"/>
          <w:szCs w:val="24"/>
          <w:lang w:eastAsia="ru-RU"/>
        </w:rPr>
        <w:t>сбора</w:t>
      </w:r>
      <w:r w:rsidR="00BB4049" w:rsidRPr="006C194F">
        <w:rPr>
          <w:rFonts w:ascii="Times New Roman" w:hAnsi="Times New Roman" w:cs="Times New Roman"/>
          <w:b/>
          <w:bCs/>
          <w:sz w:val="24"/>
          <w:szCs w:val="24"/>
          <w:lang w:eastAsia="ru-RU"/>
        </w:rPr>
        <w:t xml:space="preserve"> </w:t>
      </w:r>
      <w:r w:rsidR="00F40AB4" w:rsidRPr="006C194F">
        <w:rPr>
          <w:rFonts w:ascii="Times New Roman" w:hAnsi="Times New Roman" w:cs="Times New Roman"/>
          <w:b/>
          <w:bCs/>
          <w:sz w:val="24"/>
          <w:szCs w:val="24"/>
          <w:lang w:eastAsia="ru-RU"/>
        </w:rPr>
        <w:t>(в том числе раздельного сбора), транспортировании,  обработки, утилизации, обезвреживании, захоронении твердых коммунальных отходов</w:t>
      </w:r>
      <w:r w:rsidR="00E6497C" w:rsidRPr="006C194F">
        <w:rPr>
          <w:rFonts w:ascii="Times New Roman" w:hAnsi="Times New Roman" w:cs="Times New Roman"/>
          <w:b/>
          <w:bCs/>
          <w:sz w:val="24"/>
          <w:szCs w:val="24"/>
          <w:lang w:eastAsia="ru-RU"/>
        </w:rPr>
        <w:t xml:space="preserve"> </w:t>
      </w:r>
      <w:r w:rsidR="00B02002">
        <w:rPr>
          <w:rFonts w:ascii="Times New Roman" w:hAnsi="Times New Roman" w:cs="Times New Roman"/>
          <w:b/>
          <w:sz w:val="24"/>
          <w:szCs w:val="24"/>
        </w:rPr>
        <w:t>(контейнерные площадки)</w:t>
      </w:r>
    </w:p>
    <w:p w:rsidR="00301619" w:rsidRPr="006C194F" w:rsidRDefault="00301619" w:rsidP="00165BF0">
      <w:pPr>
        <w:pStyle w:val="31"/>
        <w:shd w:val="clear" w:color="auto" w:fill="auto"/>
        <w:spacing w:after="0" w:line="240" w:lineRule="auto"/>
        <w:ind w:left="80" w:right="40" w:firstLine="740"/>
        <w:jc w:val="both"/>
        <w:rPr>
          <w:sz w:val="24"/>
          <w:szCs w:val="24"/>
        </w:rPr>
      </w:pPr>
      <w:r w:rsidRPr="006C194F">
        <w:rPr>
          <w:sz w:val="24"/>
          <w:szCs w:val="24"/>
        </w:rPr>
        <w:t xml:space="preserve">Для территории </w:t>
      </w:r>
      <w:r w:rsidR="00077923" w:rsidRPr="00077923">
        <w:rPr>
          <w:sz w:val="24"/>
          <w:szCs w:val="24"/>
        </w:rPr>
        <w:t>Малопургинского</w:t>
      </w:r>
      <w:r w:rsidR="00B85EFC" w:rsidRPr="006C194F">
        <w:rPr>
          <w:sz w:val="24"/>
          <w:szCs w:val="24"/>
        </w:rPr>
        <w:t xml:space="preserve"> </w:t>
      </w:r>
      <w:r w:rsidRPr="006C194F">
        <w:rPr>
          <w:sz w:val="24"/>
          <w:szCs w:val="24"/>
        </w:rPr>
        <w:t xml:space="preserve"> района устанавливаются следующие расчетные показатели минимально допустимого уровня обеспеченности объектами в области утилизация и переработка бытовых и промышленных отходов и расчетных показателей максимально допустимого уровня территориальной доступности таких объектов для населения </w:t>
      </w:r>
      <w:r w:rsidR="00077923" w:rsidRPr="00077923">
        <w:rPr>
          <w:sz w:val="24"/>
          <w:szCs w:val="24"/>
        </w:rPr>
        <w:t>Малопургинского</w:t>
      </w:r>
      <w:r w:rsidR="00B85EFC" w:rsidRPr="006C194F">
        <w:rPr>
          <w:sz w:val="24"/>
          <w:szCs w:val="24"/>
        </w:rPr>
        <w:t xml:space="preserve"> </w:t>
      </w:r>
      <w:r w:rsidRPr="006C194F">
        <w:rPr>
          <w:sz w:val="24"/>
          <w:szCs w:val="24"/>
        </w:rPr>
        <w:t xml:space="preserve"> района.</w:t>
      </w:r>
    </w:p>
    <w:tbl>
      <w:tblPr>
        <w:tblStyle w:val="af3"/>
        <w:tblW w:w="0" w:type="auto"/>
        <w:tblInd w:w="120" w:type="dxa"/>
        <w:tblLook w:val="04A0" w:firstRow="1" w:lastRow="0" w:firstColumn="1" w:lastColumn="0" w:noHBand="0" w:noVBand="1"/>
      </w:tblPr>
      <w:tblGrid>
        <w:gridCol w:w="3107"/>
        <w:gridCol w:w="3118"/>
        <w:gridCol w:w="3119"/>
      </w:tblGrid>
      <w:tr w:rsidR="00301619" w:rsidRPr="006C194F" w:rsidTr="00686DBD">
        <w:tc>
          <w:tcPr>
            <w:tcW w:w="3107" w:type="dxa"/>
          </w:tcPr>
          <w:p w:rsidR="00301619" w:rsidRPr="006C194F" w:rsidRDefault="0030161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 xml:space="preserve">Наименование одного или нескольких видов объектов местного значения </w:t>
            </w:r>
            <w:r w:rsidR="00D63864" w:rsidRPr="006C194F">
              <w:rPr>
                <w:sz w:val="24"/>
                <w:szCs w:val="24"/>
              </w:rPr>
              <w:t>муниципального района</w:t>
            </w:r>
          </w:p>
        </w:tc>
        <w:tc>
          <w:tcPr>
            <w:tcW w:w="3118" w:type="dxa"/>
          </w:tcPr>
          <w:p w:rsidR="00301619" w:rsidRPr="006C194F" w:rsidRDefault="0030161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минимально допустимого уровня обеспеченности объектами</w:t>
            </w:r>
          </w:p>
        </w:tc>
        <w:tc>
          <w:tcPr>
            <w:tcW w:w="3119" w:type="dxa"/>
          </w:tcPr>
          <w:p w:rsidR="00301619" w:rsidRPr="006C194F" w:rsidRDefault="0030161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максимально допустимого уровня территориальной доступности объектов</w:t>
            </w:r>
          </w:p>
        </w:tc>
      </w:tr>
      <w:tr w:rsidR="00301619" w:rsidRPr="006C194F" w:rsidTr="00686DBD">
        <w:tc>
          <w:tcPr>
            <w:tcW w:w="3107" w:type="dxa"/>
          </w:tcPr>
          <w:p w:rsidR="00301619" w:rsidRPr="006C194F" w:rsidRDefault="00301619"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Здания и сооружения (комплексы) по утилизации и переработки бытовых и промышленных отходов или аналогичные объекты</w:t>
            </w:r>
          </w:p>
        </w:tc>
        <w:tc>
          <w:tcPr>
            <w:tcW w:w="3118" w:type="dxa"/>
          </w:tcPr>
          <w:p w:rsidR="00301619" w:rsidRPr="006C194F" w:rsidRDefault="00301619"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Не менее 1 объекта на муниципальный район</w:t>
            </w:r>
          </w:p>
        </w:tc>
        <w:tc>
          <w:tcPr>
            <w:tcW w:w="3119" w:type="dxa"/>
          </w:tcPr>
          <w:p w:rsidR="00301619" w:rsidRPr="006C194F" w:rsidRDefault="00301619"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Транспортная доступность для жителей поселения не более 90 мин.</w:t>
            </w:r>
          </w:p>
        </w:tc>
      </w:tr>
    </w:tbl>
    <w:p w:rsidR="00CA6A07" w:rsidRPr="006C194F" w:rsidRDefault="00CA6A07" w:rsidP="00165BF0">
      <w:pPr>
        <w:spacing w:after="0" w:line="240" w:lineRule="auto"/>
        <w:ind w:right="-1"/>
        <w:jc w:val="both"/>
        <w:rPr>
          <w:rFonts w:ascii="Times New Roman" w:hAnsi="Times New Roman" w:cs="Times New Roman"/>
          <w:sz w:val="24"/>
          <w:szCs w:val="24"/>
          <w:lang w:eastAsia="ru-RU"/>
        </w:rPr>
      </w:pPr>
    </w:p>
    <w:p w:rsidR="00653F39" w:rsidRPr="006C194F" w:rsidRDefault="00CA6A07" w:rsidP="00B02002">
      <w:pPr>
        <w:autoSpaceDE w:val="0"/>
        <w:autoSpaceDN w:val="0"/>
        <w:adjustRightInd w:val="0"/>
        <w:spacing w:after="0" w:line="240" w:lineRule="auto"/>
        <w:ind w:firstLine="709"/>
        <w:jc w:val="center"/>
        <w:rPr>
          <w:rFonts w:ascii="Times New Roman" w:hAnsi="Times New Roman" w:cs="Times New Roman"/>
          <w:b/>
          <w:sz w:val="24"/>
          <w:szCs w:val="24"/>
        </w:rPr>
      </w:pPr>
      <w:r w:rsidRPr="006C194F">
        <w:rPr>
          <w:rFonts w:ascii="Times New Roman" w:hAnsi="Times New Roman" w:cs="Times New Roman"/>
          <w:b/>
          <w:bCs/>
          <w:sz w:val="24"/>
          <w:szCs w:val="24"/>
          <w:lang w:eastAsia="ru-RU"/>
        </w:rPr>
        <w:t>2.</w:t>
      </w:r>
      <w:r w:rsidR="00301619" w:rsidRPr="006C194F">
        <w:rPr>
          <w:rFonts w:ascii="Times New Roman" w:hAnsi="Times New Roman" w:cs="Times New Roman"/>
          <w:b/>
          <w:bCs/>
          <w:sz w:val="24"/>
          <w:szCs w:val="24"/>
          <w:lang w:eastAsia="ru-RU"/>
        </w:rPr>
        <w:t>7</w:t>
      </w:r>
      <w:r w:rsidRPr="006C194F">
        <w:rPr>
          <w:rFonts w:ascii="Times New Roman" w:hAnsi="Times New Roman" w:cs="Times New Roman"/>
          <w:b/>
          <w:bCs/>
          <w:sz w:val="24"/>
          <w:szCs w:val="24"/>
          <w:lang w:eastAsia="ru-RU"/>
        </w:rPr>
        <w:t xml:space="preserve">. </w:t>
      </w:r>
      <w:r w:rsidR="00653F39" w:rsidRPr="006C194F">
        <w:rPr>
          <w:rFonts w:ascii="Times New Roman" w:hAnsi="Times New Roman" w:cs="Times New Roman"/>
          <w:b/>
          <w:bCs/>
          <w:sz w:val="24"/>
          <w:szCs w:val="24"/>
          <w:lang w:eastAsia="ru-RU"/>
        </w:rPr>
        <w:t>Расчетные показатели</w:t>
      </w:r>
      <w:r w:rsidRPr="006C194F">
        <w:rPr>
          <w:rFonts w:ascii="Times New Roman" w:hAnsi="Times New Roman" w:cs="Times New Roman"/>
          <w:b/>
          <w:bCs/>
          <w:sz w:val="24"/>
          <w:szCs w:val="24"/>
          <w:lang w:eastAsia="ru-RU"/>
        </w:rPr>
        <w:t xml:space="preserve"> в иных областях </w:t>
      </w:r>
      <w:r w:rsidR="00301619" w:rsidRPr="006C194F">
        <w:rPr>
          <w:rFonts w:ascii="Times New Roman" w:hAnsi="Times New Roman" w:cs="Times New Roman"/>
          <w:b/>
          <w:sz w:val="24"/>
          <w:szCs w:val="24"/>
        </w:rPr>
        <w:t>в связи с решением вопросов местного значения муниципального района</w:t>
      </w:r>
    </w:p>
    <w:tbl>
      <w:tblPr>
        <w:tblStyle w:val="af3"/>
        <w:tblW w:w="0" w:type="auto"/>
        <w:tblInd w:w="120" w:type="dxa"/>
        <w:tblLook w:val="04A0" w:firstRow="1" w:lastRow="0" w:firstColumn="1" w:lastColumn="0" w:noHBand="0" w:noVBand="1"/>
      </w:tblPr>
      <w:tblGrid>
        <w:gridCol w:w="3107"/>
        <w:gridCol w:w="3118"/>
        <w:gridCol w:w="3119"/>
      </w:tblGrid>
      <w:tr w:rsidR="00653F39" w:rsidRPr="006C194F" w:rsidTr="00686DBD">
        <w:tc>
          <w:tcPr>
            <w:tcW w:w="3107" w:type="dxa"/>
          </w:tcPr>
          <w:p w:rsidR="00653F39" w:rsidRPr="006C194F" w:rsidRDefault="00653F3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 xml:space="preserve">Наименование одного или нескольких видов объектов местного значения </w:t>
            </w:r>
            <w:r w:rsidR="00D63864" w:rsidRPr="006C194F">
              <w:rPr>
                <w:sz w:val="24"/>
                <w:szCs w:val="24"/>
              </w:rPr>
              <w:t>муниципального района</w:t>
            </w:r>
          </w:p>
        </w:tc>
        <w:tc>
          <w:tcPr>
            <w:tcW w:w="3118" w:type="dxa"/>
          </w:tcPr>
          <w:p w:rsidR="00653F39" w:rsidRPr="006C194F" w:rsidRDefault="00653F3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минимально допустимого уровня обеспеченности объектами</w:t>
            </w:r>
          </w:p>
        </w:tc>
        <w:tc>
          <w:tcPr>
            <w:tcW w:w="3119" w:type="dxa"/>
          </w:tcPr>
          <w:p w:rsidR="00653F39" w:rsidRPr="006C194F" w:rsidRDefault="00653F39" w:rsidP="00165BF0">
            <w:pPr>
              <w:pStyle w:val="31"/>
              <w:shd w:val="clear" w:color="auto" w:fill="auto"/>
              <w:spacing w:after="0" w:line="240" w:lineRule="auto"/>
              <w:ind w:right="40" w:firstLine="0"/>
              <w:jc w:val="center"/>
              <w:rPr>
                <w:sz w:val="24"/>
                <w:szCs w:val="24"/>
              </w:rPr>
            </w:pPr>
            <w:r w:rsidRPr="006C194F">
              <w:rPr>
                <w:rStyle w:val="115pt"/>
                <w:b w:val="0"/>
                <w:color w:val="auto"/>
                <w:sz w:val="24"/>
                <w:szCs w:val="24"/>
              </w:rPr>
              <w:t>Расчетные показатели максимально допустимого уровня территориальной доступности объектов</w:t>
            </w:r>
          </w:p>
        </w:tc>
      </w:tr>
      <w:tr w:rsidR="00653F39" w:rsidRPr="006C194F" w:rsidTr="00686DBD">
        <w:tc>
          <w:tcPr>
            <w:tcW w:w="3107"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Дом культуры и творчества, включая библиотеку или объект аналогичный таким функциональным назначениям</w:t>
            </w:r>
          </w:p>
        </w:tc>
        <w:tc>
          <w:tcPr>
            <w:tcW w:w="3118"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 xml:space="preserve">Не менее </w:t>
            </w:r>
            <w:r w:rsidR="000E3107">
              <w:rPr>
                <w:rStyle w:val="115pt0"/>
                <w:color w:val="auto"/>
                <w:sz w:val="24"/>
                <w:szCs w:val="24"/>
              </w:rPr>
              <w:t>1</w:t>
            </w:r>
            <w:r w:rsidRPr="006C194F">
              <w:rPr>
                <w:rStyle w:val="115pt0"/>
                <w:color w:val="auto"/>
                <w:sz w:val="24"/>
                <w:szCs w:val="24"/>
              </w:rPr>
              <w:t xml:space="preserve"> объект</w:t>
            </w:r>
            <w:r w:rsidR="000E3107">
              <w:rPr>
                <w:rStyle w:val="115pt0"/>
                <w:color w:val="auto"/>
                <w:sz w:val="24"/>
                <w:szCs w:val="24"/>
              </w:rPr>
              <w:t>а</w:t>
            </w:r>
            <w:r w:rsidRPr="006C194F">
              <w:rPr>
                <w:rStyle w:val="115pt0"/>
                <w:color w:val="auto"/>
                <w:sz w:val="24"/>
                <w:szCs w:val="24"/>
              </w:rPr>
              <w:t xml:space="preserve"> на муниципальн</w:t>
            </w:r>
            <w:r w:rsidR="000E3107">
              <w:rPr>
                <w:rStyle w:val="115pt0"/>
                <w:color w:val="auto"/>
                <w:sz w:val="24"/>
                <w:szCs w:val="24"/>
              </w:rPr>
              <w:t>ое образование</w:t>
            </w:r>
            <w:r w:rsidRPr="006C194F">
              <w:rPr>
                <w:rStyle w:val="115pt0"/>
                <w:color w:val="auto"/>
                <w:sz w:val="24"/>
                <w:szCs w:val="24"/>
              </w:rPr>
              <w:t xml:space="preserve"> район</w:t>
            </w:r>
            <w:r w:rsidR="000E3107">
              <w:rPr>
                <w:rStyle w:val="115pt0"/>
                <w:color w:val="auto"/>
                <w:sz w:val="24"/>
                <w:szCs w:val="24"/>
              </w:rPr>
              <w:t>а</w:t>
            </w:r>
          </w:p>
        </w:tc>
        <w:tc>
          <w:tcPr>
            <w:tcW w:w="3119"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proofErr w:type="spellStart"/>
            <w:r w:rsidRPr="006C194F">
              <w:rPr>
                <w:rStyle w:val="115pt0"/>
                <w:color w:val="auto"/>
                <w:sz w:val="24"/>
                <w:szCs w:val="24"/>
              </w:rPr>
              <w:t>Пешеходно</w:t>
            </w:r>
            <w:proofErr w:type="spellEnd"/>
            <w:r w:rsidRPr="006C194F">
              <w:rPr>
                <w:rStyle w:val="115pt0"/>
                <w:color w:val="auto"/>
                <w:sz w:val="24"/>
                <w:szCs w:val="24"/>
              </w:rPr>
              <w:t>-транспортная доступность - не более 45 мин.</w:t>
            </w:r>
          </w:p>
        </w:tc>
      </w:tr>
      <w:tr w:rsidR="00653F39" w:rsidRPr="006C194F" w:rsidTr="00686DBD">
        <w:tc>
          <w:tcPr>
            <w:tcW w:w="3107"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Объекты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в границах муниципального района</w:t>
            </w:r>
          </w:p>
        </w:tc>
        <w:tc>
          <w:tcPr>
            <w:tcW w:w="3118"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t xml:space="preserve">Не менее 1 объекта на </w:t>
            </w:r>
            <w:r w:rsidR="00231B2C" w:rsidRPr="006C194F">
              <w:rPr>
                <w:rStyle w:val="115pt0"/>
                <w:color w:val="auto"/>
                <w:sz w:val="24"/>
                <w:szCs w:val="24"/>
              </w:rPr>
              <w:t>муниципальный район</w:t>
            </w:r>
          </w:p>
        </w:tc>
        <w:tc>
          <w:tcPr>
            <w:tcW w:w="3119"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proofErr w:type="spellStart"/>
            <w:r w:rsidRPr="006C194F">
              <w:rPr>
                <w:rStyle w:val="115pt0"/>
                <w:color w:val="auto"/>
                <w:sz w:val="24"/>
                <w:szCs w:val="24"/>
              </w:rPr>
              <w:t>Пешеходно</w:t>
            </w:r>
            <w:proofErr w:type="spellEnd"/>
            <w:r w:rsidRPr="006C194F">
              <w:rPr>
                <w:rStyle w:val="115pt0"/>
                <w:color w:val="auto"/>
                <w:sz w:val="24"/>
                <w:szCs w:val="24"/>
              </w:rPr>
              <w:t>-транспортная доступность - не более 60 мин.</w:t>
            </w:r>
          </w:p>
        </w:tc>
      </w:tr>
      <w:tr w:rsidR="00653F39" w:rsidRPr="006C194F" w:rsidTr="00686DBD">
        <w:tc>
          <w:tcPr>
            <w:tcW w:w="3107" w:type="dxa"/>
          </w:tcPr>
          <w:p w:rsidR="00653F39" w:rsidRPr="006C194F" w:rsidRDefault="00653F39" w:rsidP="00CC5F72">
            <w:pPr>
              <w:pStyle w:val="31"/>
              <w:shd w:val="clear" w:color="auto" w:fill="auto"/>
              <w:spacing w:after="0" w:line="240" w:lineRule="auto"/>
              <w:ind w:firstLine="0"/>
              <w:jc w:val="both"/>
              <w:rPr>
                <w:b/>
                <w:sz w:val="24"/>
                <w:szCs w:val="24"/>
              </w:rPr>
            </w:pPr>
            <w:r w:rsidRPr="006C194F">
              <w:rPr>
                <w:rStyle w:val="115pt"/>
                <w:b w:val="0"/>
                <w:color w:val="auto"/>
                <w:sz w:val="24"/>
                <w:szCs w:val="24"/>
              </w:rPr>
              <w:t>Объекты связи,</w:t>
            </w:r>
          </w:p>
          <w:p w:rsidR="00653F39" w:rsidRPr="006C194F" w:rsidRDefault="00653F39" w:rsidP="00CC5F72">
            <w:pPr>
              <w:pStyle w:val="31"/>
              <w:shd w:val="clear" w:color="auto" w:fill="auto"/>
              <w:spacing w:after="0" w:line="240" w:lineRule="auto"/>
              <w:ind w:firstLine="0"/>
              <w:jc w:val="both"/>
              <w:rPr>
                <w:b/>
                <w:sz w:val="24"/>
                <w:szCs w:val="24"/>
              </w:rPr>
            </w:pPr>
            <w:r w:rsidRPr="006C194F">
              <w:rPr>
                <w:rStyle w:val="115pt"/>
                <w:b w:val="0"/>
                <w:color w:val="auto"/>
                <w:sz w:val="24"/>
                <w:szCs w:val="24"/>
              </w:rPr>
              <w:t xml:space="preserve">Объекты общественного питания, Объекты </w:t>
            </w:r>
            <w:r w:rsidRPr="006C194F">
              <w:rPr>
                <w:rStyle w:val="115pt"/>
                <w:b w:val="0"/>
                <w:color w:val="auto"/>
                <w:sz w:val="24"/>
                <w:szCs w:val="24"/>
              </w:rPr>
              <w:lastRenderedPageBreak/>
              <w:t>торговли,</w:t>
            </w:r>
          </w:p>
          <w:p w:rsidR="00653F39" w:rsidRPr="006C194F" w:rsidRDefault="00653F39" w:rsidP="00CC5F72">
            <w:pPr>
              <w:pStyle w:val="31"/>
              <w:shd w:val="clear" w:color="auto" w:fill="auto"/>
              <w:spacing w:after="0" w:line="240" w:lineRule="auto"/>
              <w:ind w:left="120" w:firstLine="0"/>
              <w:jc w:val="both"/>
              <w:rPr>
                <w:b/>
                <w:sz w:val="24"/>
                <w:szCs w:val="24"/>
              </w:rPr>
            </w:pPr>
            <w:r w:rsidRPr="006C194F">
              <w:rPr>
                <w:rStyle w:val="115pt"/>
                <w:b w:val="0"/>
                <w:color w:val="auto"/>
                <w:sz w:val="24"/>
                <w:szCs w:val="24"/>
              </w:rPr>
              <w:t>Объекты бытового обслуживания Рынок для торговли продукцией сельскохозяйственного производства</w:t>
            </w:r>
          </w:p>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r w:rsidRPr="006C194F">
              <w:rPr>
                <w:rStyle w:val="115pt"/>
                <w:b w:val="0"/>
                <w:color w:val="auto"/>
                <w:sz w:val="24"/>
                <w:szCs w:val="24"/>
              </w:rPr>
              <w:t>или другие объекты аналогичные по данному функциональному назначению</w:t>
            </w:r>
          </w:p>
        </w:tc>
        <w:tc>
          <w:tcPr>
            <w:tcW w:w="3118"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r w:rsidRPr="006C194F">
              <w:rPr>
                <w:rStyle w:val="115pt0"/>
                <w:color w:val="auto"/>
                <w:sz w:val="24"/>
                <w:szCs w:val="24"/>
              </w:rPr>
              <w:lastRenderedPageBreak/>
              <w:t>В совокупности, не менее 1 объекта каждого вида</w:t>
            </w:r>
            <w:r w:rsidR="00231B2C" w:rsidRPr="006C194F">
              <w:rPr>
                <w:rStyle w:val="115pt0"/>
                <w:color w:val="auto"/>
                <w:sz w:val="24"/>
                <w:szCs w:val="24"/>
              </w:rPr>
              <w:t xml:space="preserve"> на муниципальный район</w:t>
            </w:r>
          </w:p>
        </w:tc>
        <w:tc>
          <w:tcPr>
            <w:tcW w:w="3119" w:type="dxa"/>
          </w:tcPr>
          <w:p w:rsidR="00653F39" w:rsidRPr="006C194F" w:rsidRDefault="00653F39" w:rsidP="00CC5F72">
            <w:pPr>
              <w:pStyle w:val="31"/>
              <w:shd w:val="clear" w:color="auto" w:fill="auto"/>
              <w:spacing w:after="0" w:line="240" w:lineRule="auto"/>
              <w:ind w:right="40" w:firstLine="0"/>
              <w:jc w:val="both"/>
              <w:rPr>
                <w:rStyle w:val="115pt"/>
                <w:b w:val="0"/>
                <w:color w:val="auto"/>
                <w:sz w:val="24"/>
                <w:szCs w:val="24"/>
              </w:rPr>
            </w:pPr>
            <w:proofErr w:type="spellStart"/>
            <w:r w:rsidRPr="006C194F">
              <w:rPr>
                <w:rStyle w:val="115pt0"/>
                <w:color w:val="auto"/>
                <w:sz w:val="24"/>
                <w:szCs w:val="24"/>
              </w:rPr>
              <w:t>Пешеходно</w:t>
            </w:r>
            <w:proofErr w:type="spellEnd"/>
            <w:r w:rsidRPr="006C194F">
              <w:rPr>
                <w:rStyle w:val="115pt0"/>
                <w:color w:val="auto"/>
                <w:sz w:val="24"/>
                <w:szCs w:val="24"/>
              </w:rPr>
              <w:t xml:space="preserve">-транспортная доступность от административных центров </w:t>
            </w:r>
            <w:r w:rsidRPr="006C194F">
              <w:rPr>
                <w:rStyle w:val="115pt0"/>
                <w:color w:val="auto"/>
                <w:sz w:val="24"/>
                <w:szCs w:val="24"/>
              </w:rPr>
              <w:lastRenderedPageBreak/>
              <w:t>поселений - не более 45 мин</w:t>
            </w:r>
          </w:p>
        </w:tc>
      </w:tr>
    </w:tbl>
    <w:p w:rsidR="00301619" w:rsidRPr="006C194F" w:rsidRDefault="00301619" w:rsidP="00165BF0">
      <w:pPr>
        <w:spacing w:after="0" w:line="240" w:lineRule="auto"/>
        <w:jc w:val="center"/>
        <w:rPr>
          <w:rFonts w:ascii="Times New Roman" w:hAnsi="Times New Roman" w:cs="Times New Roman"/>
          <w:b/>
          <w:bCs/>
          <w:sz w:val="24"/>
          <w:szCs w:val="24"/>
          <w:lang w:eastAsia="ru-RU"/>
        </w:rPr>
      </w:pPr>
    </w:p>
    <w:p w:rsidR="00CA6A07" w:rsidRPr="006C194F" w:rsidRDefault="00CA6A07" w:rsidP="00165BF0">
      <w:pPr>
        <w:spacing w:after="0" w:line="240" w:lineRule="auto"/>
        <w:jc w:val="center"/>
        <w:rPr>
          <w:rFonts w:ascii="Times New Roman" w:hAnsi="Times New Roman" w:cs="Times New Roman"/>
          <w:sz w:val="24"/>
          <w:szCs w:val="24"/>
          <w:lang w:eastAsia="ru-RU"/>
        </w:rPr>
      </w:pPr>
      <w:r w:rsidRPr="006C194F">
        <w:rPr>
          <w:rFonts w:ascii="Times New Roman" w:hAnsi="Times New Roman" w:cs="Times New Roman"/>
          <w:b/>
          <w:bCs/>
          <w:sz w:val="24"/>
          <w:szCs w:val="24"/>
          <w:lang w:eastAsia="ru-RU"/>
        </w:rPr>
        <w:t xml:space="preserve">3. </w:t>
      </w:r>
      <w:r w:rsidR="00653F39" w:rsidRPr="006C194F">
        <w:rPr>
          <w:rFonts w:ascii="Times New Roman" w:hAnsi="Times New Roman" w:cs="Times New Roman"/>
          <w:b/>
          <w:bCs/>
          <w:sz w:val="24"/>
          <w:szCs w:val="24"/>
          <w:lang w:eastAsia="ru-RU"/>
        </w:rPr>
        <w:t>М</w:t>
      </w:r>
      <w:r w:rsidR="00653F39" w:rsidRPr="006C194F">
        <w:rPr>
          <w:rFonts w:ascii="Times New Roman" w:hAnsi="Times New Roman" w:cs="Times New Roman"/>
          <w:b/>
          <w:sz w:val="24"/>
          <w:szCs w:val="24"/>
        </w:rPr>
        <w:t>атериалы по обоснованию расчетных показателей, содержащихся в основной части нормативов градостроительного проектирования</w:t>
      </w:r>
    </w:p>
    <w:p w:rsidR="00CF40C2" w:rsidRPr="00726884" w:rsidRDefault="00CF40C2" w:rsidP="00726884">
      <w:pPr>
        <w:spacing w:after="0" w:line="240" w:lineRule="auto"/>
        <w:ind w:firstLine="709"/>
        <w:jc w:val="both"/>
        <w:rPr>
          <w:rFonts w:ascii="Times New Roman" w:hAnsi="Times New Roman" w:cs="Times New Roman"/>
          <w:sz w:val="24"/>
          <w:szCs w:val="24"/>
        </w:rPr>
      </w:pPr>
      <w:r w:rsidRPr="00726884">
        <w:rPr>
          <w:rFonts w:ascii="Times New Roman" w:hAnsi="Times New Roman" w:cs="Times New Roman"/>
          <w:sz w:val="24"/>
          <w:szCs w:val="24"/>
        </w:rPr>
        <w:t xml:space="preserve">Нормативы градостроительного проектирования </w:t>
      </w:r>
      <w:r w:rsidR="00077923" w:rsidRPr="00726884">
        <w:rPr>
          <w:rFonts w:ascii="Times New Roman" w:hAnsi="Times New Roman" w:cs="Times New Roman"/>
          <w:sz w:val="24"/>
          <w:szCs w:val="24"/>
        </w:rPr>
        <w:t>Малопургинского</w:t>
      </w:r>
      <w:r w:rsidRPr="00726884">
        <w:rPr>
          <w:rFonts w:ascii="Times New Roman" w:hAnsi="Times New Roman" w:cs="Times New Roman"/>
          <w:sz w:val="24"/>
          <w:szCs w:val="24"/>
        </w:rPr>
        <w:t xml:space="preserve"> района согласно Градостроительному кодексу Российской Федерации относятся к местным нормативам градостроительного проектирования.</w:t>
      </w:r>
    </w:p>
    <w:p w:rsidR="00CF40C2" w:rsidRPr="006C194F" w:rsidRDefault="00CF40C2" w:rsidP="00165BF0">
      <w:pPr>
        <w:pStyle w:val="31"/>
        <w:shd w:val="clear" w:color="auto" w:fill="auto"/>
        <w:spacing w:after="0" w:line="240" w:lineRule="auto"/>
        <w:ind w:left="20" w:right="20" w:firstLine="700"/>
        <w:jc w:val="both"/>
        <w:rPr>
          <w:sz w:val="24"/>
          <w:szCs w:val="24"/>
        </w:rPr>
      </w:pPr>
      <w:r w:rsidRPr="006C194F">
        <w:rPr>
          <w:sz w:val="24"/>
          <w:szCs w:val="24"/>
        </w:rPr>
        <w:t xml:space="preserve">Нормативы градостроительного проектирования </w:t>
      </w:r>
      <w:r w:rsidR="00077923" w:rsidRPr="00077923">
        <w:rPr>
          <w:sz w:val="24"/>
          <w:szCs w:val="24"/>
        </w:rPr>
        <w:t>Малопургинского</w:t>
      </w:r>
      <w:r w:rsidR="00B85EFC" w:rsidRPr="006C194F">
        <w:rPr>
          <w:sz w:val="24"/>
          <w:szCs w:val="24"/>
        </w:rPr>
        <w:t xml:space="preserve"> </w:t>
      </w:r>
      <w:r w:rsidRPr="006C194F">
        <w:rPr>
          <w:sz w:val="24"/>
          <w:szCs w:val="24"/>
        </w:rPr>
        <w:t xml:space="preserve">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CF40C2" w:rsidRPr="006C194F" w:rsidRDefault="00CF40C2" w:rsidP="00165BF0">
      <w:pPr>
        <w:pStyle w:val="31"/>
        <w:shd w:val="clear" w:color="auto" w:fill="auto"/>
        <w:tabs>
          <w:tab w:val="left" w:pos="998"/>
        </w:tabs>
        <w:spacing w:after="0" w:line="240" w:lineRule="auto"/>
        <w:ind w:left="20" w:firstLine="700"/>
        <w:jc w:val="both"/>
        <w:rPr>
          <w:sz w:val="24"/>
          <w:szCs w:val="24"/>
        </w:rPr>
      </w:pPr>
      <w:r w:rsidRPr="006C194F">
        <w:rPr>
          <w:sz w:val="24"/>
          <w:szCs w:val="24"/>
        </w:rPr>
        <w:t>а)</w:t>
      </w:r>
      <w:r w:rsidRPr="006C194F">
        <w:rPr>
          <w:sz w:val="24"/>
          <w:szCs w:val="24"/>
        </w:rPr>
        <w:tab/>
        <w:t>электро- и газоснабжение поселений;</w:t>
      </w:r>
    </w:p>
    <w:p w:rsidR="00CF40C2" w:rsidRPr="006C194F" w:rsidRDefault="00CF40C2" w:rsidP="00165BF0">
      <w:pPr>
        <w:pStyle w:val="31"/>
        <w:shd w:val="clear" w:color="auto" w:fill="auto"/>
        <w:tabs>
          <w:tab w:val="left" w:pos="1100"/>
        </w:tabs>
        <w:spacing w:after="0" w:line="240" w:lineRule="auto"/>
        <w:ind w:left="20" w:right="20" w:firstLine="700"/>
        <w:jc w:val="both"/>
        <w:rPr>
          <w:sz w:val="24"/>
          <w:szCs w:val="24"/>
        </w:rPr>
      </w:pPr>
      <w:r w:rsidRPr="006C194F">
        <w:rPr>
          <w:sz w:val="24"/>
          <w:szCs w:val="24"/>
        </w:rPr>
        <w:t>б)</w:t>
      </w:r>
      <w:r w:rsidRPr="006C194F">
        <w:rPr>
          <w:sz w:val="24"/>
          <w:szCs w:val="24"/>
        </w:rPr>
        <w:tab/>
        <w:t>автомобильные дороги местного значения вне границ населенных пунктов в границах муниципального района;</w:t>
      </w:r>
    </w:p>
    <w:p w:rsidR="00CF40C2" w:rsidRPr="006C194F" w:rsidRDefault="00CF40C2" w:rsidP="00165BF0">
      <w:pPr>
        <w:pStyle w:val="31"/>
        <w:shd w:val="clear" w:color="auto" w:fill="auto"/>
        <w:tabs>
          <w:tab w:val="left" w:pos="1018"/>
        </w:tabs>
        <w:spacing w:after="0" w:line="240" w:lineRule="auto"/>
        <w:ind w:left="20" w:firstLine="700"/>
        <w:jc w:val="both"/>
        <w:rPr>
          <w:sz w:val="24"/>
          <w:szCs w:val="24"/>
        </w:rPr>
      </w:pPr>
      <w:r w:rsidRPr="006C194F">
        <w:rPr>
          <w:sz w:val="24"/>
          <w:szCs w:val="24"/>
        </w:rPr>
        <w:t>в)</w:t>
      </w:r>
      <w:r w:rsidRPr="006C194F">
        <w:rPr>
          <w:sz w:val="24"/>
          <w:szCs w:val="24"/>
        </w:rPr>
        <w:tab/>
        <w:t>образование;</w:t>
      </w:r>
    </w:p>
    <w:p w:rsidR="00CF40C2" w:rsidRPr="006C194F" w:rsidRDefault="00CF40C2" w:rsidP="00165BF0">
      <w:pPr>
        <w:pStyle w:val="31"/>
        <w:shd w:val="clear" w:color="auto" w:fill="auto"/>
        <w:tabs>
          <w:tab w:val="left" w:pos="994"/>
        </w:tabs>
        <w:spacing w:after="0" w:line="240" w:lineRule="auto"/>
        <w:ind w:left="20" w:firstLine="700"/>
        <w:jc w:val="both"/>
        <w:rPr>
          <w:sz w:val="24"/>
          <w:szCs w:val="24"/>
        </w:rPr>
      </w:pPr>
      <w:r w:rsidRPr="006C194F">
        <w:rPr>
          <w:sz w:val="24"/>
          <w:szCs w:val="24"/>
        </w:rPr>
        <w:t>г)</w:t>
      </w:r>
      <w:r w:rsidRPr="006C194F">
        <w:rPr>
          <w:sz w:val="24"/>
          <w:szCs w:val="24"/>
        </w:rPr>
        <w:tab/>
        <w:t>здравоохранение;</w:t>
      </w:r>
    </w:p>
    <w:p w:rsidR="00CF40C2" w:rsidRPr="006C194F" w:rsidRDefault="00CF40C2" w:rsidP="00165BF0">
      <w:pPr>
        <w:pStyle w:val="31"/>
        <w:shd w:val="clear" w:color="auto" w:fill="auto"/>
        <w:tabs>
          <w:tab w:val="left" w:pos="1042"/>
        </w:tabs>
        <w:spacing w:after="0" w:line="240" w:lineRule="auto"/>
        <w:ind w:left="20" w:firstLine="700"/>
        <w:jc w:val="both"/>
        <w:rPr>
          <w:sz w:val="24"/>
          <w:szCs w:val="24"/>
        </w:rPr>
      </w:pPr>
      <w:r w:rsidRPr="006C194F">
        <w:rPr>
          <w:sz w:val="24"/>
          <w:szCs w:val="24"/>
        </w:rPr>
        <w:t>д)</w:t>
      </w:r>
      <w:r w:rsidRPr="006C194F">
        <w:rPr>
          <w:sz w:val="24"/>
          <w:szCs w:val="24"/>
        </w:rPr>
        <w:tab/>
        <w:t>физическая культура и массовый спорт;</w:t>
      </w:r>
    </w:p>
    <w:p w:rsidR="00CF40C2" w:rsidRPr="006C194F" w:rsidRDefault="00CF40C2" w:rsidP="00165BF0">
      <w:pPr>
        <w:pStyle w:val="31"/>
        <w:shd w:val="clear" w:color="auto" w:fill="auto"/>
        <w:tabs>
          <w:tab w:val="left" w:pos="998"/>
        </w:tabs>
        <w:spacing w:after="0" w:line="240" w:lineRule="auto"/>
        <w:ind w:left="20" w:firstLine="700"/>
        <w:jc w:val="both"/>
        <w:rPr>
          <w:sz w:val="24"/>
          <w:szCs w:val="24"/>
        </w:rPr>
      </w:pPr>
      <w:r w:rsidRPr="006C194F">
        <w:rPr>
          <w:sz w:val="24"/>
          <w:szCs w:val="24"/>
        </w:rPr>
        <w:t>е)</w:t>
      </w:r>
      <w:r w:rsidRPr="006C194F">
        <w:rPr>
          <w:sz w:val="24"/>
          <w:szCs w:val="24"/>
        </w:rPr>
        <w:tab/>
      </w:r>
      <w:r w:rsidR="0069412D" w:rsidRPr="006C194F">
        <w:rPr>
          <w:sz w:val="24"/>
          <w:szCs w:val="24"/>
        </w:rPr>
        <w:t xml:space="preserve">обработка, </w:t>
      </w:r>
      <w:r w:rsidRPr="006C194F">
        <w:rPr>
          <w:sz w:val="24"/>
          <w:szCs w:val="24"/>
        </w:rPr>
        <w:t>утилизация</w:t>
      </w:r>
      <w:r w:rsidR="0069412D" w:rsidRPr="006C194F">
        <w:rPr>
          <w:sz w:val="24"/>
          <w:szCs w:val="24"/>
        </w:rPr>
        <w:t xml:space="preserve">, обезвреживание, размещение твердых </w:t>
      </w:r>
      <w:r w:rsidRPr="006C194F">
        <w:rPr>
          <w:sz w:val="24"/>
          <w:szCs w:val="24"/>
        </w:rPr>
        <w:t xml:space="preserve"> </w:t>
      </w:r>
      <w:r w:rsidR="0069412D" w:rsidRPr="006C194F">
        <w:rPr>
          <w:sz w:val="24"/>
          <w:szCs w:val="24"/>
        </w:rPr>
        <w:t>коммунальных</w:t>
      </w:r>
      <w:r w:rsidR="004E2E65" w:rsidRPr="006C194F">
        <w:rPr>
          <w:sz w:val="24"/>
          <w:szCs w:val="24"/>
        </w:rPr>
        <w:t xml:space="preserve"> </w:t>
      </w:r>
      <w:r w:rsidRPr="006C194F">
        <w:rPr>
          <w:sz w:val="24"/>
          <w:szCs w:val="24"/>
        </w:rPr>
        <w:t xml:space="preserve"> отходов</w:t>
      </w:r>
      <w:r w:rsidR="00F40AB4" w:rsidRPr="006C194F">
        <w:rPr>
          <w:sz w:val="24"/>
          <w:szCs w:val="24"/>
        </w:rPr>
        <w:t xml:space="preserve"> (контейнерные площадки)</w:t>
      </w:r>
      <w:r w:rsidRPr="006C194F">
        <w:rPr>
          <w:sz w:val="24"/>
          <w:szCs w:val="24"/>
        </w:rPr>
        <w:t>;</w:t>
      </w:r>
    </w:p>
    <w:p w:rsidR="00CF40C2" w:rsidRPr="006C194F" w:rsidRDefault="00CF40C2" w:rsidP="00165BF0">
      <w:pPr>
        <w:pStyle w:val="31"/>
        <w:shd w:val="clear" w:color="auto" w:fill="auto"/>
        <w:tabs>
          <w:tab w:val="left" w:pos="1172"/>
        </w:tabs>
        <w:spacing w:after="0" w:line="240" w:lineRule="auto"/>
        <w:ind w:left="20" w:right="20" w:firstLine="700"/>
        <w:jc w:val="both"/>
        <w:rPr>
          <w:sz w:val="24"/>
          <w:szCs w:val="24"/>
        </w:rPr>
      </w:pPr>
      <w:r w:rsidRPr="006C194F">
        <w:rPr>
          <w:sz w:val="24"/>
          <w:szCs w:val="24"/>
        </w:rPr>
        <w:t>ж)</w:t>
      </w:r>
      <w:r w:rsidRPr="006C194F">
        <w:rPr>
          <w:sz w:val="24"/>
          <w:szCs w:val="24"/>
        </w:rPr>
        <w:tab/>
        <w:t>иные области в связи с решением вопросов местного значения муниципального района;</w:t>
      </w:r>
    </w:p>
    <w:p w:rsidR="00CF40C2" w:rsidRPr="006C194F" w:rsidRDefault="00CF40C2" w:rsidP="00165BF0">
      <w:pPr>
        <w:pStyle w:val="31"/>
        <w:shd w:val="clear" w:color="auto" w:fill="auto"/>
        <w:spacing w:after="0" w:line="240" w:lineRule="auto"/>
        <w:ind w:left="20" w:right="20" w:firstLine="688"/>
        <w:jc w:val="both"/>
        <w:rPr>
          <w:sz w:val="24"/>
          <w:szCs w:val="24"/>
        </w:rPr>
      </w:pPr>
      <w:r w:rsidRPr="006C194F">
        <w:rPr>
          <w:sz w:val="24"/>
          <w:szCs w:val="24"/>
        </w:rPr>
        <w:t xml:space="preserve">иными объектами местного значения муниципального района, населения </w:t>
      </w:r>
      <w:r w:rsidR="00077923" w:rsidRPr="00077923">
        <w:rPr>
          <w:sz w:val="24"/>
          <w:szCs w:val="24"/>
        </w:rPr>
        <w:t>Малопургинского</w:t>
      </w:r>
      <w:r w:rsidRPr="006C194F">
        <w:rPr>
          <w:sz w:val="24"/>
          <w:szCs w:val="24"/>
        </w:rPr>
        <w:t xml:space="preserve"> района, и расчетных показателей максимально допустимого уровня территориальной доступности таких объектов для населения </w:t>
      </w:r>
      <w:r w:rsidR="00077923" w:rsidRPr="00077923">
        <w:rPr>
          <w:sz w:val="24"/>
          <w:szCs w:val="24"/>
        </w:rPr>
        <w:t>Малопургинского</w:t>
      </w:r>
      <w:r w:rsidR="00B85EFC" w:rsidRPr="006C194F">
        <w:rPr>
          <w:sz w:val="24"/>
          <w:szCs w:val="24"/>
        </w:rPr>
        <w:t xml:space="preserve"> </w:t>
      </w:r>
      <w:r w:rsidRPr="006C194F">
        <w:rPr>
          <w:sz w:val="24"/>
          <w:szCs w:val="24"/>
        </w:rPr>
        <w:t xml:space="preserve"> района.</w:t>
      </w:r>
    </w:p>
    <w:p w:rsidR="00CF40C2" w:rsidRPr="006C194F" w:rsidRDefault="00CF40C2" w:rsidP="00165BF0">
      <w:pPr>
        <w:pStyle w:val="31"/>
        <w:shd w:val="clear" w:color="auto" w:fill="auto"/>
        <w:spacing w:after="0" w:line="240" w:lineRule="auto"/>
        <w:ind w:left="20" w:right="20" w:firstLine="700"/>
        <w:jc w:val="both"/>
        <w:rPr>
          <w:sz w:val="24"/>
          <w:szCs w:val="24"/>
        </w:rPr>
      </w:pPr>
      <w:r w:rsidRPr="006C194F">
        <w:rPr>
          <w:sz w:val="24"/>
          <w:szCs w:val="24"/>
        </w:rPr>
        <w:t xml:space="preserve">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w:t>
      </w:r>
      <w:proofErr w:type="gramStart"/>
      <w:r w:rsidRPr="006C194F">
        <w:rPr>
          <w:sz w:val="24"/>
          <w:szCs w:val="24"/>
        </w:rPr>
        <w:t>значения</w:t>
      </w:r>
      <w:proofErr w:type="gramEnd"/>
      <w:r w:rsidRPr="006C194F">
        <w:rPr>
          <w:sz w:val="24"/>
          <w:szCs w:val="24"/>
        </w:rPr>
        <w:t xml:space="preserve"> для которых обосновываются значения расчетных показателей.</w:t>
      </w:r>
    </w:p>
    <w:p w:rsidR="00CF40C2" w:rsidRPr="006C194F" w:rsidRDefault="00CF40C2" w:rsidP="00165BF0">
      <w:pPr>
        <w:pStyle w:val="31"/>
        <w:shd w:val="clear" w:color="auto" w:fill="auto"/>
        <w:spacing w:after="0" w:line="240" w:lineRule="auto"/>
        <w:ind w:left="20" w:right="20" w:firstLine="700"/>
        <w:jc w:val="both"/>
        <w:rPr>
          <w:sz w:val="24"/>
          <w:szCs w:val="24"/>
        </w:rPr>
      </w:pPr>
      <w:proofErr w:type="gramStart"/>
      <w:r w:rsidRPr="006C194F">
        <w:rPr>
          <w:sz w:val="24"/>
          <w:szCs w:val="24"/>
        </w:rPr>
        <w:t xml:space="preserve">При обосновании значения расчетных показателей соблюдено условие, установленное в части 2 статьи 29.4 Градостроительного кодекса Российской </w:t>
      </w:r>
      <w:r w:rsidR="002E013E" w:rsidRPr="006C194F">
        <w:rPr>
          <w:sz w:val="24"/>
          <w:szCs w:val="24"/>
        </w:rPr>
        <w:t>Ф</w:t>
      </w:r>
      <w:r w:rsidRPr="006C194F">
        <w:rPr>
          <w:sz w:val="24"/>
          <w:szCs w:val="24"/>
        </w:rPr>
        <w:t>едерации, и в случае, если в региональных нормативах градостроительного проектирования установлены предельные значения</w:t>
      </w:r>
      <w:r w:rsidR="006556B4" w:rsidRPr="006C194F">
        <w:rPr>
          <w:sz w:val="24"/>
          <w:szCs w:val="24"/>
        </w:rPr>
        <w:t xml:space="preserve"> </w:t>
      </w:r>
      <w:r w:rsidRPr="006C194F">
        <w:rPr>
          <w:sz w:val="24"/>
          <w:szCs w:val="24"/>
        </w:rPr>
        <w:t xml:space="preserve">расчетных показателей минимально допустимого уровня обеспеченности объектами местного значения населения </w:t>
      </w:r>
      <w:r w:rsidR="00077923" w:rsidRPr="00077923">
        <w:rPr>
          <w:sz w:val="24"/>
          <w:szCs w:val="24"/>
        </w:rPr>
        <w:t>Малопургинского</w:t>
      </w:r>
      <w:r w:rsidR="00B85EFC" w:rsidRPr="006C194F">
        <w:rPr>
          <w:sz w:val="24"/>
          <w:szCs w:val="24"/>
        </w:rPr>
        <w:t xml:space="preserve"> </w:t>
      </w:r>
      <w:r w:rsidRPr="006C194F">
        <w:rPr>
          <w:sz w:val="24"/>
          <w:szCs w:val="24"/>
        </w:rPr>
        <w:t xml:space="preserve"> района, расчетные показатели минимально допустимого уровня обеспеченности такими объектами населения </w:t>
      </w:r>
      <w:r w:rsidR="00077923" w:rsidRPr="00077923">
        <w:rPr>
          <w:sz w:val="24"/>
          <w:szCs w:val="24"/>
        </w:rPr>
        <w:t>Малопургинского</w:t>
      </w:r>
      <w:r w:rsidRPr="006C194F">
        <w:rPr>
          <w:sz w:val="24"/>
          <w:szCs w:val="24"/>
        </w:rPr>
        <w:t xml:space="preserve"> района, устанавливаемые местными нормативами градостроительного проектирования, не ниже этих</w:t>
      </w:r>
      <w:proofErr w:type="gramEnd"/>
      <w:r w:rsidRPr="006C194F">
        <w:rPr>
          <w:sz w:val="24"/>
          <w:szCs w:val="24"/>
        </w:rPr>
        <w:t xml:space="preserve"> предельных значений.</w:t>
      </w:r>
    </w:p>
    <w:p w:rsidR="00CF40C2" w:rsidRPr="006C194F" w:rsidRDefault="00CF40C2" w:rsidP="00165BF0">
      <w:pPr>
        <w:pStyle w:val="31"/>
        <w:shd w:val="clear" w:color="auto" w:fill="auto"/>
        <w:spacing w:after="0" w:line="240" w:lineRule="auto"/>
        <w:ind w:left="20" w:right="20" w:firstLine="700"/>
        <w:jc w:val="both"/>
        <w:rPr>
          <w:sz w:val="24"/>
          <w:szCs w:val="24"/>
        </w:rPr>
      </w:pPr>
      <w:proofErr w:type="gramStart"/>
      <w:r w:rsidRPr="006C194F">
        <w:rPr>
          <w:sz w:val="24"/>
          <w:szCs w:val="24"/>
        </w:rPr>
        <w:t>При обосновании значения расчетных показателей соблюдено условие, установленное в части 3 статьи 29.4 Градостроительного кодекса Российской федерации, и в случае, если в региональных нормативах градостроительного проектирования установлены предельные значения</w:t>
      </w:r>
      <w:r w:rsidR="006556B4" w:rsidRPr="006C194F">
        <w:rPr>
          <w:sz w:val="24"/>
          <w:szCs w:val="24"/>
        </w:rPr>
        <w:t xml:space="preserve"> </w:t>
      </w:r>
      <w:r w:rsidRPr="006C194F">
        <w:rPr>
          <w:sz w:val="24"/>
          <w:szCs w:val="24"/>
        </w:rPr>
        <w:t xml:space="preserve">расчетных показателей максимально допустимого уровня территориальной доступности объектов местного значения, для населения </w:t>
      </w:r>
      <w:r w:rsidR="00077923" w:rsidRPr="00077923">
        <w:rPr>
          <w:sz w:val="24"/>
          <w:szCs w:val="24"/>
        </w:rPr>
        <w:t>Малопургинского</w:t>
      </w:r>
      <w:r w:rsidR="00B85EFC" w:rsidRPr="006C194F">
        <w:rPr>
          <w:sz w:val="24"/>
          <w:szCs w:val="24"/>
        </w:rPr>
        <w:t xml:space="preserve"> </w:t>
      </w:r>
      <w:r w:rsidRPr="006C194F">
        <w:rPr>
          <w:sz w:val="24"/>
          <w:szCs w:val="24"/>
        </w:rPr>
        <w:t xml:space="preserve"> района, расчетные показатели максимально допустимого уровня территориальной доступности таких объектов для населения </w:t>
      </w:r>
      <w:r w:rsidR="00077923" w:rsidRPr="00077923">
        <w:rPr>
          <w:sz w:val="24"/>
          <w:szCs w:val="24"/>
        </w:rPr>
        <w:t>Малопургинского</w:t>
      </w:r>
      <w:r w:rsidRPr="006C194F">
        <w:rPr>
          <w:sz w:val="24"/>
          <w:szCs w:val="24"/>
        </w:rPr>
        <w:t xml:space="preserve"> района </w:t>
      </w:r>
      <w:r w:rsidRPr="006C194F">
        <w:rPr>
          <w:sz w:val="24"/>
          <w:szCs w:val="24"/>
        </w:rPr>
        <w:lastRenderedPageBreak/>
        <w:t>устанавливаемые местными нормативами градостроительного</w:t>
      </w:r>
      <w:proofErr w:type="gramEnd"/>
      <w:r w:rsidRPr="006C194F">
        <w:rPr>
          <w:sz w:val="24"/>
          <w:szCs w:val="24"/>
        </w:rPr>
        <w:t xml:space="preserve"> проектирования, не превышают эти предельные значения.</w:t>
      </w:r>
    </w:p>
    <w:p w:rsidR="00CF40C2" w:rsidRPr="006C194F" w:rsidRDefault="00CF40C2" w:rsidP="00165BF0">
      <w:pPr>
        <w:pStyle w:val="31"/>
        <w:shd w:val="clear" w:color="auto" w:fill="auto"/>
        <w:spacing w:after="0" w:line="240" w:lineRule="auto"/>
        <w:ind w:left="20" w:right="20" w:firstLine="700"/>
        <w:jc w:val="both"/>
        <w:rPr>
          <w:sz w:val="24"/>
          <w:szCs w:val="24"/>
        </w:rPr>
      </w:pPr>
      <w:r w:rsidRPr="006C194F">
        <w:rPr>
          <w:sz w:val="24"/>
          <w:szCs w:val="24"/>
        </w:rPr>
        <w:t>Подготовка местных нормативов градостроительного проектирования осуществлялась с учетом:</w:t>
      </w:r>
    </w:p>
    <w:p w:rsidR="006556B4" w:rsidRPr="006C194F" w:rsidRDefault="006556B4" w:rsidP="00165BF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C194F">
        <w:rPr>
          <w:rFonts w:ascii="Times New Roman" w:hAnsi="Times New Roman" w:cs="Times New Roman"/>
          <w:sz w:val="24"/>
          <w:szCs w:val="24"/>
        </w:rPr>
        <w:t xml:space="preserve">1) социально-демографического состава и плотности населения на территории </w:t>
      </w:r>
      <w:r w:rsidR="00077923" w:rsidRPr="00077923">
        <w:rPr>
          <w:rFonts w:ascii="Times New Roman" w:hAnsi="Times New Roman" w:cs="Times New Roman"/>
          <w:sz w:val="24"/>
          <w:szCs w:val="24"/>
        </w:rPr>
        <w:t>Малопургинского</w:t>
      </w:r>
      <w:r w:rsidR="00B85EFC" w:rsidRPr="006C194F">
        <w:rPr>
          <w:rFonts w:ascii="Times New Roman" w:hAnsi="Times New Roman" w:cs="Times New Roman"/>
          <w:sz w:val="24"/>
          <w:szCs w:val="24"/>
        </w:rPr>
        <w:t xml:space="preserve"> </w:t>
      </w:r>
      <w:r w:rsidRPr="006C194F">
        <w:rPr>
          <w:rFonts w:ascii="Times New Roman" w:hAnsi="Times New Roman" w:cs="Times New Roman"/>
          <w:sz w:val="24"/>
          <w:szCs w:val="24"/>
        </w:rPr>
        <w:t xml:space="preserve"> района;</w:t>
      </w:r>
    </w:p>
    <w:p w:rsidR="006556B4" w:rsidRPr="006C194F" w:rsidRDefault="006556B4" w:rsidP="00165BF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C194F">
        <w:rPr>
          <w:rFonts w:ascii="Times New Roman" w:hAnsi="Times New Roman" w:cs="Times New Roman"/>
          <w:sz w:val="24"/>
          <w:szCs w:val="24"/>
        </w:rPr>
        <w:t xml:space="preserve">2) планов и программ комплексного социально-экономического развития </w:t>
      </w:r>
      <w:r w:rsidR="00077923" w:rsidRPr="00077923">
        <w:rPr>
          <w:rFonts w:ascii="Times New Roman" w:hAnsi="Times New Roman" w:cs="Times New Roman"/>
          <w:sz w:val="24"/>
          <w:szCs w:val="24"/>
        </w:rPr>
        <w:t>Малопургинского</w:t>
      </w:r>
      <w:r w:rsidR="00B85EFC" w:rsidRPr="006C194F">
        <w:rPr>
          <w:rFonts w:ascii="Times New Roman" w:hAnsi="Times New Roman" w:cs="Times New Roman"/>
          <w:sz w:val="24"/>
          <w:szCs w:val="24"/>
        </w:rPr>
        <w:t xml:space="preserve"> </w:t>
      </w:r>
      <w:r w:rsidRPr="006C194F">
        <w:rPr>
          <w:rFonts w:ascii="Times New Roman" w:hAnsi="Times New Roman" w:cs="Times New Roman"/>
          <w:sz w:val="24"/>
          <w:szCs w:val="24"/>
        </w:rPr>
        <w:t xml:space="preserve"> района;</w:t>
      </w:r>
    </w:p>
    <w:p w:rsidR="006556B4" w:rsidRPr="006C194F" w:rsidRDefault="006556B4" w:rsidP="00165BF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C194F">
        <w:rPr>
          <w:rFonts w:ascii="Times New Roman" w:hAnsi="Times New Roman" w:cs="Times New Roman"/>
          <w:sz w:val="24"/>
          <w:szCs w:val="24"/>
        </w:rPr>
        <w:t>3) предложений органов местного самоуправления и заинтересованных лиц.</w:t>
      </w:r>
    </w:p>
    <w:p w:rsidR="006556B4" w:rsidRPr="006C194F" w:rsidRDefault="005D7AFD" w:rsidP="00165BF0">
      <w:pPr>
        <w:pStyle w:val="31"/>
        <w:shd w:val="clear" w:color="auto" w:fill="auto"/>
        <w:spacing w:after="0" w:line="240" w:lineRule="auto"/>
        <w:ind w:left="23" w:right="23" w:firstLine="697"/>
        <w:jc w:val="both"/>
        <w:rPr>
          <w:sz w:val="24"/>
          <w:szCs w:val="24"/>
        </w:rPr>
      </w:pPr>
      <w:proofErr w:type="gramStart"/>
      <w:r w:rsidRPr="006C194F">
        <w:rPr>
          <w:sz w:val="24"/>
          <w:szCs w:val="24"/>
        </w:rPr>
        <w:t xml:space="preserve">Согласно части 4 статьи </w:t>
      </w:r>
      <w:r w:rsidR="00CF40C2" w:rsidRPr="006C194F">
        <w:rPr>
          <w:sz w:val="24"/>
          <w:szCs w:val="24"/>
        </w:rPr>
        <w:t xml:space="preserve">29.4 Градостроительного кодекса Российской Федерации расчетные показатели минимально допустимого уровня обеспеченности объектами местного значения муниципального района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местного значения </w:t>
      </w:r>
      <w:r w:rsidRPr="006C194F">
        <w:rPr>
          <w:sz w:val="24"/>
          <w:szCs w:val="24"/>
        </w:rPr>
        <w:t>муниципального района</w:t>
      </w:r>
      <w:r w:rsidR="00CF40C2" w:rsidRPr="006C194F">
        <w:rPr>
          <w:sz w:val="24"/>
          <w:szCs w:val="24"/>
        </w:rPr>
        <w:t>.</w:t>
      </w:r>
      <w:proofErr w:type="gramEnd"/>
    </w:p>
    <w:p w:rsidR="006556B4" w:rsidRPr="006C194F" w:rsidRDefault="006556B4" w:rsidP="00165BF0">
      <w:pPr>
        <w:pStyle w:val="31"/>
        <w:shd w:val="clear" w:color="auto" w:fill="auto"/>
        <w:spacing w:after="0" w:line="240" w:lineRule="auto"/>
        <w:ind w:left="23" w:right="23" w:firstLine="697"/>
        <w:jc w:val="both"/>
        <w:rPr>
          <w:sz w:val="24"/>
          <w:szCs w:val="24"/>
        </w:rPr>
      </w:pPr>
    </w:p>
    <w:p w:rsidR="006556B4" w:rsidRPr="006C194F" w:rsidRDefault="006556B4" w:rsidP="00B02002">
      <w:pPr>
        <w:pStyle w:val="31"/>
        <w:numPr>
          <w:ilvl w:val="1"/>
          <w:numId w:val="10"/>
        </w:numPr>
        <w:shd w:val="clear" w:color="auto" w:fill="auto"/>
        <w:tabs>
          <w:tab w:val="left" w:pos="596"/>
        </w:tabs>
        <w:spacing w:after="0" w:line="240" w:lineRule="auto"/>
        <w:ind w:right="20"/>
        <w:jc w:val="center"/>
        <w:rPr>
          <w:b/>
          <w:sz w:val="24"/>
          <w:szCs w:val="24"/>
        </w:rPr>
      </w:pPr>
      <w:r w:rsidRPr="006C194F">
        <w:rPr>
          <w:b/>
          <w:sz w:val="24"/>
          <w:szCs w:val="24"/>
        </w:rPr>
        <w:t>. Обоснование видов объектов местного значения муниципального района, для которых определяются расчетные показатели</w:t>
      </w:r>
    </w:p>
    <w:p w:rsidR="006556B4" w:rsidRPr="006C194F" w:rsidRDefault="006556B4" w:rsidP="00165BF0">
      <w:pPr>
        <w:pStyle w:val="31"/>
        <w:shd w:val="clear" w:color="auto" w:fill="auto"/>
        <w:spacing w:after="0" w:line="240" w:lineRule="auto"/>
        <w:ind w:left="20" w:right="20" w:firstLine="700"/>
        <w:jc w:val="both"/>
        <w:rPr>
          <w:sz w:val="24"/>
          <w:szCs w:val="24"/>
        </w:rPr>
      </w:pPr>
      <w:r w:rsidRPr="006C194F">
        <w:rPr>
          <w:sz w:val="24"/>
          <w:szCs w:val="24"/>
        </w:rPr>
        <w:t xml:space="preserve">Обоснование видов объектов местного значения муниципального района выполняется в целях определения объектов местного значения муниципального </w:t>
      </w:r>
      <w:proofErr w:type="gramStart"/>
      <w:r w:rsidRPr="006C194F">
        <w:rPr>
          <w:sz w:val="24"/>
          <w:szCs w:val="24"/>
        </w:rPr>
        <w:t>района</w:t>
      </w:r>
      <w:proofErr w:type="gramEnd"/>
      <w:r w:rsidRPr="006C194F">
        <w:rPr>
          <w:sz w:val="24"/>
          <w:szCs w:val="24"/>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муниципального района.</w:t>
      </w:r>
    </w:p>
    <w:p w:rsidR="006556B4" w:rsidRPr="006C194F" w:rsidRDefault="006556B4" w:rsidP="00165BF0">
      <w:pPr>
        <w:pStyle w:val="31"/>
        <w:shd w:val="clear" w:color="auto" w:fill="auto"/>
        <w:spacing w:after="0" w:line="240" w:lineRule="auto"/>
        <w:ind w:left="20" w:right="20" w:firstLine="700"/>
        <w:jc w:val="both"/>
        <w:rPr>
          <w:sz w:val="24"/>
          <w:szCs w:val="24"/>
        </w:rPr>
      </w:pPr>
      <w:r w:rsidRPr="006C194F">
        <w:rPr>
          <w:sz w:val="24"/>
          <w:szCs w:val="24"/>
        </w:rPr>
        <w:t xml:space="preserve">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w:t>
      </w:r>
      <w:r w:rsidR="002E013E" w:rsidRPr="006C194F">
        <w:rPr>
          <w:sz w:val="24"/>
          <w:szCs w:val="24"/>
        </w:rPr>
        <w:t xml:space="preserve">Удмуртской </w:t>
      </w:r>
      <w:r w:rsidR="007141E2" w:rsidRPr="006C194F">
        <w:rPr>
          <w:sz w:val="24"/>
          <w:szCs w:val="24"/>
        </w:rPr>
        <w:t xml:space="preserve">Республики </w:t>
      </w:r>
      <w:r w:rsidRPr="006C194F">
        <w:rPr>
          <w:sz w:val="24"/>
          <w:szCs w:val="24"/>
        </w:rPr>
        <w:t xml:space="preserve">в порядке, установленном законом </w:t>
      </w:r>
      <w:r w:rsidR="002E013E" w:rsidRPr="006C194F">
        <w:rPr>
          <w:sz w:val="24"/>
          <w:szCs w:val="24"/>
        </w:rPr>
        <w:t xml:space="preserve">Удмуртской </w:t>
      </w:r>
      <w:r w:rsidR="007141E2" w:rsidRPr="006C194F">
        <w:rPr>
          <w:sz w:val="24"/>
          <w:szCs w:val="24"/>
        </w:rPr>
        <w:t>Республики</w:t>
      </w:r>
      <w:r w:rsidR="002E013E" w:rsidRPr="006C194F">
        <w:rPr>
          <w:sz w:val="24"/>
          <w:szCs w:val="24"/>
        </w:rPr>
        <w:t>.</w:t>
      </w:r>
    </w:p>
    <w:p w:rsidR="006556B4" w:rsidRPr="006C194F" w:rsidRDefault="006556B4" w:rsidP="00165BF0">
      <w:pPr>
        <w:pStyle w:val="31"/>
        <w:shd w:val="clear" w:color="auto" w:fill="auto"/>
        <w:spacing w:after="0" w:line="240" w:lineRule="auto"/>
        <w:ind w:left="20" w:right="20" w:firstLine="700"/>
        <w:jc w:val="both"/>
        <w:rPr>
          <w:sz w:val="24"/>
          <w:szCs w:val="24"/>
        </w:rPr>
      </w:pPr>
      <w:proofErr w:type="gramStart"/>
      <w:r w:rsidRPr="006C194F">
        <w:rPr>
          <w:sz w:val="24"/>
          <w:szCs w:val="24"/>
        </w:rPr>
        <w:t xml:space="preserve">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2E013E" w:rsidRPr="006C194F">
        <w:rPr>
          <w:sz w:val="24"/>
          <w:szCs w:val="24"/>
        </w:rPr>
        <w:t xml:space="preserve">Удмуртской </w:t>
      </w:r>
      <w:r w:rsidR="007141E2" w:rsidRPr="006C194F">
        <w:rPr>
          <w:sz w:val="24"/>
          <w:szCs w:val="24"/>
        </w:rPr>
        <w:t>Республики</w:t>
      </w:r>
      <w:r w:rsidR="00AC3476" w:rsidRPr="006C194F">
        <w:rPr>
          <w:sz w:val="24"/>
          <w:szCs w:val="24"/>
        </w:rPr>
        <w:t>, уставом</w:t>
      </w:r>
      <w:r w:rsidRPr="006C194F">
        <w:rPr>
          <w:sz w:val="24"/>
          <w:szCs w:val="24"/>
        </w:rPr>
        <w:t xml:space="preserve"> муниципальн</w:t>
      </w:r>
      <w:r w:rsidR="00AC3476" w:rsidRPr="006C194F">
        <w:rPr>
          <w:sz w:val="24"/>
          <w:szCs w:val="24"/>
        </w:rPr>
        <w:t>ого</w:t>
      </w:r>
      <w:r w:rsidRPr="006C194F">
        <w:rPr>
          <w:sz w:val="24"/>
          <w:szCs w:val="24"/>
        </w:rPr>
        <w:t xml:space="preserve"> образован</w:t>
      </w:r>
      <w:r w:rsidR="00AC3476" w:rsidRPr="006C194F">
        <w:rPr>
          <w:sz w:val="24"/>
          <w:szCs w:val="24"/>
        </w:rPr>
        <w:t>ия</w:t>
      </w:r>
      <w:r w:rsidR="002E013E" w:rsidRPr="006C194F">
        <w:rPr>
          <w:sz w:val="24"/>
          <w:szCs w:val="24"/>
        </w:rPr>
        <w:t xml:space="preserve"> «</w:t>
      </w:r>
      <w:r w:rsidR="00DE1A02">
        <w:rPr>
          <w:sz w:val="24"/>
          <w:szCs w:val="24"/>
        </w:rPr>
        <w:t>Малопургинский</w:t>
      </w:r>
      <w:r w:rsidR="00B85EFC" w:rsidRPr="006C194F">
        <w:rPr>
          <w:sz w:val="24"/>
          <w:szCs w:val="24"/>
        </w:rPr>
        <w:t xml:space="preserve"> район</w:t>
      </w:r>
      <w:r w:rsidR="00AC3476" w:rsidRPr="006C194F">
        <w:rPr>
          <w:sz w:val="24"/>
          <w:szCs w:val="24"/>
        </w:rPr>
        <w:t>»</w:t>
      </w:r>
      <w:r w:rsidRPr="006C194F">
        <w:rPr>
          <w:sz w:val="24"/>
          <w:szCs w:val="24"/>
        </w:rPr>
        <w:t xml:space="preserve"> и оказывают су</w:t>
      </w:r>
      <w:r w:rsidR="00CA5A5C" w:rsidRPr="006C194F">
        <w:rPr>
          <w:sz w:val="24"/>
          <w:szCs w:val="24"/>
        </w:rPr>
        <w:t>щественное влияние на социально-</w:t>
      </w:r>
      <w:r w:rsidRPr="006C194F">
        <w:rPr>
          <w:sz w:val="24"/>
          <w:szCs w:val="24"/>
        </w:rPr>
        <w:t xml:space="preserve">экономическое развитие </w:t>
      </w:r>
      <w:r w:rsidR="00CA5A5C" w:rsidRPr="006C194F">
        <w:rPr>
          <w:sz w:val="24"/>
          <w:szCs w:val="24"/>
        </w:rPr>
        <w:t>муниципальн</w:t>
      </w:r>
      <w:r w:rsidR="00AC3476" w:rsidRPr="006C194F">
        <w:rPr>
          <w:sz w:val="24"/>
          <w:szCs w:val="24"/>
        </w:rPr>
        <w:t>ого</w:t>
      </w:r>
      <w:r w:rsidR="00CA5A5C" w:rsidRPr="006C194F">
        <w:rPr>
          <w:sz w:val="24"/>
          <w:szCs w:val="24"/>
        </w:rPr>
        <w:t xml:space="preserve"> район</w:t>
      </w:r>
      <w:r w:rsidR="00AC3476" w:rsidRPr="006C194F">
        <w:rPr>
          <w:sz w:val="24"/>
          <w:szCs w:val="24"/>
        </w:rPr>
        <w:t>а</w:t>
      </w:r>
      <w:r w:rsidRPr="006C194F">
        <w:rPr>
          <w:sz w:val="24"/>
          <w:szCs w:val="24"/>
        </w:rPr>
        <w:t>.</w:t>
      </w:r>
      <w:proofErr w:type="gramEnd"/>
    </w:p>
    <w:p w:rsidR="006556B4" w:rsidRPr="006C194F" w:rsidRDefault="006556B4" w:rsidP="00165BF0">
      <w:pPr>
        <w:pStyle w:val="31"/>
        <w:shd w:val="clear" w:color="auto" w:fill="auto"/>
        <w:spacing w:after="0" w:line="240" w:lineRule="auto"/>
        <w:ind w:left="20" w:right="20" w:firstLine="700"/>
        <w:jc w:val="both"/>
        <w:rPr>
          <w:sz w:val="24"/>
          <w:szCs w:val="24"/>
        </w:rPr>
      </w:pPr>
      <w:proofErr w:type="gramStart"/>
      <w:r w:rsidRPr="006C194F">
        <w:rPr>
          <w:sz w:val="24"/>
          <w:szCs w:val="24"/>
        </w:rPr>
        <w:t>В настоящих нормативах принято, что к объектам местного значения муниципального района, оказывающим существенное влияние на социально-экономическое развитие относятся объекты, если они оказывают или будут оказывать влияние на социально</w:t>
      </w:r>
      <w:r w:rsidR="00CA5A5C" w:rsidRPr="006C194F">
        <w:rPr>
          <w:sz w:val="24"/>
          <w:szCs w:val="24"/>
        </w:rPr>
        <w:t>-</w:t>
      </w:r>
      <w:r w:rsidRPr="006C194F">
        <w:rPr>
          <w:sz w:val="24"/>
          <w:szCs w:val="24"/>
        </w:rPr>
        <w:softHyphen/>
        <w:t xml:space="preserve">экономическое развитие </w:t>
      </w:r>
      <w:r w:rsidR="00D63864" w:rsidRPr="006C194F">
        <w:rPr>
          <w:sz w:val="24"/>
          <w:szCs w:val="24"/>
        </w:rPr>
        <w:t>муниципального района</w:t>
      </w:r>
      <w:r w:rsidRPr="006C194F">
        <w:rPr>
          <w:sz w:val="24"/>
          <w:szCs w:val="24"/>
        </w:rPr>
        <w:t xml:space="preserve"> в целом либо одновременно двух и более поселений, находящихся в границах муниципального района.</w:t>
      </w:r>
      <w:proofErr w:type="gramEnd"/>
    </w:p>
    <w:p w:rsidR="006556B4" w:rsidRPr="006C194F" w:rsidRDefault="006556B4" w:rsidP="00165BF0">
      <w:pPr>
        <w:pStyle w:val="31"/>
        <w:shd w:val="clear" w:color="auto" w:fill="auto"/>
        <w:spacing w:after="0" w:line="240" w:lineRule="auto"/>
        <w:ind w:left="20" w:right="20" w:firstLine="700"/>
        <w:jc w:val="both"/>
        <w:rPr>
          <w:sz w:val="24"/>
          <w:szCs w:val="24"/>
        </w:rPr>
      </w:pPr>
      <w:proofErr w:type="gramStart"/>
      <w:r w:rsidRPr="006C194F">
        <w:rPr>
          <w:sz w:val="24"/>
          <w:szCs w:val="24"/>
        </w:rPr>
        <w:t xml:space="preserve">Виды объектов местного значения муниципального района, для которых определяются расчетные показатели минимально допустимого уровня обеспеченности объектами местного значения (пункт 1 части 3 статьи 19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w:t>
      </w:r>
      <w:r w:rsidRPr="006C194F">
        <w:rPr>
          <w:sz w:val="24"/>
          <w:szCs w:val="24"/>
          <w:lang w:val="en-US"/>
        </w:rPr>
        <w:t>N</w:t>
      </w:r>
      <w:r w:rsidRPr="006C194F">
        <w:rPr>
          <w:sz w:val="24"/>
          <w:szCs w:val="24"/>
        </w:rPr>
        <w:t xml:space="preserve"> 131-ФЗ</w:t>
      </w:r>
      <w:proofErr w:type="gramEnd"/>
      <w:r w:rsidRPr="006C194F">
        <w:rPr>
          <w:sz w:val="24"/>
          <w:szCs w:val="24"/>
        </w:rPr>
        <w:t xml:space="preserve"> "Об общих принципах организации местного самоуправления в Российской Федерации" могут находиться в собственности муниципального района, в том числе в части создания и учёта объектов местного значения в различных областях (видах деятельности).</w:t>
      </w:r>
    </w:p>
    <w:p w:rsidR="00A964D4" w:rsidRPr="006C194F" w:rsidRDefault="00A964D4" w:rsidP="00165BF0">
      <w:pPr>
        <w:pStyle w:val="31"/>
        <w:shd w:val="clear" w:color="auto" w:fill="auto"/>
        <w:spacing w:after="0" w:line="240" w:lineRule="auto"/>
        <w:ind w:left="20" w:firstLine="700"/>
        <w:jc w:val="both"/>
        <w:rPr>
          <w:sz w:val="24"/>
          <w:szCs w:val="24"/>
        </w:rPr>
      </w:pPr>
      <w:proofErr w:type="gramStart"/>
      <w:r w:rsidRPr="006C194F">
        <w:rPr>
          <w:sz w:val="24"/>
          <w:szCs w:val="24"/>
        </w:rPr>
        <w:t xml:space="preserve">Объекты местного значения муниципального района, указанные в пункте 1 части 3 </w:t>
      </w:r>
      <w:r w:rsidRPr="006C194F">
        <w:rPr>
          <w:sz w:val="24"/>
          <w:szCs w:val="24"/>
        </w:rPr>
        <w:lastRenderedPageBreak/>
        <w:t xml:space="preserve">статьи 19 Градостроительного Кодекса,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w:t>
      </w:r>
      <w:r w:rsidR="00C956D9" w:rsidRPr="006C194F">
        <w:rPr>
          <w:sz w:val="24"/>
          <w:szCs w:val="24"/>
        </w:rPr>
        <w:t>Законом Удмуртской Республики от 06 марта 2014 года N 3-РЗ «О градостроительной деятельности в Удмуртской Республике</w:t>
      </w:r>
      <w:proofErr w:type="gramEnd"/>
      <w:r w:rsidR="00C956D9" w:rsidRPr="006C194F">
        <w:rPr>
          <w:sz w:val="24"/>
          <w:szCs w:val="24"/>
        </w:rPr>
        <w:t>»</w:t>
      </w:r>
      <w:r w:rsidRPr="006C194F">
        <w:rPr>
          <w:bCs/>
          <w:sz w:val="24"/>
          <w:szCs w:val="24"/>
        </w:rPr>
        <w:t>,</w:t>
      </w:r>
      <w:r w:rsidRPr="006C194F">
        <w:rPr>
          <w:sz w:val="24"/>
          <w:szCs w:val="24"/>
        </w:rPr>
        <w:t xml:space="preserve"> </w:t>
      </w:r>
      <w:hyperlink r:id="rId10" w:tooltip="Постановление Правительства Республики Марий Эл от 25.05.2012 N 176 (ред. от 07.03.2014) &quot;Об утверждении нормативов градостроительного проектирования Республики Марий Эл&quot; (вместе с &quot;Перечнем законодательных и нормативных документов Российской Федерации; нормат" w:history="1">
        <w:r w:rsidR="00165BF0" w:rsidRPr="006C194F">
          <w:rPr>
            <w:sz w:val="24"/>
            <w:szCs w:val="24"/>
          </w:rPr>
          <w:t>Постановлением</w:t>
        </w:r>
      </w:hyperlink>
      <w:r w:rsidR="00165BF0" w:rsidRPr="006C194F">
        <w:rPr>
          <w:sz w:val="24"/>
          <w:szCs w:val="24"/>
        </w:rPr>
        <w:t xml:space="preserve"> Правительства Удмуртской Республики от 16 июля 2012 г. № 318 «Об утверждении нормативов градостроительного проектирования по Удмуртской Республике».</w:t>
      </w:r>
    </w:p>
    <w:p w:rsidR="00A964D4" w:rsidRPr="006C194F" w:rsidRDefault="00A964D4" w:rsidP="00165BF0">
      <w:pPr>
        <w:pStyle w:val="31"/>
        <w:shd w:val="clear" w:color="auto" w:fill="auto"/>
        <w:spacing w:after="0" w:line="240" w:lineRule="auto"/>
        <w:ind w:left="20" w:firstLine="700"/>
        <w:jc w:val="both"/>
        <w:rPr>
          <w:sz w:val="24"/>
          <w:szCs w:val="24"/>
        </w:rPr>
      </w:pPr>
      <w:r w:rsidRPr="006C194F">
        <w:rPr>
          <w:sz w:val="24"/>
          <w:szCs w:val="24"/>
        </w:rPr>
        <w:t xml:space="preserve">В целях обоснования расчетных показателей, в материалах по обоснованию, выполнено распределение различных видов объектов местного значения </w:t>
      </w:r>
      <w:r w:rsidR="00BA4F69" w:rsidRPr="006C194F">
        <w:rPr>
          <w:sz w:val="24"/>
          <w:szCs w:val="24"/>
        </w:rPr>
        <w:t>района</w:t>
      </w:r>
      <w:r w:rsidRPr="006C194F">
        <w:rPr>
          <w:sz w:val="24"/>
          <w:szCs w:val="24"/>
        </w:rPr>
        <w:t xml:space="preserve"> по группам, относящихся к следующим областям:</w:t>
      </w:r>
    </w:p>
    <w:p w:rsidR="00A964D4" w:rsidRPr="006C194F" w:rsidRDefault="00A964D4" w:rsidP="00094637">
      <w:pPr>
        <w:autoSpaceDE w:val="0"/>
        <w:autoSpaceDN w:val="0"/>
        <w:adjustRightInd w:val="0"/>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t xml:space="preserve">а) электро- и газоснабжение поселений; </w:t>
      </w:r>
    </w:p>
    <w:p w:rsidR="00A964D4" w:rsidRPr="006C194F" w:rsidRDefault="00A964D4" w:rsidP="00094637">
      <w:pPr>
        <w:autoSpaceDE w:val="0"/>
        <w:autoSpaceDN w:val="0"/>
        <w:adjustRightInd w:val="0"/>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t xml:space="preserve">б) автомобильные дороги местного значения вне границ населенных пунктов в границах муниципального района; </w:t>
      </w:r>
    </w:p>
    <w:p w:rsidR="00A964D4" w:rsidRPr="006C194F" w:rsidRDefault="00A964D4" w:rsidP="00094637">
      <w:pPr>
        <w:autoSpaceDE w:val="0"/>
        <w:autoSpaceDN w:val="0"/>
        <w:adjustRightInd w:val="0"/>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t>в) образование;</w:t>
      </w:r>
    </w:p>
    <w:p w:rsidR="00A964D4" w:rsidRPr="006C194F" w:rsidRDefault="00A964D4" w:rsidP="00094637">
      <w:pPr>
        <w:autoSpaceDE w:val="0"/>
        <w:autoSpaceDN w:val="0"/>
        <w:adjustRightInd w:val="0"/>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t>г) здравоохранение;</w:t>
      </w:r>
    </w:p>
    <w:p w:rsidR="00A964D4" w:rsidRPr="006C194F" w:rsidRDefault="00A964D4" w:rsidP="00094637">
      <w:pPr>
        <w:autoSpaceDE w:val="0"/>
        <w:autoSpaceDN w:val="0"/>
        <w:adjustRightInd w:val="0"/>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t>д) физическая культура и массовый спорт;</w:t>
      </w:r>
    </w:p>
    <w:p w:rsidR="00BF358C" w:rsidRPr="006C194F" w:rsidRDefault="00A964D4" w:rsidP="00094637">
      <w:pPr>
        <w:pStyle w:val="31"/>
        <w:shd w:val="clear" w:color="auto" w:fill="auto"/>
        <w:tabs>
          <w:tab w:val="left" w:pos="998"/>
        </w:tabs>
        <w:spacing w:after="0" w:line="240" w:lineRule="auto"/>
        <w:ind w:firstLine="567"/>
        <w:jc w:val="both"/>
        <w:rPr>
          <w:sz w:val="24"/>
          <w:szCs w:val="24"/>
        </w:rPr>
      </w:pPr>
      <w:r w:rsidRPr="006C194F">
        <w:rPr>
          <w:sz w:val="24"/>
          <w:szCs w:val="24"/>
        </w:rPr>
        <w:t xml:space="preserve">е) </w:t>
      </w:r>
      <w:r w:rsidR="00BF358C" w:rsidRPr="006C194F">
        <w:rPr>
          <w:sz w:val="24"/>
          <w:szCs w:val="24"/>
        </w:rPr>
        <w:t>обработка, утилизация, обезвреживание, размещение твердых  коммунальных  отходов (контейнерные площадки);</w:t>
      </w:r>
    </w:p>
    <w:p w:rsidR="00A964D4" w:rsidRPr="006C194F" w:rsidRDefault="00A964D4" w:rsidP="00094637">
      <w:pPr>
        <w:autoSpaceDE w:val="0"/>
        <w:autoSpaceDN w:val="0"/>
        <w:adjustRightInd w:val="0"/>
        <w:spacing w:after="0" w:line="240" w:lineRule="auto"/>
        <w:ind w:firstLine="567"/>
        <w:jc w:val="both"/>
        <w:rPr>
          <w:rFonts w:ascii="Times New Roman" w:hAnsi="Times New Roman" w:cs="Times New Roman"/>
          <w:sz w:val="24"/>
          <w:szCs w:val="24"/>
        </w:rPr>
      </w:pPr>
      <w:r w:rsidRPr="006C194F">
        <w:rPr>
          <w:rFonts w:ascii="Times New Roman" w:hAnsi="Times New Roman" w:cs="Times New Roman"/>
          <w:sz w:val="24"/>
          <w:szCs w:val="24"/>
        </w:rPr>
        <w:t xml:space="preserve">ж) иные области в связи с решением вопросов местного значения муниципального района. </w:t>
      </w:r>
    </w:p>
    <w:p w:rsidR="00A964D4" w:rsidRPr="006C194F" w:rsidRDefault="00A964D4" w:rsidP="00165BF0">
      <w:pPr>
        <w:pStyle w:val="31"/>
        <w:shd w:val="clear" w:color="auto" w:fill="auto"/>
        <w:spacing w:after="0" w:line="240" w:lineRule="auto"/>
        <w:ind w:left="20" w:firstLine="700"/>
        <w:jc w:val="both"/>
        <w:rPr>
          <w:sz w:val="24"/>
          <w:szCs w:val="24"/>
        </w:rPr>
      </w:pPr>
      <w:proofErr w:type="gramStart"/>
      <w:r w:rsidRPr="006C194F">
        <w:rPr>
          <w:sz w:val="24"/>
          <w:szCs w:val="24"/>
        </w:rPr>
        <w:t xml:space="preserve">Информация по видам объектов местного значения муниципального района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w:t>
      </w:r>
      <w:r w:rsidR="00BA4F69" w:rsidRPr="006C194F">
        <w:rPr>
          <w:sz w:val="24"/>
          <w:szCs w:val="24"/>
        </w:rPr>
        <w:t>района</w:t>
      </w:r>
      <w:r w:rsidRPr="006C194F">
        <w:rPr>
          <w:sz w:val="24"/>
          <w:szCs w:val="24"/>
        </w:rPr>
        <w:t xml:space="preserve">, относящимися к областям, указанным в пункте 1 части 3 статьи 19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00B85EFC" w:rsidRPr="006C194F">
        <w:rPr>
          <w:sz w:val="24"/>
          <w:szCs w:val="24"/>
        </w:rPr>
        <w:t xml:space="preserve"> </w:t>
      </w:r>
      <w:r w:rsidRPr="006C194F">
        <w:rPr>
          <w:sz w:val="24"/>
          <w:szCs w:val="24"/>
        </w:rPr>
        <w:t xml:space="preserve"> </w:t>
      </w:r>
      <w:r w:rsidR="00C250EC" w:rsidRPr="006C194F">
        <w:rPr>
          <w:sz w:val="24"/>
          <w:szCs w:val="24"/>
        </w:rPr>
        <w:t>района</w:t>
      </w:r>
      <w:r w:rsidRPr="006C194F">
        <w:rPr>
          <w:sz w:val="24"/>
          <w:szCs w:val="24"/>
        </w:rPr>
        <w:t>.</w:t>
      </w:r>
      <w:proofErr w:type="gramEnd"/>
    </w:p>
    <w:p w:rsidR="006E0EDA" w:rsidRPr="006C194F" w:rsidRDefault="006E0EDA" w:rsidP="00165BF0">
      <w:pPr>
        <w:pStyle w:val="31"/>
        <w:shd w:val="clear" w:color="auto" w:fill="auto"/>
        <w:spacing w:after="0" w:line="240" w:lineRule="auto"/>
        <w:ind w:left="20" w:firstLine="700"/>
        <w:jc w:val="both"/>
        <w:rPr>
          <w:sz w:val="24"/>
          <w:szCs w:val="24"/>
        </w:rPr>
      </w:pPr>
    </w:p>
    <w:p w:rsidR="00A964D4" w:rsidRPr="006C194F" w:rsidRDefault="00A964D4" w:rsidP="00165BF0">
      <w:pPr>
        <w:pStyle w:val="31"/>
        <w:numPr>
          <w:ilvl w:val="2"/>
          <w:numId w:val="10"/>
        </w:numPr>
        <w:shd w:val="clear" w:color="auto" w:fill="auto"/>
        <w:tabs>
          <w:tab w:val="left" w:pos="755"/>
        </w:tabs>
        <w:spacing w:after="294" w:line="240" w:lineRule="auto"/>
        <w:ind w:right="40" w:firstLine="0"/>
        <w:jc w:val="center"/>
        <w:rPr>
          <w:b/>
          <w:sz w:val="24"/>
          <w:szCs w:val="24"/>
        </w:rPr>
      </w:pPr>
      <w:r w:rsidRPr="006C194F">
        <w:rPr>
          <w:b/>
          <w:sz w:val="24"/>
          <w:szCs w:val="24"/>
        </w:rPr>
        <w:t>Виды объектов местного значения муниципального района в области электр</w:t>
      </w:r>
      <w:proofErr w:type="gramStart"/>
      <w:r w:rsidRPr="006C194F">
        <w:rPr>
          <w:b/>
          <w:sz w:val="24"/>
          <w:szCs w:val="24"/>
        </w:rPr>
        <w:t>о-</w:t>
      </w:r>
      <w:proofErr w:type="gramEnd"/>
      <w:r w:rsidRPr="006C194F">
        <w:rPr>
          <w:b/>
          <w:sz w:val="24"/>
          <w:szCs w:val="24"/>
        </w:rPr>
        <w:t xml:space="preserve">, -газоснабжения </w:t>
      </w:r>
      <w:r w:rsidR="00067686" w:rsidRPr="006C194F">
        <w:rPr>
          <w:b/>
          <w:sz w:val="24"/>
          <w:szCs w:val="24"/>
        </w:rPr>
        <w:t>поселений</w:t>
      </w:r>
    </w:p>
    <w:p w:rsidR="0042099D" w:rsidRDefault="00DE4967" w:rsidP="00165BF0">
      <w:pPr>
        <w:pStyle w:val="31"/>
        <w:shd w:val="clear" w:color="auto" w:fill="auto"/>
        <w:tabs>
          <w:tab w:val="left" w:pos="851"/>
        </w:tabs>
        <w:spacing w:after="0" w:line="240" w:lineRule="auto"/>
        <w:ind w:right="40" w:firstLine="0"/>
        <w:jc w:val="center"/>
        <w:rPr>
          <w:b/>
          <w:sz w:val="24"/>
          <w:szCs w:val="24"/>
        </w:rPr>
      </w:pPr>
      <w:r w:rsidRPr="006C194F">
        <w:rPr>
          <w:b/>
          <w:sz w:val="24"/>
          <w:szCs w:val="24"/>
        </w:rPr>
        <w:t xml:space="preserve">3.1.1.1 </w:t>
      </w:r>
      <w:r w:rsidR="0042099D" w:rsidRPr="006C194F">
        <w:rPr>
          <w:b/>
          <w:sz w:val="24"/>
          <w:szCs w:val="24"/>
        </w:rPr>
        <w:t xml:space="preserve">Объекты электроснабжения </w:t>
      </w:r>
      <w:r w:rsidRPr="006C194F">
        <w:rPr>
          <w:b/>
          <w:sz w:val="24"/>
          <w:szCs w:val="24"/>
        </w:rPr>
        <w:t>населения</w:t>
      </w:r>
    </w:p>
    <w:tbl>
      <w:tblPr>
        <w:tblStyle w:val="af3"/>
        <w:tblW w:w="9344" w:type="dxa"/>
        <w:tblInd w:w="120" w:type="dxa"/>
        <w:tblLook w:val="04A0" w:firstRow="1" w:lastRow="0" w:firstColumn="1" w:lastColumn="0" w:noHBand="0" w:noVBand="1"/>
      </w:tblPr>
      <w:tblGrid>
        <w:gridCol w:w="3674"/>
        <w:gridCol w:w="5670"/>
      </w:tblGrid>
      <w:tr w:rsidR="0042099D" w:rsidRPr="006C194F" w:rsidTr="00B02002">
        <w:tc>
          <w:tcPr>
            <w:tcW w:w="3674" w:type="dxa"/>
          </w:tcPr>
          <w:p w:rsidR="0042099D" w:rsidRPr="006C194F" w:rsidRDefault="0042099D"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670" w:type="dxa"/>
          </w:tcPr>
          <w:p w:rsidR="0042099D" w:rsidRPr="006C194F" w:rsidRDefault="0042099D"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Объекты электроснабжения (трансформаторные подстанции, линии электропередач и т.д.) до 35 кВ включительно</w:t>
            </w:r>
          </w:p>
        </w:tc>
      </w:tr>
      <w:tr w:rsidR="0042099D" w:rsidRPr="006C194F" w:rsidTr="00B02002">
        <w:trPr>
          <w:trHeight w:val="70"/>
        </w:trPr>
        <w:tc>
          <w:tcPr>
            <w:tcW w:w="3674" w:type="dxa"/>
          </w:tcPr>
          <w:p w:rsidR="0042099D" w:rsidRPr="006C194F" w:rsidRDefault="0042099D"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670" w:type="dxa"/>
          </w:tcPr>
          <w:p w:rsidR="0042099D" w:rsidRPr="006C194F" w:rsidRDefault="0042099D" w:rsidP="00CC5F72">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 4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42099D" w:rsidRPr="006C194F" w:rsidRDefault="0042099D"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r>
    </w:tbl>
    <w:p w:rsidR="00C250EC" w:rsidRDefault="00C250EC" w:rsidP="00165BF0">
      <w:pPr>
        <w:pStyle w:val="31"/>
        <w:shd w:val="clear" w:color="auto" w:fill="auto"/>
        <w:tabs>
          <w:tab w:val="left" w:pos="851"/>
        </w:tabs>
        <w:spacing w:after="0" w:line="240" w:lineRule="auto"/>
        <w:ind w:right="40" w:firstLine="0"/>
        <w:rPr>
          <w:sz w:val="24"/>
          <w:szCs w:val="24"/>
        </w:rPr>
      </w:pPr>
    </w:p>
    <w:p w:rsidR="00DE4967" w:rsidRDefault="00DE4967" w:rsidP="00165BF0">
      <w:pPr>
        <w:pStyle w:val="31"/>
        <w:shd w:val="clear" w:color="auto" w:fill="auto"/>
        <w:tabs>
          <w:tab w:val="left" w:pos="851"/>
        </w:tabs>
        <w:spacing w:after="0" w:line="240" w:lineRule="auto"/>
        <w:ind w:right="40" w:firstLine="0"/>
        <w:jc w:val="center"/>
        <w:rPr>
          <w:b/>
          <w:sz w:val="24"/>
          <w:szCs w:val="24"/>
        </w:rPr>
      </w:pPr>
      <w:r w:rsidRPr="006C194F">
        <w:rPr>
          <w:b/>
          <w:sz w:val="24"/>
          <w:szCs w:val="24"/>
        </w:rPr>
        <w:t>3.1.1.2 Объекты газоснабжения населения</w:t>
      </w:r>
    </w:p>
    <w:tbl>
      <w:tblPr>
        <w:tblStyle w:val="af3"/>
        <w:tblW w:w="9344" w:type="dxa"/>
        <w:tblInd w:w="120" w:type="dxa"/>
        <w:tblLook w:val="04A0" w:firstRow="1" w:lastRow="0" w:firstColumn="1" w:lastColumn="0" w:noHBand="0" w:noVBand="1"/>
      </w:tblPr>
      <w:tblGrid>
        <w:gridCol w:w="3816"/>
        <w:gridCol w:w="5528"/>
      </w:tblGrid>
      <w:tr w:rsidR="00DE4967" w:rsidRPr="006C194F" w:rsidTr="00B02002">
        <w:tc>
          <w:tcPr>
            <w:tcW w:w="3816" w:type="dxa"/>
          </w:tcPr>
          <w:p w:rsidR="00DE4967" w:rsidRPr="006C194F" w:rsidRDefault="00DE4967"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DE4967" w:rsidRPr="006C194F" w:rsidRDefault="00DE4967" w:rsidP="00165BF0">
            <w:pPr>
              <w:pStyle w:val="31"/>
              <w:shd w:val="clear" w:color="auto" w:fill="auto"/>
              <w:spacing w:after="0" w:line="240" w:lineRule="auto"/>
              <w:ind w:right="40" w:firstLine="0"/>
              <w:jc w:val="center"/>
              <w:rPr>
                <w:sz w:val="24"/>
                <w:szCs w:val="24"/>
              </w:rPr>
            </w:pPr>
            <w:r w:rsidRPr="006C194F">
              <w:rPr>
                <w:rStyle w:val="21"/>
                <w:color w:val="auto"/>
                <w:sz w:val="24"/>
                <w:szCs w:val="24"/>
              </w:rPr>
              <w:t xml:space="preserve">Объекты газоснабжения </w:t>
            </w:r>
            <w:r w:rsidR="00231B2C" w:rsidRPr="006C194F">
              <w:rPr>
                <w:rStyle w:val="21"/>
                <w:color w:val="auto"/>
                <w:sz w:val="24"/>
                <w:szCs w:val="24"/>
              </w:rPr>
              <w:t>муниципального района</w:t>
            </w:r>
            <w:r w:rsidRPr="006C194F">
              <w:rPr>
                <w:rStyle w:val="21"/>
                <w:color w:val="auto"/>
                <w:sz w:val="24"/>
                <w:szCs w:val="24"/>
              </w:rPr>
              <w:t xml:space="preserve"> (межпоселковые сети газоснабжения (газопроводы), ГРПБ, ГРПШ)</w:t>
            </w:r>
          </w:p>
        </w:tc>
      </w:tr>
      <w:tr w:rsidR="00DE4967" w:rsidRPr="006C194F" w:rsidTr="00B02002">
        <w:tc>
          <w:tcPr>
            <w:tcW w:w="3816" w:type="dxa"/>
          </w:tcPr>
          <w:p w:rsidR="00DE4967" w:rsidRPr="006C194F" w:rsidRDefault="00DE4967"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 xml:space="preserve">Обоснование включения объекта </w:t>
            </w:r>
            <w:r w:rsidRPr="006C194F">
              <w:rPr>
                <w:rStyle w:val="21"/>
                <w:color w:val="auto"/>
                <w:sz w:val="24"/>
                <w:szCs w:val="24"/>
              </w:rPr>
              <w:lastRenderedPageBreak/>
              <w:t>в перечень</w:t>
            </w:r>
          </w:p>
        </w:tc>
        <w:tc>
          <w:tcPr>
            <w:tcW w:w="5528" w:type="dxa"/>
          </w:tcPr>
          <w:p w:rsidR="00DE4967" w:rsidRPr="006C194F" w:rsidRDefault="00DE4967" w:rsidP="00CC5F72">
            <w:pPr>
              <w:pStyle w:val="31"/>
              <w:shd w:val="clear" w:color="auto" w:fill="auto"/>
              <w:spacing w:after="0" w:line="240" w:lineRule="auto"/>
              <w:ind w:firstLine="0"/>
              <w:jc w:val="both"/>
              <w:rPr>
                <w:sz w:val="24"/>
                <w:szCs w:val="24"/>
              </w:rPr>
            </w:pPr>
            <w:r w:rsidRPr="006C194F">
              <w:rPr>
                <w:rStyle w:val="21"/>
                <w:color w:val="auto"/>
                <w:sz w:val="24"/>
                <w:szCs w:val="24"/>
              </w:rPr>
              <w:lastRenderedPageBreak/>
              <w:t xml:space="preserve">Пункт 4 статьи 15 Федерального закона от 6 </w:t>
            </w:r>
            <w:r w:rsidRPr="006C194F">
              <w:rPr>
                <w:rStyle w:val="21"/>
                <w:color w:val="auto"/>
                <w:sz w:val="24"/>
                <w:szCs w:val="24"/>
              </w:rPr>
              <w:lastRenderedPageBreak/>
              <w:t xml:space="preserve">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DE4967" w:rsidRPr="006C194F" w:rsidRDefault="00DE4967"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r>
    </w:tbl>
    <w:p w:rsidR="00DE4967" w:rsidRDefault="00DE4967" w:rsidP="00165BF0">
      <w:pPr>
        <w:pStyle w:val="31"/>
        <w:shd w:val="clear" w:color="auto" w:fill="auto"/>
        <w:tabs>
          <w:tab w:val="left" w:pos="851"/>
        </w:tabs>
        <w:spacing w:after="0" w:line="240" w:lineRule="auto"/>
        <w:ind w:right="40" w:firstLine="0"/>
        <w:rPr>
          <w:b/>
          <w:sz w:val="24"/>
          <w:szCs w:val="24"/>
        </w:rPr>
      </w:pPr>
    </w:p>
    <w:p w:rsidR="00DE4967" w:rsidRPr="006C194F" w:rsidRDefault="00DE4967" w:rsidP="00165BF0">
      <w:pPr>
        <w:pStyle w:val="31"/>
        <w:shd w:val="clear" w:color="auto" w:fill="auto"/>
        <w:tabs>
          <w:tab w:val="left" w:pos="851"/>
        </w:tabs>
        <w:spacing w:after="0" w:line="240" w:lineRule="auto"/>
        <w:ind w:right="40" w:firstLine="0"/>
        <w:jc w:val="center"/>
        <w:rPr>
          <w:b/>
          <w:sz w:val="24"/>
          <w:szCs w:val="24"/>
        </w:rPr>
      </w:pPr>
      <w:r w:rsidRPr="006C194F">
        <w:rPr>
          <w:b/>
          <w:sz w:val="24"/>
          <w:szCs w:val="24"/>
        </w:rPr>
        <w:t>3.1.2. Виды объектов местного значения муниципального района в области</w:t>
      </w:r>
      <w:r w:rsidR="00250502" w:rsidRPr="006C194F">
        <w:rPr>
          <w:b/>
          <w:sz w:val="24"/>
          <w:szCs w:val="24"/>
        </w:rPr>
        <w:t xml:space="preserve"> </w:t>
      </w:r>
      <w:r w:rsidRPr="006C194F">
        <w:rPr>
          <w:b/>
          <w:sz w:val="24"/>
          <w:szCs w:val="24"/>
        </w:rPr>
        <w:t>автомобильные дороги местного значения вне границ населенных пунктов в</w:t>
      </w:r>
      <w:r w:rsidR="00B02002">
        <w:rPr>
          <w:b/>
          <w:sz w:val="24"/>
          <w:szCs w:val="24"/>
        </w:rPr>
        <w:t xml:space="preserve"> границах муниципального района</w:t>
      </w:r>
    </w:p>
    <w:p w:rsidR="00DE4967" w:rsidRPr="006C194F" w:rsidRDefault="00DE4967" w:rsidP="00165BF0">
      <w:pPr>
        <w:pStyle w:val="31"/>
        <w:shd w:val="clear" w:color="auto" w:fill="auto"/>
        <w:tabs>
          <w:tab w:val="left" w:pos="851"/>
        </w:tabs>
        <w:spacing w:after="0" w:line="240" w:lineRule="auto"/>
        <w:ind w:right="40" w:firstLine="0"/>
        <w:jc w:val="center"/>
        <w:rPr>
          <w:b/>
          <w:sz w:val="24"/>
          <w:szCs w:val="24"/>
        </w:rPr>
      </w:pPr>
    </w:p>
    <w:p w:rsidR="00DE4967" w:rsidRPr="006C194F" w:rsidRDefault="00DE4967" w:rsidP="00165BF0">
      <w:pPr>
        <w:pStyle w:val="31"/>
        <w:shd w:val="clear" w:color="auto" w:fill="auto"/>
        <w:tabs>
          <w:tab w:val="left" w:pos="964"/>
        </w:tabs>
        <w:spacing w:after="0" w:line="240" w:lineRule="auto"/>
        <w:ind w:right="102" w:firstLine="0"/>
        <w:jc w:val="center"/>
        <w:rPr>
          <w:b/>
          <w:sz w:val="24"/>
          <w:szCs w:val="24"/>
        </w:rPr>
      </w:pPr>
      <w:r w:rsidRPr="006C194F">
        <w:rPr>
          <w:b/>
          <w:sz w:val="24"/>
          <w:szCs w:val="24"/>
        </w:rPr>
        <w:t>3.1.2.1 Объекты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w:t>
      </w:r>
    </w:p>
    <w:tbl>
      <w:tblPr>
        <w:tblStyle w:val="af3"/>
        <w:tblW w:w="9344" w:type="dxa"/>
        <w:tblInd w:w="120" w:type="dxa"/>
        <w:tblLook w:val="04A0" w:firstRow="1" w:lastRow="0" w:firstColumn="1" w:lastColumn="0" w:noHBand="0" w:noVBand="1"/>
      </w:tblPr>
      <w:tblGrid>
        <w:gridCol w:w="3816"/>
        <w:gridCol w:w="5528"/>
      </w:tblGrid>
      <w:tr w:rsidR="00DE4967" w:rsidRPr="006C194F" w:rsidTr="00B02002">
        <w:tc>
          <w:tcPr>
            <w:tcW w:w="3816" w:type="dxa"/>
          </w:tcPr>
          <w:p w:rsidR="00DE4967" w:rsidRPr="006C194F" w:rsidRDefault="00DE4967"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DE4967" w:rsidRPr="006C194F" w:rsidRDefault="00DE4967"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Автомобильные дороги местного значения вне границ населенных пунктов в границах муниципального района с твердым покрытием</w:t>
            </w:r>
          </w:p>
        </w:tc>
      </w:tr>
      <w:tr w:rsidR="00DE4967" w:rsidRPr="006C194F" w:rsidTr="00B02002">
        <w:tc>
          <w:tcPr>
            <w:tcW w:w="3816" w:type="dxa"/>
          </w:tcPr>
          <w:p w:rsidR="00DE4967" w:rsidRPr="006C194F" w:rsidRDefault="00DE4967"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DE4967" w:rsidRPr="006C194F" w:rsidRDefault="00DE4967" w:rsidP="00CC5F72">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 5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DE4967" w:rsidRPr="006C194F" w:rsidRDefault="00DE4967" w:rsidP="00CC5F72">
            <w:pPr>
              <w:pStyle w:val="31"/>
              <w:shd w:val="clear" w:color="auto" w:fill="auto"/>
              <w:spacing w:after="0" w:line="240" w:lineRule="auto"/>
              <w:ind w:right="40" w:firstLine="0"/>
              <w:jc w:val="both"/>
              <w:rPr>
                <w:rStyle w:val="21"/>
                <w:color w:val="auto"/>
                <w:sz w:val="24"/>
                <w:szCs w:val="24"/>
              </w:rPr>
            </w:pPr>
            <w:proofErr w:type="gramStart"/>
            <w:r w:rsidRPr="006C194F">
              <w:rPr>
                <w:rStyle w:val="21"/>
                <w:color w:val="auto"/>
                <w:sz w:val="24"/>
                <w:szCs w:val="24"/>
              </w:rPr>
              <w:t xml:space="preserve">5) </w:t>
            </w:r>
            <w:r w:rsidR="00A00CEE" w:rsidRPr="006C194F">
              <w:rPr>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00A00CEE" w:rsidRPr="006C194F">
                <w:rPr>
                  <w:sz w:val="24"/>
                  <w:szCs w:val="24"/>
                </w:rPr>
                <w:t>законодательством</w:t>
              </w:r>
            </w:hyperlink>
            <w:r w:rsidR="00A00CEE" w:rsidRPr="006C194F">
              <w:rPr>
                <w:sz w:val="24"/>
                <w:szCs w:val="24"/>
              </w:rPr>
              <w:t xml:space="preserve"> Российской</w:t>
            </w:r>
            <w:proofErr w:type="gramEnd"/>
            <w:r w:rsidR="00A00CEE" w:rsidRPr="006C194F">
              <w:rPr>
                <w:sz w:val="24"/>
                <w:szCs w:val="24"/>
              </w:rPr>
              <w:t xml:space="preserve"> Федерации</w:t>
            </w:r>
            <w:r w:rsidRPr="006C194F">
              <w:rPr>
                <w:rStyle w:val="21"/>
                <w:color w:val="auto"/>
                <w:sz w:val="24"/>
                <w:szCs w:val="24"/>
              </w:rPr>
              <w:t>;</w:t>
            </w:r>
          </w:p>
        </w:tc>
      </w:tr>
    </w:tbl>
    <w:p w:rsidR="00C250EC" w:rsidRDefault="00C250EC" w:rsidP="00165BF0">
      <w:pPr>
        <w:pStyle w:val="31"/>
        <w:shd w:val="clear" w:color="auto" w:fill="auto"/>
        <w:tabs>
          <w:tab w:val="left" w:pos="924"/>
        </w:tabs>
        <w:spacing w:after="0" w:line="240" w:lineRule="auto"/>
        <w:ind w:right="62" w:firstLine="0"/>
        <w:jc w:val="both"/>
        <w:rPr>
          <w:sz w:val="24"/>
          <w:szCs w:val="24"/>
        </w:rPr>
      </w:pPr>
    </w:p>
    <w:p w:rsidR="009A6849" w:rsidRPr="006C194F" w:rsidRDefault="00A00CEE" w:rsidP="00165BF0">
      <w:pPr>
        <w:pStyle w:val="31"/>
        <w:shd w:val="clear" w:color="auto" w:fill="auto"/>
        <w:tabs>
          <w:tab w:val="left" w:pos="924"/>
        </w:tabs>
        <w:spacing w:after="0" w:line="240" w:lineRule="auto"/>
        <w:ind w:right="62" w:firstLine="0"/>
        <w:jc w:val="center"/>
        <w:rPr>
          <w:b/>
          <w:sz w:val="24"/>
          <w:szCs w:val="24"/>
        </w:rPr>
      </w:pPr>
      <w:r w:rsidRPr="006C194F">
        <w:rPr>
          <w:b/>
          <w:sz w:val="24"/>
          <w:szCs w:val="24"/>
        </w:rPr>
        <w:t xml:space="preserve">3.1.2.2 </w:t>
      </w:r>
      <w:r w:rsidR="009A6849" w:rsidRPr="006C194F">
        <w:rPr>
          <w:b/>
          <w:sz w:val="24"/>
          <w:szCs w:val="24"/>
        </w:rPr>
        <w:t>Объекты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w:t>
      </w:r>
    </w:p>
    <w:tbl>
      <w:tblPr>
        <w:tblStyle w:val="af3"/>
        <w:tblW w:w="9344" w:type="dxa"/>
        <w:tblInd w:w="120" w:type="dxa"/>
        <w:tblLook w:val="04A0" w:firstRow="1" w:lastRow="0" w:firstColumn="1" w:lastColumn="0" w:noHBand="0" w:noVBand="1"/>
      </w:tblPr>
      <w:tblGrid>
        <w:gridCol w:w="3816"/>
        <w:gridCol w:w="5528"/>
      </w:tblGrid>
      <w:tr w:rsidR="00A00CEE" w:rsidRPr="006C194F" w:rsidTr="00B02002">
        <w:tc>
          <w:tcPr>
            <w:tcW w:w="3816" w:type="dxa"/>
          </w:tcPr>
          <w:p w:rsidR="00A00CEE" w:rsidRPr="006C194F" w:rsidRDefault="00A00CEE"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A00CEE" w:rsidRPr="006C194F" w:rsidRDefault="009A6849"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Автобусные остановки</w:t>
            </w:r>
          </w:p>
        </w:tc>
      </w:tr>
      <w:tr w:rsidR="00A00CEE" w:rsidRPr="006C194F" w:rsidTr="00B02002">
        <w:tc>
          <w:tcPr>
            <w:tcW w:w="3816" w:type="dxa"/>
          </w:tcPr>
          <w:p w:rsidR="00A00CEE" w:rsidRPr="006C194F" w:rsidRDefault="00A00CEE"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A00CEE" w:rsidRPr="006C194F" w:rsidRDefault="00A00CEE" w:rsidP="00CC5F72">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 </w:t>
            </w:r>
            <w:r w:rsidR="00D63864" w:rsidRPr="006C194F">
              <w:rPr>
                <w:rStyle w:val="21"/>
                <w:color w:val="auto"/>
                <w:sz w:val="24"/>
                <w:szCs w:val="24"/>
              </w:rPr>
              <w:t>6</w:t>
            </w:r>
            <w:r w:rsidRPr="006C194F">
              <w:rPr>
                <w:rStyle w:val="21"/>
                <w:color w:val="auto"/>
                <w:sz w:val="24"/>
                <w:szCs w:val="24"/>
              </w:rPr>
              <w:t xml:space="preserve">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A00CEE" w:rsidRPr="006C194F" w:rsidRDefault="009A6849"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6</w:t>
            </w:r>
            <w:r w:rsidR="00A00CEE" w:rsidRPr="006C194F">
              <w:rPr>
                <w:rStyle w:val="21"/>
                <w:color w:val="auto"/>
                <w:sz w:val="24"/>
                <w:szCs w:val="24"/>
              </w:rPr>
              <w:t>)</w:t>
            </w:r>
            <w:r w:rsidR="00C250EC" w:rsidRPr="006C194F">
              <w:rPr>
                <w:rStyle w:val="21"/>
                <w:color w:val="auto"/>
                <w:sz w:val="24"/>
                <w:szCs w:val="24"/>
              </w:rPr>
              <w:t xml:space="preserve"> </w:t>
            </w:r>
            <w:r w:rsidRPr="006C194F">
              <w:rPr>
                <w:sz w:val="24"/>
                <w:szCs w:val="24"/>
              </w:rPr>
              <w:t xml:space="preserve">создание условий для предоставления транспортных услуг населению и организация транспортного обслуживания населения между </w:t>
            </w:r>
            <w:r w:rsidRPr="006C194F">
              <w:rPr>
                <w:sz w:val="24"/>
                <w:szCs w:val="24"/>
              </w:rPr>
              <w:lastRenderedPageBreak/>
              <w:t>поселениями в границах муниципального района</w:t>
            </w:r>
            <w:r w:rsidR="00A00CEE" w:rsidRPr="006C194F">
              <w:rPr>
                <w:rStyle w:val="21"/>
                <w:color w:val="auto"/>
                <w:sz w:val="24"/>
                <w:szCs w:val="24"/>
              </w:rPr>
              <w:t>;</w:t>
            </w:r>
          </w:p>
        </w:tc>
      </w:tr>
    </w:tbl>
    <w:p w:rsidR="00DE4967" w:rsidRPr="006C194F" w:rsidRDefault="00DE4967" w:rsidP="00165BF0">
      <w:pPr>
        <w:pStyle w:val="31"/>
        <w:shd w:val="clear" w:color="auto" w:fill="auto"/>
        <w:tabs>
          <w:tab w:val="left" w:pos="851"/>
        </w:tabs>
        <w:spacing w:after="0" w:line="240" w:lineRule="auto"/>
        <w:ind w:right="40" w:firstLine="0"/>
        <w:jc w:val="both"/>
        <w:rPr>
          <w:b/>
          <w:sz w:val="24"/>
          <w:szCs w:val="24"/>
        </w:rPr>
      </w:pPr>
    </w:p>
    <w:p w:rsidR="009A6849" w:rsidRPr="006C194F" w:rsidRDefault="009A6849" w:rsidP="00B02002">
      <w:pPr>
        <w:pStyle w:val="31"/>
        <w:shd w:val="clear" w:color="auto" w:fill="auto"/>
        <w:tabs>
          <w:tab w:val="left" w:pos="795"/>
        </w:tabs>
        <w:spacing w:after="0" w:line="240" w:lineRule="auto"/>
        <w:ind w:right="100" w:firstLine="0"/>
        <w:jc w:val="center"/>
        <w:rPr>
          <w:b/>
          <w:sz w:val="24"/>
          <w:szCs w:val="24"/>
        </w:rPr>
      </w:pPr>
      <w:r w:rsidRPr="006C194F">
        <w:rPr>
          <w:b/>
          <w:sz w:val="24"/>
          <w:szCs w:val="24"/>
        </w:rPr>
        <w:t xml:space="preserve">3.1.3. Виды объектов местного значения муниципального района </w:t>
      </w:r>
      <w:r w:rsidR="0069412D" w:rsidRPr="006C194F">
        <w:rPr>
          <w:b/>
          <w:sz w:val="24"/>
          <w:szCs w:val="24"/>
        </w:rPr>
        <w:t xml:space="preserve"> </w:t>
      </w:r>
      <w:r w:rsidRPr="006C194F">
        <w:rPr>
          <w:b/>
          <w:sz w:val="24"/>
          <w:szCs w:val="24"/>
        </w:rPr>
        <w:t>в области образования</w:t>
      </w:r>
    </w:p>
    <w:tbl>
      <w:tblPr>
        <w:tblStyle w:val="af3"/>
        <w:tblW w:w="9344" w:type="dxa"/>
        <w:tblInd w:w="120" w:type="dxa"/>
        <w:tblLook w:val="04A0" w:firstRow="1" w:lastRow="0" w:firstColumn="1" w:lastColumn="0" w:noHBand="0" w:noVBand="1"/>
      </w:tblPr>
      <w:tblGrid>
        <w:gridCol w:w="3816"/>
        <w:gridCol w:w="5528"/>
      </w:tblGrid>
      <w:tr w:rsidR="009A6849" w:rsidRPr="006C194F" w:rsidTr="00B02002">
        <w:tc>
          <w:tcPr>
            <w:tcW w:w="3816" w:type="dxa"/>
          </w:tcPr>
          <w:p w:rsidR="009A6849" w:rsidRPr="006C194F" w:rsidRDefault="009A6849"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9A6849" w:rsidRPr="006C194F" w:rsidRDefault="009A6849" w:rsidP="0069412D">
            <w:pPr>
              <w:pStyle w:val="31"/>
              <w:shd w:val="clear" w:color="auto" w:fill="auto"/>
              <w:spacing w:after="0" w:line="240" w:lineRule="auto"/>
              <w:ind w:right="40" w:firstLine="0"/>
              <w:jc w:val="center"/>
              <w:rPr>
                <w:sz w:val="24"/>
                <w:szCs w:val="24"/>
              </w:rPr>
            </w:pPr>
            <w:r w:rsidRPr="006C194F">
              <w:rPr>
                <w:rStyle w:val="21"/>
                <w:color w:val="auto"/>
                <w:sz w:val="24"/>
                <w:szCs w:val="24"/>
              </w:rPr>
              <w:t xml:space="preserve">Здания образовательных учреждений </w:t>
            </w:r>
            <w:r w:rsidR="0069412D" w:rsidRPr="006C194F">
              <w:rPr>
                <w:rStyle w:val="21"/>
                <w:color w:val="auto"/>
                <w:sz w:val="24"/>
                <w:szCs w:val="24"/>
              </w:rPr>
              <w:t xml:space="preserve">(организаций) </w:t>
            </w:r>
            <w:r w:rsidRPr="006C194F">
              <w:rPr>
                <w:rStyle w:val="21"/>
                <w:color w:val="auto"/>
                <w:sz w:val="24"/>
                <w:szCs w:val="24"/>
              </w:rPr>
              <w:t>школы, детские сады и аналогичные объекты в рамках исполнения полномочий</w:t>
            </w:r>
          </w:p>
        </w:tc>
      </w:tr>
      <w:tr w:rsidR="009A6849" w:rsidRPr="006C194F" w:rsidTr="00B02002">
        <w:tc>
          <w:tcPr>
            <w:tcW w:w="3816" w:type="dxa"/>
          </w:tcPr>
          <w:p w:rsidR="009A6849" w:rsidRPr="006C194F" w:rsidRDefault="009A6849" w:rsidP="00165BF0">
            <w:pPr>
              <w:pStyle w:val="31"/>
              <w:shd w:val="clear" w:color="auto" w:fill="auto"/>
              <w:spacing w:after="0" w:line="240" w:lineRule="auto"/>
              <w:ind w:right="40" w:firstLine="0"/>
              <w:jc w:val="center"/>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9A6849" w:rsidRPr="006C194F" w:rsidRDefault="009A6849" w:rsidP="00B02002">
            <w:pPr>
              <w:pStyle w:val="31"/>
              <w:shd w:val="clear" w:color="auto" w:fill="auto"/>
              <w:spacing w:after="0" w:line="240" w:lineRule="auto"/>
              <w:ind w:firstLine="0"/>
              <w:jc w:val="both"/>
              <w:rPr>
                <w:rStyle w:val="21"/>
                <w:color w:val="auto"/>
                <w:sz w:val="24"/>
                <w:szCs w:val="24"/>
              </w:rPr>
            </w:pPr>
            <w:r w:rsidRPr="006C194F">
              <w:rPr>
                <w:rStyle w:val="21"/>
                <w:color w:val="auto"/>
                <w:sz w:val="24"/>
                <w:szCs w:val="24"/>
              </w:rPr>
              <w:t xml:space="preserve">пункт 11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9A6849" w:rsidRPr="006C194F" w:rsidRDefault="00C250EC" w:rsidP="00B02002">
            <w:pPr>
              <w:pStyle w:val="31"/>
              <w:shd w:val="clear" w:color="auto" w:fill="auto"/>
              <w:spacing w:after="0" w:line="240" w:lineRule="auto"/>
              <w:ind w:firstLine="0"/>
              <w:jc w:val="both"/>
              <w:rPr>
                <w:rStyle w:val="21"/>
                <w:color w:val="auto"/>
                <w:sz w:val="24"/>
                <w:szCs w:val="24"/>
              </w:rPr>
            </w:pPr>
            <w:proofErr w:type="gramStart"/>
            <w:r w:rsidRPr="006C194F">
              <w:rPr>
                <w:sz w:val="24"/>
                <w:szCs w:val="24"/>
              </w:rPr>
              <w:t xml:space="preserve">11) </w:t>
            </w:r>
            <w:r w:rsidR="009A6849" w:rsidRPr="006C194F">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9A6849" w:rsidRPr="006C194F">
              <w:rPr>
                <w:sz w:val="24"/>
                <w:szCs w:val="24"/>
              </w:rPr>
              <w:t xml:space="preserve"> субъекта </w:t>
            </w:r>
            <w:r w:rsidR="00BF358C" w:rsidRPr="006C194F">
              <w:rPr>
                <w:sz w:val="24"/>
                <w:szCs w:val="24"/>
              </w:rPr>
              <w:t>Удмуртской Республики</w:t>
            </w:r>
            <w:r w:rsidR="009A6849" w:rsidRPr="006C194F">
              <w:rPr>
                <w:sz w:val="24"/>
                <w:szCs w:val="24"/>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r>
    </w:tbl>
    <w:p w:rsidR="0015696B" w:rsidRPr="006C194F" w:rsidRDefault="0015696B" w:rsidP="00165BF0">
      <w:pPr>
        <w:pStyle w:val="31"/>
        <w:shd w:val="clear" w:color="auto" w:fill="auto"/>
        <w:tabs>
          <w:tab w:val="left" w:pos="815"/>
        </w:tabs>
        <w:spacing w:after="0" w:line="240" w:lineRule="auto"/>
        <w:ind w:right="102" w:firstLine="0"/>
        <w:jc w:val="center"/>
        <w:rPr>
          <w:b/>
          <w:sz w:val="24"/>
          <w:szCs w:val="24"/>
        </w:rPr>
      </w:pPr>
    </w:p>
    <w:p w:rsidR="009A6849" w:rsidRPr="006C194F" w:rsidRDefault="00250502" w:rsidP="00165BF0">
      <w:pPr>
        <w:pStyle w:val="31"/>
        <w:shd w:val="clear" w:color="auto" w:fill="auto"/>
        <w:tabs>
          <w:tab w:val="left" w:pos="815"/>
        </w:tabs>
        <w:spacing w:after="0" w:line="240" w:lineRule="auto"/>
        <w:ind w:right="102" w:firstLine="0"/>
        <w:jc w:val="center"/>
        <w:rPr>
          <w:b/>
          <w:sz w:val="24"/>
          <w:szCs w:val="24"/>
        </w:rPr>
      </w:pPr>
      <w:r w:rsidRPr="006C194F">
        <w:rPr>
          <w:b/>
          <w:sz w:val="24"/>
          <w:szCs w:val="24"/>
        </w:rPr>
        <w:tab/>
      </w:r>
      <w:r w:rsidR="009A6849" w:rsidRPr="006C194F">
        <w:rPr>
          <w:b/>
          <w:sz w:val="24"/>
          <w:szCs w:val="24"/>
        </w:rPr>
        <w:t>3.1.4.Виды объектов местного значения муниципального района в области здравоохранения</w:t>
      </w:r>
    </w:p>
    <w:tbl>
      <w:tblPr>
        <w:tblStyle w:val="af3"/>
        <w:tblW w:w="9344" w:type="dxa"/>
        <w:tblInd w:w="120" w:type="dxa"/>
        <w:tblLook w:val="04A0" w:firstRow="1" w:lastRow="0" w:firstColumn="1" w:lastColumn="0" w:noHBand="0" w:noVBand="1"/>
      </w:tblPr>
      <w:tblGrid>
        <w:gridCol w:w="3816"/>
        <w:gridCol w:w="5528"/>
      </w:tblGrid>
      <w:tr w:rsidR="009A6849" w:rsidRPr="006C194F" w:rsidTr="00CC5F72">
        <w:tc>
          <w:tcPr>
            <w:tcW w:w="3816" w:type="dxa"/>
          </w:tcPr>
          <w:p w:rsidR="009A6849" w:rsidRPr="006C194F" w:rsidRDefault="009A6849"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9A6849" w:rsidRPr="006C194F" w:rsidRDefault="00EA1AE1" w:rsidP="00165BF0">
            <w:pPr>
              <w:pStyle w:val="31"/>
              <w:shd w:val="clear" w:color="auto" w:fill="auto"/>
              <w:spacing w:after="0" w:line="240" w:lineRule="auto"/>
              <w:ind w:right="40" w:firstLine="0"/>
              <w:jc w:val="center"/>
              <w:rPr>
                <w:sz w:val="24"/>
                <w:szCs w:val="24"/>
              </w:rPr>
            </w:pPr>
            <w:r w:rsidRPr="006C194F">
              <w:rPr>
                <w:rStyle w:val="21"/>
                <w:color w:val="auto"/>
                <w:sz w:val="24"/>
                <w:szCs w:val="24"/>
              </w:rPr>
              <w:t xml:space="preserve">Здание медицинских пунктов и аналогичные </w:t>
            </w:r>
            <w:proofErr w:type="gramStart"/>
            <w:r w:rsidRPr="006C194F">
              <w:rPr>
                <w:rStyle w:val="21"/>
                <w:color w:val="auto"/>
                <w:sz w:val="24"/>
                <w:szCs w:val="24"/>
              </w:rPr>
              <w:t>объекты</w:t>
            </w:r>
            <w:proofErr w:type="gramEnd"/>
            <w:r w:rsidRPr="006C194F">
              <w:rPr>
                <w:rStyle w:val="21"/>
                <w:color w:val="auto"/>
                <w:sz w:val="24"/>
                <w:szCs w:val="24"/>
              </w:rPr>
              <w:t xml:space="preserve"> предназначенные для исполнения полномочий</w:t>
            </w:r>
          </w:p>
        </w:tc>
      </w:tr>
      <w:tr w:rsidR="009A6849" w:rsidRPr="006C194F" w:rsidTr="00CC5F72">
        <w:tc>
          <w:tcPr>
            <w:tcW w:w="3816" w:type="dxa"/>
          </w:tcPr>
          <w:p w:rsidR="009A6849" w:rsidRPr="006C194F" w:rsidRDefault="009A6849"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C250EC" w:rsidRPr="006C194F" w:rsidRDefault="009A6849" w:rsidP="00CC5F72">
            <w:pPr>
              <w:pStyle w:val="31"/>
              <w:shd w:val="clear" w:color="auto" w:fill="auto"/>
              <w:spacing w:after="0" w:line="240" w:lineRule="auto"/>
              <w:ind w:firstLine="0"/>
              <w:jc w:val="both"/>
              <w:rPr>
                <w:rStyle w:val="21"/>
                <w:color w:val="auto"/>
                <w:sz w:val="24"/>
                <w:szCs w:val="24"/>
              </w:rPr>
            </w:pPr>
            <w:r w:rsidRPr="006C194F">
              <w:rPr>
                <w:rStyle w:val="21"/>
                <w:color w:val="auto"/>
                <w:sz w:val="24"/>
                <w:szCs w:val="24"/>
              </w:rPr>
              <w:t>пункт 1</w:t>
            </w:r>
            <w:r w:rsidR="00EA1AE1" w:rsidRPr="006C194F">
              <w:rPr>
                <w:rStyle w:val="21"/>
                <w:color w:val="auto"/>
                <w:sz w:val="24"/>
                <w:szCs w:val="24"/>
              </w:rPr>
              <w:t>2</w:t>
            </w:r>
            <w:r w:rsidRPr="006C194F">
              <w:rPr>
                <w:rStyle w:val="21"/>
                <w:color w:val="auto"/>
                <w:sz w:val="24"/>
                <w:szCs w:val="24"/>
              </w:rPr>
              <w:t xml:space="preserve">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9A6849" w:rsidRPr="006C194F" w:rsidRDefault="009A6849" w:rsidP="00CC5F72">
            <w:pPr>
              <w:pStyle w:val="31"/>
              <w:shd w:val="clear" w:color="auto" w:fill="auto"/>
              <w:spacing w:after="0" w:line="240" w:lineRule="auto"/>
              <w:ind w:firstLine="0"/>
              <w:jc w:val="both"/>
              <w:rPr>
                <w:rStyle w:val="21"/>
                <w:color w:val="auto"/>
                <w:sz w:val="24"/>
                <w:szCs w:val="24"/>
              </w:rPr>
            </w:pPr>
            <w:proofErr w:type="gramStart"/>
            <w:r w:rsidRPr="006C194F">
              <w:rPr>
                <w:sz w:val="24"/>
                <w:szCs w:val="24"/>
              </w:rPr>
              <w:t>1</w:t>
            </w:r>
            <w:r w:rsidR="00EA1AE1" w:rsidRPr="006C194F">
              <w:rPr>
                <w:sz w:val="24"/>
                <w:szCs w:val="24"/>
              </w:rPr>
              <w:t>2</w:t>
            </w:r>
            <w:r w:rsidRPr="006C194F">
              <w:rPr>
                <w:sz w:val="24"/>
                <w:szCs w:val="24"/>
              </w:rPr>
              <w:t xml:space="preserve">) </w:t>
            </w:r>
            <w:r w:rsidR="00EA1AE1" w:rsidRPr="006C194F">
              <w:rPr>
                <w:sz w:val="24"/>
                <w:szCs w:val="24"/>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2" w:history="1">
              <w:r w:rsidR="00EA1AE1" w:rsidRPr="006C194F">
                <w:rPr>
                  <w:sz w:val="24"/>
                  <w:szCs w:val="24"/>
                </w:rPr>
                <w:t>перечень</w:t>
              </w:r>
            </w:hyperlink>
            <w:r w:rsidR="00EA1AE1" w:rsidRPr="006C194F">
              <w:rPr>
                <w:sz w:val="24"/>
                <w:szCs w:val="24"/>
              </w:rPr>
              <w:t xml:space="preserve"> территорий, население которых обеспечивается медицинской помощью в медицинских организациях, подведомственных </w:t>
            </w:r>
            <w:r w:rsidR="00EA1AE1" w:rsidRPr="006C194F">
              <w:rPr>
                <w:sz w:val="24"/>
                <w:szCs w:val="24"/>
              </w:rPr>
              <w:lastRenderedPageBreak/>
              <w:t xml:space="preserve">федеральному </w:t>
            </w:r>
            <w:hyperlink r:id="rId13" w:history="1">
              <w:r w:rsidR="00EA1AE1" w:rsidRPr="006C194F">
                <w:rPr>
                  <w:sz w:val="24"/>
                  <w:szCs w:val="24"/>
                </w:rPr>
                <w:t>органу</w:t>
              </w:r>
            </w:hyperlink>
            <w:r w:rsidR="00EA1AE1" w:rsidRPr="006C194F">
              <w:rPr>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r>
    </w:tbl>
    <w:p w:rsidR="00EA1AE1" w:rsidRPr="006C194F" w:rsidRDefault="00EA1AE1" w:rsidP="00CC5F72">
      <w:pPr>
        <w:pStyle w:val="31"/>
        <w:shd w:val="clear" w:color="auto" w:fill="auto"/>
        <w:tabs>
          <w:tab w:val="left" w:pos="815"/>
        </w:tabs>
        <w:spacing w:after="0" w:line="240" w:lineRule="auto"/>
        <w:ind w:right="100" w:firstLine="0"/>
        <w:jc w:val="both"/>
        <w:rPr>
          <w:b/>
          <w:sz w:val="24"/>
          <w:szCs w:val="24"/>
        </w:rPr>
      </w:pPr>
    </w:p>
    <w:p w:rsidR="00EA1AE1" w:rsidRPr="006C194F" w:rsidRDefault="00250502" w:rsidP="00CC5F72">
      <w:pPr>
        <w:pStyle w:val="31"/>
        <w:shd w:val="clear" w:color="auto" w:fill="auto"/>
        <w:tabs>
          <w:tab w:val="left" w:pos="815"/>
        </w:tabs>
        <w:spacing w:after="0" w:line="240" w:lineRule="auto"/>
        <w:ind w:right="100" w:firstLine="0"/>
        <w:jc w:val="both"/>
        <w:rPr>
          <w:b/>
          <w:sz w:val="24"/>
          <w:szCs w:val="24"/>
        </w:rPr>
      </w:pPr>
      <w:r w:rsidRPr="006C194F">
        <w:rPr>
          <w:b/>
          <w:sz w:val="24"/>
          <w:szCs w:val="24"/>
        </w:rPr>
        <w:tab/>
      </w:r>
      <w:r w:rsidR="00EA1AE1" w:rsidRPr="006C194F">
        <w:rPr>
          <w:b/>
          <w:sz w:val="24"/>
          <w:szCs w:val="24"/>
        </w:rPr>
        <w:t>3.1.5.Виды объектов местного значения муниципального района в области физической культуры и массового спорта</w:t>
      </w:r>
    </w:p>
    <w:p w:rsidR="00EA1AE1" w:rsidRPr="006C194F" w:rsidRDefault="00EA1AE1" w:rsidP="00CC5F72">
      <w:pPr>
        <w:pStyle w:val="31"/>
        <w:shd w:val="clear" w:color="auto" w:fill="auto"/>
        <w:tabs>
          <w:tab w:val="left" w:pos="851"/>
        </w:tabs>
        <w:spacing w:after="0" w:line="240" w:lineRule="auto"/>
        <w:ind w:right="40" w:firstLine="0"/>
        <w:jc w:val="both"/>
        <w:rPr>
          <w:sz w:val="24"/>
          <w:szCs w:val="24"/>
        </w:rPr>
      </w:pPr>
    </w:p>
    <w:p w:rsidR="00EA1AE1" w:rsidRPr="006C194F" w:rsidRDefault="00EA1AE1" w:rsidP="00CC5F72">
      <w:pPr>
        <w:pStyle w:val="31"/>
        <w:shd w:val="clear" w:color="auto" w:fill="auto"/>
        <w:tabs>
          <w:tab w:val="left" w:pos="851"/>
        </w:tabs>
        <w:spacing w:after="0" w:line="240" w:lineRule="auto"/>
        <w:ind w:right="40" w:firstLine="0"/>
        <w:jc w:val="both"/>
        <w:rPr>
          <w:b/>
          <w:sz w:val="24"/>
          <w:szCs w:val="24"/>
        </w:rPr>
      </w:pPr>
      <w:r w:rsidRPr="006C194F">
        <w:rPr>
          <w:b/>
          <w:sz w:val="24"/>
          <w:szCs w:val="24"/>
        </w:rPr>
        <w:t>3.1.5.1.Объекты, обеспечивающие условия для развития на территории муниципального района физической культуры и массового спорта, организации проведения официальных физкультурно</w:t>
      </w:r>
      <w:r w:rsidRPr="006C194F">
        <w:rPr>
          <w:b/>
          <w:sz w:val="24"/>
          <w:szCs w:val="24"/>
        </w:rPr>
        <w:softHyphen/>
      </w:r>
      <w:r w:rsidR="00250502" w:rsidRPr="006C194F">
        <w:rPr>
          <w:b/>
          <w:sz w:val="24"/>
          <w:szCs w:val="24"/>
        </w:rPr>
        <w:t>-</w:t>
      </w:r>
      <w:r w:rsidRPr="006C194F">
        <w:rPr>
          <w:b/>
          <w:sz w:val="24"/>
          <w:szCs w:val="24"/>
        </w:rPr>
        <w:t>оздоровительных и спортивных мероприятий муниципального района</w:t>
      </w:r>
    </w:p>
    <w:tbl>
      <w:tblPr>
        <w:tblStyle w:val="af3"/>
        <w:tblW w:w="9344" w:type="dxa"/>
        <w:tblInd w:w="120" w:type="dxa"/>
        <w:tblLook w:val="04A0" w:firstRow="1" w:lastRow="0" w:firstColumn="1" w:lastColumn="0" w:noHBand="0" w:noVBand="1"/>
      </w:tblPr>
      <w:tblGrid>
        <w:gridCol w:w="3816"/>
        <w:gridCol w:w="5528"/>
      </w:tblGrid>
      <w:tr w:rsidR="00EA1AE1" w:rsidRPr="006C194F" w:rsidTr="00CC5F72">
        <w:tc>
          <w:tcPr>
            <w:tcW w:w="3816" w:type="dxa"/>
          </w:tcPr>
          <w:p w:rsidR="00EA1AE1" w:rsidRPr="006C194F" w:rsidRDefault="00EA1AE1" w:rsidP="00CC5F72">
            <w:pPr>
              <w:pStyle w:val="31"/>
              <w:shd w:val="clear" w:color="auto" w:fill="auto"/>
              <w:spacing w:after="0" w:line="240" w:lineRule="auto"/>
              <w:ind w:right="40" w:firstLine="0"/>
              <w:jc w:val="both"/>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EA1AE1" w:rsidRPr="006C194F" w:rsidRDefault="00EA1AE1" w:rsidP="00CC5F72">
            <w:pPr>
              <w:pStyle w:val="31"/>
              <w:shd w:val="clear" w:color="auto" w:fill="auto"/>
              <w:spacing w:after="0" w:line="240" w:lineRule="auto"/>
              <w:ind w:right="40" w:firstLine="0"/>
              <w:jc w:val="both"/>
              <w:rPr>
                <w:rStyle w:val="12"/>
                <w:color w:val="auto"/>
                <w:sz w:val="24"/>
                <w:szCs w:val="24"/>
                <w:u w:val="none"/>
              </w:rPr>
            </w:pPr>
            <w:r w:rsidRPr="006C194F">
              <w:rPr>
                <w:sz w:val="24"/>
                <w:szCs w:val="24"/>
              </w:rPr>
              <w:t xml:space="preserve">Дома спорта, бассейны, спортивные </w:t>
            </w:r>
            <w:r w:rsidRPr="006C194F">
              <w:rPr>
                <w:rStyle w:val="12"/>
                <w:color w:val="auto"/>
                <w:sz w:val="24"/>
                <w:szCs w:val="24"/>
                <w:u w:val="none"/>
              </w:rPr>
              <w:t xml:space="preserve">центры, спортивные площадки местного значения </w:t>
            </w:r>
          </w:p>
          <w:p w:rsidR="00EA1AE1" w:rsidRPr="006C194F" w:rsidRDefault="00EA1AE1" w:rsidP="00CC5F72">
            <w:pPr>
              <w:pStyle w:val="31"/>
              <w:shd w:val="clear" w:color="auto" w:fill="auto"/>
              <w:spacing w:after="0" w:line="240" w:lineRule="auto"/>
              <w:ind w:right="40" w:firstLine="0"/>
              <w:jc w:val="both"/>
              <w:rPr>
                <w:sz w:val="24"/>
                <w:szCs w:val="24"/>
              </w:rPr>
            </w:pPr>
            <w:r w:rsidRPr="006C194F">
              <w:rPr>
                <w:rStyle w:val="21"/>
                <w:color w:val="auto"/>
                <w:sz w:val="24"/>
                <w:szCs w:val="24"/>
              </w:rPr>
              <w:t>спортивные трассы и аналогичные объекты</w:t>
            </w:r>
          </w:p>
        </w:tc>
      </w:tr>
      <w:tr w:rsidR="00EA1AE1" w:rsidRPr="006C194F" w:rsidTr="00CC5F72">
        <w:tc>
          <w:tcPr>
            <w:tcW w:w="3816" w:type="dxa"/>
          </w:tcPr>
          <w:p w:rsidR="00EA1AE1" w:rsidRPr="006C194F" w:rsidRDefault="00EA1AE1"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EA1AE1" w:rsidRPr="006C194F" w:rsidRDefault="00EA1AE1" w:rsidP="00CC5F72">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 26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EA1AE1" w:rsidRPr="006C194F" w:rsidRDefault="00EA1AE1" w:rsidP="00CC5F72">
            <w:pPr>
              <w:widowControl w:val="0"/>
              <w:autoSpaceDE w:val="0"/>
              <w:autoSpaceDN w:val="0"/>
              <w:adjustRightInd w:val="0"/>
              <w:jc w:val="both"/>
              <w:rPr>
                <w:rStyle w:val="21"/>
                <w:rFonts w:eastAsiaTheme="minorHAnsi"/>
                <w:color w:val="auto"/>
                <w:sz w:val="24"/>
                <w:szCs w:val="24"/>
              </w:rPr>
            </w:pPr>
            <w:r w:rsidRPr="006C194F">
              <w:rPr>
                <w:rFonts w:ascii="Times New Roman" w:hAnsi="Times New Roman" w:cs="Times New Roman"/>
                <w:sz w:val="24"/>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r>
    </w:tbl>
    <w:p w:rsidR="0015696B" w:rsidRDefault="0015696B" w:rsidP="00165BF0">
      <w:pPr>
        <w:pStyle w:val="31"/>
        <w:shd w:val="clear" w:color="auto" w:fill="auto"/>
        <w:tabs>
          <w:tab w:val="left" w:pos="795"/>
        </w:tabs>
        <w:spacing w:after="0" w:line="240" w:lineRule="auto"/>
        <w:ind w:firstLine="0"/>
        <w:jc w:val="center"/>
        <w:rPr>
          <w:b/>
          <w:sz w:val="24"/>
          <w:szCs w:val="24"/>
        </w:rPr>
      </w:pPr>
    </w:p>
    <w:p w:rsidR="0015696B" w:rsidRPr="006C194F" w:rsidRDefault="00EA1AE1" w:rsidP="00B02002">
      <w:pPr>
        <w:spacing w:after="0" w:line="240" w:lineRule="auto"/>
        <w:ind w:firstLine="708"/>
        <w:jc w:val="center"/>
        <w:rPr>
          <w:b/>
          <w:sz w:val="24"/>
          <w:szCs w:val="24"/>
        </w:rPr>
      </w:pPr>
      <w:r w:rsidRPr="006C194F">
        <w:rPr>
          <w:rFonts w:ascii="Times New Roman" w:hAnsi="Times New Roman" w:cs="Times New Roman"/>
          <w:b/>
          <w:sz w:val="24"/>
          <w:szCs w:val="24"/>
        </w:rPr>
        <w:t xml:space="preserve">3.1.6.Виды объектов местного значения муниципального района </w:t>
      </w:r>
      <w:r w:rsidR="00E6497C" w:rsidRPr="006C194F">
        <w:rPr>
          <w:rFonts w:ascii="Times New Roman" w:hAnsi="Times New Roman" w:cs="Times New Roman"/>
          <w:b/>
          <w:bCs/>
          <w:sz w:val="24"/>
          <w:szCs w:val="24"/>
          <w:lang w:eastAsia="ru-RU"/>
        </w:rPr>
        <w:t xml:space="preserve">в области сбора (в том числе раздельного сбора), транспортировании,  обработки, утилизации, обезвреживании, захоронении твердых коммунальных отходов </w:t>
      </w:r>
      <w:r w:rsidR="00B02002">
        <w:rPr>
          <w:rFonts w:ascii="Times New Roman" w:hAnsi="Times New Roman" w:cs="Times New Roman"/>
          <w:b/>
          <w:sz w:val="24"/>
          <w:szCs w:val="24"/>
        </w:rPr>
        <w:t>(контейнерные площадки)</w:t>
      </w:r>
    </w:p>
    <w:tbl>
      <w:tblPr>
        <w:tblStyle w:val="af3"/>
        <w:tblW w:w="9344" w:type="dxa"/>
        <w:tblInd w:w="120" w:type="dxa"/>
        <w:tblLook w:val="04A0" w:firstRow="1" w:lastRow="0" w:firstColumn="1" w:lastColumn="0" w:noHBand="0" w:noVBand="1"/>
      </w:tblPr>
      <w:tblGrid>
        <w:gridCol w:w="3816"/>
        <w:gridCol w:w="5528"/>
      </w:tblGrid>
      <w:tr w:rsidR="00EA1AE1" w:rsidRPr="006C194F" w:rsidTr="00CC5F72">
        <w:tc>
          <w:tcPr>
            <w:tcW w:w="3816" w:type="dxa"/>
          </w:tcPr>
          <w:p w:rsidR="00EA1AE1" w:rsidRPr="006C194F" w:rsidRDefault="00EA1AE1"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EA1AE1" w:rsidRPr="006C194F" w:rsidRDefault="009541FC" w:rsidP="00BF358C">
            <w:pPr>
              <w:pStyle w:val="31"/>
              <w:shd w:val="clear" w:color="auto" w:fill="auto"/>
              <w:spacing w:after="0" w:line="240" w:lineRule="auto"/>
              <w:ind w:right="40" w:firstLine="0"/>
              <w:jc w:val="center"/>
              <w:rPr>
                <w:sz w:val="24"/>
                <w:szCs w:val="24"/>
              </w:rPr>
            </w:pPr>
            <w:r w:rsidRPr="006C194F">
              <w:rPr>
                <w:rStyle w:val="21"/>
                <w:color w:val="auto"/>
                <w:sz w:val="24"/>
                <w:szCs w:val="24"/>
              </w:rPr>
              <w:t xml:space="preserve">Здания и сооружения (комплексы) по </w:t>
            </w:r>
            <w:r w:rsidR="00BF358C" w:rsidRPr="006C194F">
              <w:rPr>
                <w:rStyle w:val="21"/>
                <w:color w:val="auto"/>
                <w:sz w:val="24"/>
                <w:szCs w:val="24"/>
              </w:rPr>
              <w:t>сбор</w:t>
            </w:r>
            <w:proofErr w:type="gramStart"/>
            <w:r w:rsidR="00BF358C" w:rsidRPr="006C194F">
              <w:rPr>
                <w:rStyle w:val="21"/>
                <w:color w:val="auto"/>
                <w:sz w:val="24"/>
                <w:szCs w:val="24"/>
              </w:rPr>
              <w:t>у(</w:t>
            </w:r>
            <w:proofErr w:type="gramEnd"/>
            <w:r w:rsidR="00BF358C" w:rsidRPr="006C194F">
              <w:rPr>
                <w:rStyle w:val="21"/>
                <w:color w:val="auto"/>
                <w:sz w:val="24"/>
                <w:szCs w:val="24"/>
              </w:rPr>
              <w:t xml:space="preserve">в том числе раздельному сбору), транспортированию, обработке, утилизации, обезвреживанию, захоронению твердых коммунальных отходов или аналогичные объекты  </w:t>
            </w:r>
          </w:p>
        </w:tc>
      </w:tr>
      <w:tr w:rsidR="00EA1AE1" w:rsidRPr="006C194F" w:rsidTr="00CC5F72">
        <w:tc>
          <w:tcPr>
            <w:tcW w:w="3816" w:type="dxa"/>
          </w:tcPr>
          <w:p w:rsidR="00EA1AE1" w:rsidRPr="006C194F" w:rsidRDefault="00EA1AE1"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EA1AE1" w:rsidRPr="006C194F" w:rsidRDefault="00EA1AE1" w:rsidP="00CC5F72">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 </w:t>
            </w:r>
            <w:r w:rsidR="009541FC" w:rsidRPr="006C194F">
              <w:rPr>
                <w:rStyle w:val="21"/>
                <w:color w:val="auto"/>
                <w:sz w:val="24"/>
                <w:szCs w:val="24"/>
              </w:rPr>
              <w:t>14</w:t>
            </w:r>
            <w:r w:rsidRPr="006C194F">
              <w:rPr>
                <w:rStyle w:val="21"/>
                <w:color w:val="auto"/>
                <w:sz w:val="24"/>
                <w:szCs w:val="24"/>
              </w:rPr>
              <w:t xml:space="preserve">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EA1AE1" w:rsidRPr="006C194F" w:rsidRDefault="009541FC" w:rsidP="00CC5F72">
            <w:pPr>
              <w:widowControl w:val="0"/>
              <w:autoSpaceDE w:val="0"/>
              <w:autoSpaceDN w:val="0"/>
              <w:adjustRightInd w:val="0"/>
              <w:jc w:val="both"/>
              <w:rPr>
                <w:rStyle w:val="21"/>
                <w:rFonts w:eastAsiaTheme="minorHAnsi"/>
                <w:color w:val="auto"/>
                <w:sz w:val="24"/>
                <w:szCs w:val="24"/>
              </w:rPr>
            </w:pPr>
            <w:r w:rsidRPr="006C194F">
              <w:rPr>
                <w:rFonts w:ascii="Times New Roman" w:hAnsi="Times New Roman" w:cs="Times New Roman"/>
                <w:sz w:val="24"/>
                <w:szCs w:val="24"/>
              </w:rPr>
              <w:t xml:space="preserve">14) </w:t>
            </w:r>
            <w:r w:rsidR="00BF358C" w:rsidRPr="006C194F">
              <w:rPr>
                <w:rFonts w:ascii="Times New Roman" w:hAnsi="Times New Roman" w:cs="Times New Roman"/>
                <w:sz w:val="24"/>
                <w:szCs w:val="24"/>
              </w:rPr>
              <w:t xml:space="preserve">участие в </w:t>
            </w:r>
            <w:r w:rsidRPr="006C194F">
              <w:rPr>
                <w:rFonts w:ascii="Times New Roman" w:hAnsi="Times New Roman" w:cs="Times New Roman"/>
                <w:sz w:val="24"/>
                <w:szCs w:val="24"/>
              </w:rPr>
              <w:t>организаци</w:t>
            </w:r>
            <w:r w:rsidR="00BF358C" w:rsidRPr="006C194F">
              <w:rPr>
                <w:rFonts w:ascii="Times New Roman" w:hAnsi="Times New Roman" w:cs="Times New Roman"/>
                <w:sz w:val="24"/>
                <w:szCs w:val="24"/>
              </w:rPr>
              <w:t xml:space="preserve">и деятельности по сбору (в том числе раздельному сбору), транспортированию, обработке, утилизации, обезвреживанию, захоронению коммунальных </w:t>
            </w:r>
            <w:r w:rsidRPr="006C194F">
              <w:rPr>
                <w:rFonts w:ascii="Times New Roman" w:hAnsi="Times New Roman" w:cs="Times New Roman"/>
                <w:sz w:val="24"/>
                <w:szCs w:val="24"/>
              </w:rPr>
              <w:t xml:space="preserve"> отходов;</w:t>
            </w:r>
          </w:p>
        </w:tc>
      </w:tr>
    </w:tbl>
    <w:p w:rsidR="009541FC" w:rsidRDefault="009541FC" w:rsidP="00165BF0">
      <w:pPr>
        <w:pStyle w:val="31"/>
        <w:shd w:val="clear" w:color="auto" w:fill="auto"/>
        <w:tabs>
          <w:tab w:val="left" w:pos="795"/>
        </w:tabs>
        <w:spacing w:after="0" w:line="240" w:lineRule="auto"/>
        <w:ind w:right="79" w:firstLine="0"/>
        <w:jc w:val="center"/>
        <w:rPr>
          <w:b/>
          <w:sz w:val="24"/>
          <w:szCs w:val="24"/>
        </w:rPr>
      </w:pPr>
    </w:p>
    <w:p w:rsidR="00B02002" w:rsidRDefault="009541FC" w:rsidP="00165BF0">
      <w:pPr>
        <w:pStyle w:val="31"/>
        <w:shd w:val="clear" w:color="auto" w:fill="auto"/>
        <w:tabs>
          <w:tab w:val="left" w:pos="795"/>
        </w:tabs>
        <w:spacing w:after="0" w:line="240" w:lineRule="auto"/>
        <w:ind w:right="79" w:firstLine="0"/>
        <w:jc w:val="center"/>
        <w:rPr>
          <w:b/>
          <w:sz w:val="24"/>
          <w:szCs w:val="24"/>
        </w:rPr>
      </w:pPr>
      <w:r w:rsidRPr="006C194F">
        <w:rPr>
          <w:b/>
          <w:sz w:val="24"/>
          <w:szCs w:val="24"/>
        </w:rPr>
        <w:t xml:space="preserve">3.1.7. Виды объектов местного значения муниципального района в иных областях в связи с решением вопросов местного значения </w:t>
      </w:r>
      <w:r w:rsidR="00BA4F69" w:rsidRPr="006C194F">
        <w:rPr>
          <w:b/>
          <w:sz w:val="24"/>
          <w:szCs w:val="24"/>
        </w:rPr>
        <w:t>района</w:t>
      </w:r>
    </w:p>
    <w:p w:rsidR="00B02002" w:rsidRDefault="00B02002" w:rsidP="00165BF0">
      <w:pPr>
        <w:pStyle w:val="31"/>
        <w:shd w:val="clear" w:color="auto" w:fill="auto"/>
        <w:tabs>
          <w:tab w:val="left" w:pos="795"/>
        </w:tabs>
        <w:spacing w:after="0" w:line="240" w:lineRule="auto"/>
        <w:ind w:right="79" w:firstLine="0"/>
        <w:jc w:val="center"/>
        <w:rPr>
          <w:b/>
          <w:sz w:val="24"/>
          <w:szCs w:val="24"/>
        </w:rPr>
      </w:pPr>
    </w:p>
    <w:p w:rsidR="009541FC" w:rsidRPr="006C194F" w:rsidRDefault="009541FC" w:rsidP="00165BF0">
      <w:pPr>
        <w:pStyle w:val="31"/>
        <w:shd w:val="clear" w:color="auto" w:fill="auto"/>
        <w:tabs>
          <w:tab w:val="left" w:pos="795"/>
        </w:tabs>
        <w:spacing w:after="0" w:line="240" w:lineRule="auto"/>
        <w:ind w:right="79" w:firstLine="0"/>
        <w:jc w:val="center"/>
        <w:rPr>
          <w:b/>
          <w:sz w:val="24"/>
          <w:szCs w:val="24"/>
        </w:rPr>
      </w:pPr>
      <w:r w:rsidRPr="006C194F">
        <w:rPr>
          <w:b/>
          <w:sz w:val="24"/>
          <w:szCs w:val="24"/>
        </w:rPr>
        <w:lastRenderedPageBreak/>
        <w:t xml:space="preserve">3.1.7.1. Объекты, которые в соответствии с Федеральным законом от 6 октября 2003 года </w:t>
      </w:r>
      <w:r w:rsidRPr="006C194F">
        <w:rPr>
          <w:b/>
          <w:sz w:val="24"/>
          <w:szCs w:val="24"/>
          <w:lang w:val="en-US"/>
        </w:rPr>
        <w:t>N</w:t>
      </w:r>
      <w:r w:rsidRPr="006C194F">
        <w:rPr>
          <w:b/>
          <w:sz w:val="24"/>
          <w:szCs w:val="24"/>
        </w:rPr>
        <w:t xml:space="preserve"> 131-ФЗ ”Об общих принципах организации местного самоуправления в Российской Федерации” могут находиться в собственности муниципального района</w:t>
      </w:r>
    </w:p>
    <w:tbl>
      <w:tblPr>
        <w:tblStyle w:val="af3"/>
        <w:tblW w:w="9344" w:type="dxa"/>
        <w:tblInd w:w="120" w:type="dxa"/>
        <w:tblLook w:val="04A0" w:firstRow="1" w:lastRow="0" w:firstColumn="1" w:lastColumn="0" w:noHBand="0" w:noVBand="1"/>
      </w:tblPr>
      <w:tblGrid>
        <w:gridCol w:w="3816"/>
        <w:gridCol w:w="5528"/>
      </w:tblGrid>
      <w:tr w:rsidR="00EA1AE1" w:rsidRPr="006C194F" w:rsidTr="00CC5F72">
        <w:tc>
          <w:tcPr>
            <w:tcW w:w="3816" w:type="dxa"/>
          </w:tcPr>
          <w:p w:rsidR="00EA1AE1" w:rsidRPr="006C194F" w:rsidRDefault="00EA1AE1"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EA1AE1" w:rsidRPr="006C194F" w:rsidRDefault="009541FC"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Дом культуры и творчества, включая библиотеку или объект аналогичный такому функциональному назначению</w:t>
            </w:r>
          </w:p>
        </w:tc>
      </w:tr>
      <w:tr w:rsidR="00EA1AE1" w:rsidRPr="006C194F" w:rsidTr="00CC5F72">
        <w:tc>
          <w:tcPr>
            <w:tcW w:w="3816" w:type="dxa"/>
          </w:tcPr>
          <w:p w:rsidR="00EA1AE1" w:rsidRPr="006C194F" w:rsidRDefault="00EA1AE1"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9541FC" w:rsidRPr="006C194F" w:rsidRDefault="009541FC" w:rsidP="00CC5F72">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пункты 19, 19.1, 19.2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131-ФЗ "Об общих принципах организации местного самоуправления в Российской Федерации":</w:t>
            </w:r>
          </w:p>
          <w:p w:rsidR="009541FC" w:rsidRDefault="009541FC" w:rsidP="00CC5F72">
            <w:pPr>
              <w:pStyle w:val="31"/>
              <w:shd w:val="clear" w:color="auto" w:fill="auto"/>
              <w:spacing w:after="0" w:line="240" w:lineRule="auto"/>
              <w:ind w:firstLine="0"/>
              <w:jc w:val="both"/>
              <w:rPr>
                <w:rStyle w:val="21"/>
                <w:color w:val="auto"/>
                <w:sz w:val="24"/>
                <w:szCs w:val="24"/>
              </w:rPr>
            </w:pPr>
            <w:r w:rsidRPr="006C194F">
              <w:rPr>
                <w:rStyle w:val="21"/>
                <w:color w:val="auto"/>
                <w:sz w:val="24"/>
                <w:szCs w:val="24"/>
              </w:rPr>
              <w:t xml:space="preserve">19) организация библиотечного обслуживания населения </w:t>
            </w:r>
            <w:proofErr w:type="spellStart"/>
            <w:r w:rsidRPr="006C194F">
              <w:rPr>
                <w:rStyle w:val="21"/>
                <w:color w:val="auto"/>
                <w:sz w:val="24"/>
                <w:szCs w:val="24"/>
              </w:rPr>
              <w:t>межпоселенческими</w:t>
            </w:r>
            <w:proofErr w:type="spellEnd"/>
            <w:r w:rsidRPr="006C194F">
              <w:rPr>
                <w:rStyle w:val="21"/>
                <w:color w:val="auto"/>
                <w:sz w:val="24"/>
                <w:szCs w:val="24"/>
              </w:rPr>
              <w:t xml:space="preserve"> библиотеками, комплектование и обеспечение сохранности их библиотечных фондов;</w:t>
            </w:r>
          </w:p>
          <w:p w:rsidR="009541FC" w:rsidRPr="006C194F" w:rsidRDefault="00094637" w:rsidP="00CC5F72">
            <w:pPr>
              <w:pStyle w:val="31"/>
              <w:shd w:val="clear" w:color="auto" w:fill="auto"/>
              <w:spacing w:after="0" w:line="240" w:lineRule="auto"/>
              <w:ind w:firstLine="0"/>
              <w:jc w:val="both"/>
              <w:rPr>
                <w:sz w:val="24"/>
                <w:szCs w:val="24"/>
              </w:rPr>
            </w:pPr>
            <w:r>
              <w:rPr>
                <w:rStyle w:val="21"/>
                <w:color w:val="auto"/>
                <w:sz w:val="24"/>
                <w:szCs w:val="24"/>
              </w:rPr>
              <w:t xml:space="preserve">19.1) </w:t>
            </w:r>
            <w:r w:rsidR="009541FC" w:rsidRPr="006C194F">
              <w:rPr>
                <w:rStyle w:val="21"/>
                <w:color w:val="auto"/>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A1AE1" w:rsidRPr="006C194F" w:rsidRDefault="009541FC" w:rsidP="00CC5F72">
            <w:pPr>
              <w:pStyle w:val="31"/>
              <w:shd w:val="clear" w:color="auto" w:fill="auto"/>
              <w:spacing w:after="0" w:line="240" w:lineRule="auto"/>
              <w:ind w:firstLine="0"/>
              <w:jc w:val="both"/>
              <w:rPr>
                <w:rStyle w:val="21"/>
                <w:color w:val="auto"/>
                <w:sz w:val="24"/>
                <w:szCs w:val="24"/>
              </w:rPr>
            </w:pPr>
            <w:r w:rsidRPr="006C194F">
              <w:rPr>
                <w:rStyle w:val="21"/>
                <w:color w:val="auto"/>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r>
    </w:tbl>
    <w:p w:rsidR="00EA1AE1" w:rsidRDefault="00EA1AE1" w:rsidP="00165BF0">
      <w:pPr>
        <w:autoSpaceDE w:val="0"/>
        <w:autoSpaceDN w:val="0"/>
        <w:adjustRightInd w:val="0"/>
        <w:spacing w:after="0" w:line="240" w:lineRule="auto"/>
        <w:ind w:firstLine="540"/>
        <w:jc w:val="both"/>
        <w:rPr>
          <w:rFonts w:ascii="Times New Roman" w:hAnsi="Times New Roman" w:cs="Times New Roman"/>
          <w:sz w:val="24"/>
          <w:szCs w:val="24"/>
        </w:rPr>
      </w:pPr>
    </w:p>
    <w:tbl>
      <w:tblPr>
        <w:tblStyle w:val="af3"/>
        <w:tblW w:w="9344" w:type="dxa"/>
        <w:tblInd w:w="120" w:type="dxa"/>
        <w:tblLook w:val="04A0" w:firstRow="1" w:lastRow="0" w:firstColumn="1" w:lastColumn="0" w:noHBand="0" w:noVBand="1"/>
      </w:tblPr>
      <w:tblGrid>
        <w:gridCol w:w="3816"/>
        <w:gridCol w:w="5528"/>
      </w:tblGrid>
      <w:tr w:rsidR="00EA1AE1" w:rsidRPr="006C194F" w:rsidTr="00CC5F72">
        <w:tc>
          <w:tcPr>
            <w:tcW w:w="3816" w:type="dxa"/>
          </w:tcPr>
          <w:p w:rsidR="00EA1AE1" w:rsidRPr="006C194F" w:rsidRDefault="00EA1AE1"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5528" w:type="dxa"/>
          </w:tcPr>
          <w:p w:rsidR="00EA1AE1" w:rsidRPr="006C194F" w:rsidRDefault="009541FC"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Объекты предупреждения и защиты населения от чрезвычайных ситуаций природного и техногенного характера, последствий проявлений терроризма и экстремизма в границах муниципального района</w:t>
            </w:r>
          </w:p>
        </w:tc>
      </w:tr>
      <w:tr w:rsidR="00EA1AE1" w:rsidRPr="006C194F" w:rsidTr="00CC5F72">
        <w:tc>
          <w:tcPr>
            <w:tcW w:w="3816" w:type="dxa"/>
          </w:tcPr>
          <w:p w:rsidR="00EA1AE1" w:rsidRPr="006C194F" w:rsidRDefault="00EA1AE1"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Обоснование включения объекта в перечень</w:t>
            </w:r>
          </w:p>
        </w:tc>
        <w:tc>
          <w:tcPr>
            <w:tcW w:w="5528" w:type="dxa"/>
          </w:tcPr>
          <w:p w:rsidR="009541FC" w:rsidRPr="006C194F" w:rsidRDefault="009541FC" w:rsidP="00CC5F72">
            <w:pPr>
              <w:pStyle w:val="31"/>
              <w:shd w:val="clear" w:color="auto" w:fill="auto"/>
              <w:spacing w:after="0" w:line="240" w:lineRule="auto"/>
              <w:ind w:firstLine="0"/>
              <w:jc w:val="both"/>
              <w:rPr>
                <w:sz w:val="24"/>
                <w:szCs w:val="24"/>
              </w:rPr>
            </w:pPr>
            <w:r w:rsidRPr="006C194F">
              <w:rPr>
                <w:rStyle w:val="21"/>
                <w:color w:val="auto"/>
                <w:sz w:val="24"/>
                <w:szCs w:val="24"/>
              </w:rPr>
              <w:t>пункты 6.1, 21 статьи 15</w:t>
            </w:r>
          </w:p>
          <w:p w:rsidR="00EA1AE1" w:rsidRPr="006C194F" w:rsidRDefault="009541FC" w:rsidP="00CC5F72">
            <w:pPr>
              <w:pStyle w:val="31"/>
              <w:shd w:val="clear" w:color="auto" w:fill="auto"/>
              <w:spacing w:after="0" w:line="240" w:lineRule="auto"/>
              <w:ind w:right="40" w:firstLine="0"/>
              <w:jc w:val="both"/>
              <w:rPr>
                <w:rStyle w:val="21"/>
                <w:color w:val="auto"/>
                <w:sz w:val="24"/>
                <w:szCs w:val="24"/>
              </w:rPr>
            </w:pPr>
            <w:r w:rsidRPr="006C194F">
              <w:rPr>
                <w:rStyle w:val="21"/>
                <w:color w:val="auto"/>
                <w:sz w:val="24"/>
                <w:szCs w:val="24"/>
              </w:rPr>
              <w:t xml:space="preserve">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131-ФЗ "Об общих принципах организации местного</w:t>
            </w:r>
            <w:r w:rsidR="00781F31" w:rsidRPr="006C194F">
              <w:rPr>
                <w:rStyle w:val="21"/>
                <w:color w:val="auto"/>
                <w:sz w:val="24"/>
                <w:szCs w:val="24"/>
              </w:rPr>
              <w:t xml:space="preserve"> самоуправления в Российской Федерации":</w:t>
            </w:r>
          </w:p>
          <w:p w:rsidR="009541FC" w:rsidRPr="006C194F" w:rsidRDefault="009541FC" w:rsidP="00CC5F72">
            <w:pPr>
              <w:pStyle w:val="31"/>
              <w:shd w:val="clear" w:color="auto" w:fill="auto"/>
              <w:spacing w:after="0" w:line="240" w:lineRule="auto"/>
              <w:ind w:right="40" w:firstLine="0"/>
              <w:jc w:val="both"/>
              <w:rPr>
                <w:sz w:val="24"/>
                <w:szCs w:val="24"/>
              </w:rPr>
            </w:pPr>
            <w:r w:rsidRPr="006C194F">
              <w:rPr>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81F31" w:rsidRPr="006C194F" w:rsidRDefault="00781F31" w:rsidP="00CC5F72">
            <w:pPr>
              <w:pStyle w:val="31"/>
              <w:shd w:val="clear" w:color="auto" w:fill="auto"/>
              <w:spacing w:after="0" w:line="240" w:lineRule="auto"/>
              <w:ind w:right="40" w:firstLine="0"/>
              <w:jc w:val="both"/>
              <w:rPr>
                <w:rStyle w:val="21"/>
                <w:color w:val="auto"/>
                <w:sz w:val="24"/>
                <w:szCs w:val="24"/>
              </w:rPr>
            </w:pPr>
            <w:r w:rsidRPr="006C194F">
              <w:rPr>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r>
    </w:tbl>
    <w:p w:rsidR="00C250EC" w:rsidRDefault="00C250EC" w:rsidP="00165BF0">
      <w:pPr>
        <w:pStyle w:val="31"/>
        <w:shd w:val="clear" w:color="auto" w:fill="auto"/>
        <w:tabs>
          <w:tab w:val="left" w:pos="0"/>
        </w:tabs>
        <w:spacing w:after="0" w:line="240" w:lineRule="auto"/>
        <w:ind w:right="40" w:firstLine="0"/>
        <w:rPr>
          <w:b/>
          <w:sz w:val="24"/>
          <w:szCs w:val="24"/>
        </w:rPr>
      </w:pPr>
    </w:p>
    <w:p w:rsidR="00087BC0" w:rsidRDefault="00087BC0" w:rsidP="00165BF0">
      <w:pPr>
        <w:pStyle w:val="31"/>
        <w:shd w:val="clear" w:color="auto" w:fill="auto"/>
        <w:tabs>
          <w:tab w:val="left" w:pos="0"/>
        </w:tabs>
        <w:spacing w:after="0" w:line="240" w:lineRule="auto"/>
        <w:ind w:right="40" w:firstLine="0"/>
        <w:jc w:val="center"/>
        <w:rPr>
          <w:b/>
          <w:sz w:val="24"/>
          <w:szCs w:val="24"/>
        </w:rPr>
      </w:pPr>
      <w:r w:rsidRPr="006C194F">
        <w:rPr>
          <w:b/>
          <w:sz w:val="24"/>
          <w:szCs w:val="24"/>
        </w:rPr>
        <w:t>3.1.7.2.  Иные объекты местного значения</w:t>
      </w:r>
    </w:p>
    <w:tbl>
      <w:tblPr>
        <w:tblStyle w:val="af3"/>
        <w:tblW w:w="9344" w:type="dxa"/>
        <w:tblInd w:w="120" w:type="dxa"/>
        <w:tblLook w:val="04A0" w:firstRow="1" w:lastRow="0" w:firstColumn="1" w:lastColumn="0" w:noHBand="0" w:noVBand="1"/>
      </w:tblPr>
      <w:tblGrid>
        <w:gridCol w:w="4524"/>
        <w:gridCol w:w="4820"/>
      </w:tblGrid>
      <w:tr w:rsidR="00087BC0" w:rsidRPr="006C194F" w:rsidTr="00CC5F72">
        <w:tc>
          <w:tcPr>
            <w:tcW w:w="4524" w:type="dxa"/>
          </w:tcPr>
          <w:p w:rsidR="00087BC0" w:rsidRPr="006C194F" w:rsidRDefault="00087BC0"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4820" w:type="dxa"/>
          </w:tcPr>
          <w:p w:rsidR="00087BC0" w:rsidRPr="006C194F" w:rsidRDefault="00087BC0" w:rsidP="00C1454E">
            <w:pPr>
              <w:pStyle w:val="31"/>
              <w:shd w:val="clear" w:color="auto" w:fill="auto"/>
              <w:spacing w:after="0" w:line="240" w:lineRule="auto"/>
              <w:ind w:firstLine="0"/>
              <w:jc w:val="center"/>
              <w:rPr>
                <w:sz w:val="24"/>
                <w:szCs w:val="24"/>
              </w:rPr>
            </w:pPr>
            <w:r w:rsidRPr="006C194F">
              <w:rPr>
                <w:rStyle w:val="21"/>
                <w:color w:val="auto"/>
                <w:sz w:val="24"/>
                <w:szCs w:val="24"/>
              </w:rPr>
              <w:t>Объекты связи,</w:t>
            </w:r>
            <w:r w:rsidR="00C1454E">
              <w:rPr>
                <w:rStyle w:val="21"/>
                <w:color w:val="auto"/>
                <w:sz w:val="24"/>
                <w:szCs w:val="24"/>
              </w:rPr>
              <w:t xml:space="preserve"> </w:t>
            </w:r>
            <w:r w:rsidRPr="006C194F">
              <w:rPr>
                <w:rStyle w:val="21"/>
                <w:color w:val="auto"/>
                <w:sz w:val="24"/>
                <w:szCs w:val="24"/>
              </w:rPr>
              <w:t>Объекты общественного питания, Объекты торговли,</w:t>
            </w:r>
            <w:r w:rsidR="00C1454E">
              <w:rPr>
                <w:rStyle w:val="21"/>
                <w:color w:val="auto"/>
                <w:sz w:val="24"/>
                <w:szCs w:val="24"/>
              </w:rPr>
              <w:t xml:space="preserve"> </w:t>
            </w:r>
            <w:r w:rsidRPr="006C194F">
              <w:rPr>
                <w:rStyle w:val="21"/>
                <w:color w:val="auto"/>
                <w:sz w:val="24"/>
                <w:szCs w:val="24"/>
              </w:rPr>
              <w:t>Объекты бытового обслуживания</w:t>
            </w:r>
          </w:p>
        </w:tc>
      </w:tr>
      <w:tr w:rsidR="00087BC0" w:rsidRPr="006C194F" w:rsidTr="00CC5F72">
        <w:tc>
          <w:tcPr>
            <w:tcW w:w="4524" w:type="dxa"/>
          </w:tcPr>
          <w:p w:rsidR="00087BC0" w:rsidRPr="006C194F" w:rsidRDefault="00087BC0" w:rsidP="00165BF0">
            <w:pPr>
              <w:pStyle w:val="31"/>
              <w:shd w:val="clear" w:color="auto" w:fill="auto"/>
              <w:spacing w:after="0" w:line="240" w:lineRule="auto"/>
              <w:ind w:right="40" w:firstLine="0"/>
              <w:jc w:val="center"/>
              <w:rPr>
                <w:rStyle w:val="21"/>
                <w:color w:val="auto"/>
                <w:sz w:val="24"/>
                <w:szCs w:val="24"/>
              </w:rPr>
            </w:pPr>
            <w:r w:rsidRPr="006C194F">
              <w:rPr>
                <w:rStyle w:val="21"/>
                <w:color w:val="auto"/>
                <w:sz w:val="24"/>
                <w:szCs w:val="24"/>
              </w:rPr>
              <w:t>Обоснование включения объекта в перечень</w:t>
            </w:r>
          </w:p>
        </w:tc>
        <w:tc>
          <w:tcPr>
            <w:tcW w:w="4820" w:type="dxa"/>
          </w:tcPr>
          <w:p w:rsidR="00087BC0" w:rsidRPr="006C194F" w:rsidRDefault="00087BC0" w:rsidP="00094637">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 18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w:t>
            </w:r>
            <w:r w:rsidRPr="006C194F">
              <w:rPr>
                <w:rStyle w:val="21"/>
                <w:color w:val="auto"/>
                <w:sz w:val="24"/>
                <w:szCs w:val="24"/>
              </w:rPr>
              <w:lastRenderedPageBreak/>
              <w:t>самоуправления в Российской Федерации":</w:t>
            </w:r>
          </w:p>
          <w:p w:rsidR="00087BC0" w:rsidRPr="006C194F" w:rsidRDefault="00087BC0" w:rsidP="00094637">
            <w:pPr>
              <w:widowControl w:val="0"/>
              <w:autoSpaceDE w:val="0"/>
              <w:autoSpaceDN w:val="0"/>
              <w:adjustRightInd w:val="0"/>
              <w:jc w:val="both"/>
              <w:rPr>
                <w:rStyle w:val="21"/>
                <w:rFonts w:eastAsiaTheme="minorHAnsi"/>
                <w:color w:val="auto"/>
                <w:sz w:val="24"/>
                <w:szCs w:val="24"/>
              </w:rPr>
            </w:pPr>
            <w:r w:rsidRPr="006C194F">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r>
    </w:tbl>
    <w:p w:rsidR="00087BC0" w:rsidRPr="006C194F" w:rsidRDefault="00087BC0" w:rsidP="00165BF0">
      <w:pPr>
        <w:pStyle w:val="31"/>
        <w:shd w:val="clear" w:color="auto" w:fill="auto"/>
        <w:tabs>
          <w:tab w:val="left" w:pos="0"/>
        </w:tabs>
        <w:spacing w:after="0" w:line="240" w:lineRule="auto"/>
        <w:ind w:right="40" w:firstLine="0"/>
        <w:rPr>
          <w:sz w:val="24"/>
          <w:szCs w:val="24"/>
        </w:rPr>
      </w:pPr>
    </w:p>
    <w:tbl>
      <w:tblPr>
        <w:tblStyle w:val="af3"/>
        <w:tblW w:w="9344" w:type="dxa"/>
        <w:tblInd w:w="120" w:type="dxa"/>
        <w:tblLook w:val="04A0" w:firstRow="1" w:lastRow="0" w:firstColumn="1" w:lastColumn="0" w:noHBand="0" w:noVBand="1"/>
      </w:tblPr>
      <w:tblGrid>
        <w:gridCol w:w="4524"/>
        <w:gridCol w:w="4820"/>
      </w:tblGrid>
      <w:tr w:rsidR="00087BC0" w:rsidRPr="006C194F" w:rsidTr="00CC5F72">
        <w:tc>
          <w:tcPr>
            <w:tcW w:w="4524" w:type="dxa"/>
          </w:tcPr>
          <w:p w:rsidR="00087BC0" w:rsidRPr="006C194F" w:rsidRDefault="00087BC0" w:rsidP="00165BF0">
            <w:pPr>
              <w:pStyle w:val="31"/>
              <w:shd w:val="clear" w:color="auto" w:fill="auto"/>
              <w:spacing w:after="0" w:line="240" w:lineRule="auto"/>
              <w:ind w:right="40" w:firstLine="0"/>
              <w:jc w:val="center"/>
              <w:rPr>
                <w:sz w:val="24"/>
                <w:szCs w:val="24"/>
              </w:rPr>
            </w:pPr>
            <w:r w:rsidRPr="006C194F">
              <w:rPr>
                <w:rStyle w:val="21"/>
                <w:color w:val="auto"/>
                <w:sz w:val="24"/>
                <w:szCs w:val="24"/>
              </w:rPr>
              <w:t>Наименование вида объекта местного значения, для которого обосновываются расчетные показатели</w:t>
            </w:r>
          </w:p>
        </w:tc>
        <w:tc>
          <w:tcPr>
            <w:tcW w:w="4820" w:type="dxa"/>
          </w:tcPr>
          <w:p w:rsidR="00087BC0" w:rsidRPr="006C194F" w:rsidRDefault="00087BC0" w:rsidP="00C1454E">
            <w:pPr>
              <w:pStyle w:val="31"/>
              <w:shd w:val="clear" w:color="auto" w:fill="auto"/>
              <w:tabs>
                <w:tab w:val="left" w:pos="2381"/>
              </w:tabs>
              <w:spacing w:after="0" w:line="240" w:lineRule="auto"/>
              <w:ind w:right="40" w:firstLine="0"/>
              <w:jc w:val="center"/>
              <w:rPr>
                <w:sz w:val="24"/>
                <w:szCs w:val="24"/>
              </w:rPr>
            </w:pPr>
            <w:r w:rsidRPr="006C194F">
              <w:rPr>
                <w:sz w:val="24"/>
                <w:szCs w:val="24"/>
              </w:rPr>
              <w:t>Рынок для торговли продукцией сельскохозяйственного производства или другие объекты аналогичные по данному</w:t>
            </w:r>
            <w:r w:rsidR="00C1454E">
              <w:rPr>
                <w:sz w:val="24"/>
                <w:szCs w:val="24"/>
              </w:rPr>
              <w:t xml:space="preserve"> </w:t>
            </w:r>
            <w:r w:rsidRPr="006C194F">
              <w:rPr>
                <w:sz w:val="24"/>
                <w:szCs w:val="24"/>
              </w:rPr>
              <w:t>функциональному</w:t>
            </w:r>
            <w:r w:rsidR="00C1454E">
              <w:rPr>
                <w:sz w:val="24"/>
                <w:szCs w:val="24"/>
              </w:rPr>
              <w:t xml:space="preserve"> </w:t>
            </w:r>
            <w:r w:rsidRPr="006C194F">
              <w:rPr>
                <w:sz w:val="24"/>
                <w:szCs w:val="24"/>
              </w:rPr>
              <w:t>назначению</w:t>
            </w:r>
          </w:p>
        </w:tc>
      </w:tr>
      <w:tr w:rsidR="00087BC0" w:rsidRPr="006C194F" w:rsidTr="00CC5F72">
        <w:tc>
          <w:tcPr>
            <w:tcW w:w="4524" w:type="dxa"/>
          </w:tcPr>
          <w:p w:rsidR="00087BC0" w:rsidRPr="006C194F" w:rsidRDefault="00087BC0" w:rsidP="00165BF0">
            <w:pPr>
              <w:pStyle w:val="31"/>
              <w:shd w:val="clear" w:color="auto" w:fill="auto"/>
              <w:spacing w:after="0" w:line="240" w:lineRule="auto"/>
              <w:ind w:right="40" w:firstLine="0"/>
              <w:jc w:val="center"/>
              <w:rPr>
                <w:rStyle w:val="21"/>
                <w:color w:val="auto"/>
                <w:sz w:val="24"/>
                <w:szCs w:val="24"/>
              </w:rPr>
            </w:pPr>
            <w:r w:rsidRPr="006C194F">
              <w:rPr>
                <w:rStyle w:val="21"/>
                <w:color w:val="auto"/>
                <w:sz w:val="24"/>
                <w:szCs w:val="24"/>
              </w:rPr>
              <w:t>Обоснование включения объекта в перечень</w:t>
            </w:r>
          </w:p>
        </w:tc>
        <w:tc>
          <w:tcPr>
            <w:tcW w:w="4820" w:type="dxa"/>
          </w:tcPr>
          <w:p w:rsidR="00087BC0" w:rsidRPr="006C194F" w:rsidRDefault="00087BC0" w:rsidP="00094637">
            <w:pPr>
              <w:pStyle w:val="31"/>
              <w:shd w:val="clear" w:color="auto" w:fill="auto"/>
              <w:spacing w:after="0" w:line="240" w:lineRule="auto"/>
              <w:ind w:firstLine="0"/>
              <w:jc w:val="both"/>
              <w:rPr>
                <w:sz w:val="24"/>
                <w:szCs w:val="24"/>
              </w:rPr>
            </w:pPr>
            <w:r w:rsidRPr="006C194F">
              <w:rPr>
                <w:rStyle w:val="21"/>
                <w:color w:val="auto"/>
                <w:sz w:val="24"/>
                <w:szCs w:val="24"/>
              </w:rPr>
              <w:t xml:space="preserve">пункт 25 статьи 15 Федерального закона от 6 октября 2003 года </w:t>
            </w:r>
            <w:r w:rsidRPr="006C194F">
              <w:rPr>
                <w:rStyle w:val="21"/>
                <w:color w:val="auto"/>
                <w:sz w:val="24"/>
                <w:szCs w:val="24"/>
                <w:lang w:val="en-US"/>
              </w:rPr>
              <w:t>N</w:t>
            </w:r>
            <w:r w:rsidRPr="006C194F">
              <w:rPr>
                <w:rStyle w:val="21"/>
                <w:color w:val="auto"/>
                <w:sz w:val="24"/>
                <w:szCs w:val="24"/>
              </w:rPr>
              <w:t xml:space="preserve"> 131- ФЗ "Об общих принципах организации местного самоуправления в Российской Федерации":</w:t>
            </w:r>
          </w:p>
          <w:p w:rsidR="00087BC0" w:rsidRPr="006C194F" w:rsidRDefault="00087BC0" w:rsidP="00094637">
            <w:pPr>
              <w:widowControl w:val="0"/>
              <w:autoSpaceDE w:val="0"/>
              <w:autoSpaceDN w:val="0"/>
              <w:adjustRightInd w:val="0"/>
              <w:jc w:val="both"/>
              <w:rPr>
                <w:rStyle w:val="21"/>
                <w:rFonts w:eastAsiaTheme="minorHAnsi"/>
                <w:color w:val="auto"/>
                <w:sz w:val="24"/>
                <w:szCs w:val="24"/>
              </w:rPr>
            </w:pPr>
            <w:r w:rsidRPr="006C194F">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bl>
    <w:p w:rsidR="0015696B" w:rsidRPr="006C194F" w:rsidRDefault="0015696B" w:rsidP="00165BF0">
      <w:pPr>
        <w:pStyle w:val="14"/>
        <w:keepNext/>
        <w:keepLines/>
        <w:shd w:val="clear" w:color="auto" w:fill="auto"/>
        <w:tabs>
          <w:tab w:val="left" w:pos="591"/>
        </w:tabs>
        <w:spacing w:before="0" w:after="0" w:line="240" w:lineRule="auto"/>
        <w:ind w:firstLine="0"/>
        <w:jc w:val="center"/>
        <w:rPr>
          <w:b/>
          <w:sz w:val="24"/>
          <w:szCs w:val="24"/>
        </w:rPr>
      </w:pPr>
      <w:bookmarkStart w:id="2" w:name="bookmark1"/>
    </w:p>
    <w:p w:rsidR="00E502A3" w:rsidRPr="006C194F" w:rsidRDefault="00334432" w:rsidP="00165BF0">
      <w:pPr>
        <w:pStyle w:val="14"/>
        <w:keepNext/>
        <w:keepLines/>
        <w:shd w:val="clear" w:color="auto" w:fill="auto"/>
        <w:tabs>
          <w:tab w:val="left" w:pos="591"/>
        </w:tabs>
        <w:spacing w:before="0" w:after="0" w:line="240" w:lineRule="auto"/>
        <w:ind w:firstLine="0"/>
        <w:jc w:val="center"/>
        <w:rPr>
          <w:b/>
          <w:sz w:val="24"/>
          <w:szCs w:val="24"/>
        </w:rPr>
      </w:pPr>
      <w:r w:rsidRPr="006C194F">
        <w:rPr>
          <w:b/>
          <w:sz w:val="24"/>
          <w:szCs w:val="24"/>
        </w:rPr>
        <w:t>3.2.</w:t>
      </w:r>
      <w:r w:rsidR="00E502A3" w:rsidRPr="006C194F">
        <w:rPr>
          <w:b/>
          <w:sz w:val="24"/>
          <w:szCs w:val="24"/>
        </w:rPr>
        <w:t>Учет социально-демографического состава и плотности населения на территории муниципального образования</w:t>
      </w:r>
      <w:bookmarkEnd w:id="2"/>
    </w:p>
    <w:p w:rsidR="00E502A3" w:rsidRPr="006C194F" w:rsidRDefault="00E502A3" w:rsidP="00165BF0">
      <w:pPr>
        <w:pStyle w:val="31"/>
        <w:shd w:val="clear" w:color="auto" w:fill="auto"/>
        <w:spacing w:after="0" w:line="240" w:lineRule="auto"/>
        <w:ind w:right="23" w:firstLine="658"/>
        <w:jc w:val="both"/>
        <w:rPr>
          <w:sz w:val="24"/>
          <w:szCs w:val="24"/>
        </w:rPr>
      </w:pPr>
      <w:r w:rsidRPr="006C194F">
        <w:rPr>
          <w:sz w:val="24"/>
          <w:szCs w:val="24"/>
        </w:rPr>
        <w:t>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w:t>
      </w:r>
    </w:p>
    <w:p w:rsidR="005D7AFD" w:rsidRPr="006C194F" w:rsidRDefault="005D7AFD" w:rsidP="00165BF0">
      <w:pPr>
        <w:pStyle w:val="31"/>
        <w:shd w:val="clear" w:color="auto" w:fill="auto"/>
        <w:spacing w:after="0" w:line="240" w:lineRule="auto"/>
        <w:ind w:right="23" w:firstLine="658"/>
        <w:jc w:val="both"/>
        <w:rPr>
          <w:sz w:val="24"/>
          <w:szCs w:val="24"/>
        </w:rPr>
      </w:pPr>
    </w:p>
    <w:p w:rsidR="005D7AFD" w:rsidRPr="006C194F" w:rsidRDefault="00D67901" w:rsidP="00B02002">
      <w:pPr>
        <w:pStyle w:val="14"/>
        <w:keepNext/>
        <w:keepLines/>
        <w:shd w:val="clear" w:color="auto" w:fill="auto"/>
        <w:tabs>
          <w:tab w:val="left" w:pos="596"/>
        </w:tabs>
        <w:spacing w:before="0" w:after="0" w:line="240" w:lineRule="auto"/>
        <w:ind w:right="20" w:firstLine="0"/>
        <w:jc w:val="center"/>
        <w:rPr>
          <w:b/>
          <w:sz w:val="24"/>
          <w:szCs w:val="24"/>
        </w:rPr>
      </w:pPr>
      <w:bookmarkStart w:id="3" w:name="bookmark2"/>
      <w:r w:rsidRPr="006C194F">
        <w:rPr>
          <w:b/>
          <w:sz w:val="24"/>
          <w:szCs w:val="24"/>
        </w:rPr>
        <w:t>3.3.</w:t>
      </w:r>
      <w:r w:rsidR="005D7AFD" w:rsidRPr="006C194F">
        <w:rPr>
          <w:b/>
          <w:sz w:val="24"/>
          <w:szCs w:val="24"/>
        </w:rPr>
        <w:t xml:space="preserve">Сведения о планах и программах комплексного </w:t>
      </w:r>
      <w:r w:rsidR="00DE1A02" w:rsidRPr="006C194F">
        <w:rPr>
          <w:b/>
          <w:sz w:val="24"/>
          <w:szCs w:val="24"/>
        </w:rPr>
        <w:t>социально-экономического</w:t>
      </w:r>
      <w:r w:rsidR="005D7AFD" w:rsidRPr="006C194F">
        <w:rPr>
          <w:b/>
          <w:sz w:val="24"/>
          <w:szCs w:val="24"/>
        </w:rPr>
        <w:t xml:space="preserve"> развития муниципального образования</w:t>
      </w:r>
      <w:bookmarkEnd w:id="3"/>
    </w:p>
    <w:p w:rsidR="005D7AFD" w:rsidRPr="006C194F" w:rsidRDefault="005D7AFD" w:rsidP="00165BF0">
      <w:pPr>
        <w:pStyle w:val="31"/>
        <w:shd w:val="clear" w:color="auto" w:fill="auto"/>
        <w:spacing w:after="0" w:line="240" w:lineRule="auto"/>
        <w:ind w:right="20" w:firstLine="660"/>
        <w:jc w:val="both"/>
        <w:rPr>
          <w:sz w:val="24"/>
          <w:szCs w:val="24"/>
        </w:rPr>
      </w:pPr>
      <w:r w:rsidRPr="006C194F">
        <w:rPr>
          <w:sz w:val="24"/>
          <w:szCs w:val="24"/>
        </w:rPr>
        <w:t>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w:t>
      </w:r>
    </w:p>
    <w:p w:rsidR="005D7AFD" w:rsidRPr="006C194F" w:rsidRDefault="005D7AFD" w:rsidP="00165BF0">
      <w:pPr>
        <w:pStyle w:val="31"/>
        <w:shd w:val="clear" w:color="auto" w:fill="auto"/>
        <w:spacing w:after="0" w:line="240" w:lineRule="auto"/>
        <w:ind w:right="20" w:firstLine="660"/>
        <w:jc w:val="both"/>
        <w:rPr>
          <w:sz w:val="24"/>
          <w:szCs w:val="24"/>
        </w:rPr>
      </w:pPr>
      <w:r w:rsidRPr="006C194F">
        <w:rPr>
          <w:sz w:val="24"/>
          <w:szCs w:val="24"/>
        </w:rPr>
        <w:t>Учет планов и программ комплексного социально-экономического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планами и программами.</w:t>
      </w:r>
    </w:p>
    <w:p w:rsidR="005D7AFD" w:rsidRPr="006C194F" w:rsidRDefault="005D7AFD" w:rsidP="00165BF0">
      <w:pPr>
        <w:pStyle w:val="31"/>
        <w:shd w:val="clear" w:color="auto" w:fill="auto"/>
        <w:spacing w:after="0" w:line="240" w:lineRule="auto"/>
        <w:ind w:right="20" w:firstLine="660"/>
        <w:jc w:val="both"/>
        <w:rPr>
          <w:sz w:val="24"/>
          <w:szCs w:val="24"/>
        </w:rPr>
      </w:pPr>
      <w:r w:rsidRPr="006C194F">
        <w:rPr>
          <w:sz w:val="24"/>
          <w:szCs w:val="24"/>
        </w:rPr>
        <w:t>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(при их</w:t>
      </w:r>
      <w:r w:rsidR="004A3740" w:rsidRPr="006C194F">
        <w:rPr>
          <w:sz w:val="24"/>
          <w:szCs w:val="24"/>
        </w:rPr>
        <w:t xml:space="preserve"> </w:t>
      </w:r>
      <w:r w:rsidRPr="006C194F">
        <w:rPr>
          <w:sz w:val="24"/>
          <w:szCs w:val="24"/>
        </w:rPr>
        <w:t xml:space="preserve">наличии), для реализации которых осуществляется создание объектов местного значения </w:t>
      </w:r>
      <w:r w:rsidR="00D63864" w:rsidRPr="006C194F">
        <w:rPr>
          <w:sz w:val="24"/>
          <w:szCs w:val="24"/>
        </w:rPr>
        <w:t xml:space="preserve">муниципального </w:t>
      </w:r>
      <w:r w:rsidR="00C36038" w:rsidRPr="006C194F">
        <w:rPr>
          <w:sz w:val="24"/>
          <w:szCs w:val="24"/>
        </w:rPr>
        <w:t>района</w:t>
      </w:r>
      <w:r w:rsidRPr="006C194F">
        <w:rPr>
          <w:sz w:val="24"/>
          <w:szCs w:val="24"/>
        </w:rPr>
        <w:t>, требует:</w:t>
      </w:r>
    </w:p>
    <w:p w:rsidR="005D7AFD" w:rsidRPr="006C194F" w:rsidRDefault="005D7AFD" w:rsidP="00165BF0">
      <w:pPr>
        <w:pStyle w:val="31"/>
        <w:shd w:val="clear" w:color="auto" w:fill="auto"/>
        <w:spacing w:after="0" w:line="240" w:lineRule="auto"/>
        <w:ind w:left="20" w:right="20" w:firstLine="680"/>
        <w:jc w:val="both"/>
        <w:rPr>
          <w:sz w:val="24"/>
          <w:szCs w:val="24"/>
        </w:rPr>
      </w:pPr>
      <w:r w:rsidRPr="006C194F">
        <w:rPr>
          <w:sz w:val="24"/>
          <w:szCs w:val="24"/>
        </w:rPr>
        <w:t xml:space="preserve">1) обоснование выбранного варианта размещения на основе анализа использования территорий </w:t>
      </w:r>
      <w:r w:rsidR="00D63864" w:rsidRPr="006C194F">
        <w:rPr>
          <w:sz w:val="24"/>
          <w:szCs w:val="24"/>
        </w:rPr>
        <w:t xml:space="preserve">муниципального </w:t>
      </w:r>
      <w:r w:rsidR="00C36038" w:rsidRPr="006C194F">
        <w:rPr>
          <w:sz w:val="24"/>
          <w:szCs w:val="24"/>
        </w:rPr>
        <w:t>района</w:t>
      </w:r>
      <w:r w:rsidRPr="006C194F">
        <w:rPr>
          <w:sz w:val="24"/>
          <w:szCs w:val="24"/>
        </w:rPr>
        <w:t>, возможных направлений развития этих территорий и прогнозируемых ограничений их использования;</w:t>
      </w:r>
    </w:p>
    <w:p w:rsidR="005D7AFD" w:rsidRPr="006C194F" w:rsidRDefault="005D7AFD" w:rsidP="00165BF0">
      <w:pPr>
        <w:pStyle w:val="31"/>
        <w:numPr>
          <w:ilvl w:val="0"/>
          <w:numId w:val="23"/>
        </w:numPr>
        <w:shd w:val="clear" w:color="auto" w:fill="auto"/>
        <w:tabs>
          <w:tab w:val="left" w:pos="1052"/>
        </w:tabs>
        <w:spacing w:after="0" w:line="240" w:lineRule="auto"/>
        <w:ind w:left="20" w:firstLine="680"/>
        <w:jc w:val="both"/>
        <w:rPr>
          <w:sz w:val="24"/>
          <w:szCs w:val="24"/>
        </w:rPr>
      </w:pPr>
      <w:r w:rsidRPr="006C194F">
        <w:rPr>
          <w:sz w:val="24"/>
          <w:szCs w:val="24"/>
        </w:rPr>
        <w:t xml:space="preserve">оценку возможного влияния планируемых для размещения объектов местного значения </w:t>
      </w:r>
      <w:r w:rsidR="00D63864" w:rsidRPr="006C194F">
        <w:rPr>
          <w:sz w:val="24"/>
          <w:szCs w:val="24"/>
        </w:rPr>
        <w:t xml:space="preserve">муниципального </w:t>
      </w:r>
      <w:r w:rsidR="00C36038" w:rsidRPr="006C194F">
        <w:rPr>
          <w:sz w:val="24"/>
          <w:szCs w:val="24"/>
        </w:rPr>
        <w:t>района</w:t>
      </w:r>
      <w:r w:rsidRPr="006C194F">
        <w:rPr>
          <w:sz w:val="24"/>
          <w:szCs w:val="24"/>
        </w:rPr>
        <w:t xml:space="preserve"> на комплексное развитие этих территорий.</w:t>
      </w:r>
    </w:p>
    <w:p w:rsidR="0015696B" w:rsidRPr="006C194F" w:rsidRDefault="0015696B" w:rsidP="00165BF0">
      <w:pPr>
        <w:pStyle w:val="31"/>
        <w:shd w:val="clear" w:color="auto" w:fill="auto"/>
        <w:tabs>
          <w:tab w:val="left" w:pos="1052"/>
        </w:tabs>
        <w:spacing w:after="0" w:line="240" w:lineRule="auto"/>
        <w:ind w:left="700" w:firstLine="0"/>
        <w:jc w:val="both"/>
        <w:rPr>
          <w:sz w:val="24"/>
          <w:szCs w:val="24"/>
        </w:rPr>
      </w:pPr>
    </w:p>
    <w:p w:rsidR="005D7AFD" w:rsidRPr="006C194F" w:rsidRDefault="005D7AFD" w:rsidP="00165BF0">
      <w:pPr>
        <w:pStyle w:val="31"/>
        <w:numPr>
          <w:ilvl w:val="3"/>
          <w:numId w:val="24"/>
        </w:numPr>
        <w:shd w:val="clear" w:color="auto" w:fill="auto"/>
        <w:tabs>
          <w:tab w:val="left" w:pos="591"/>
        </w:tabs>
        <w:spacing w:after="0" w:line="240" w:lineRule="auto"/>
        <w:jc w:val="center"/>
        <w:rPr>
          <w:b/>
          <w:sz w:val="24"/>
          <w:szCs w:val="24"/>
        </w:rPr>
      </w:pPr>
      <w:r w:rsidRPr="006C194F">
        <w:rPr>
          <w:b/>
          <w:sz w:val="24"/>
          <w:szCs w:val="24"/>
        </w:rPr>
        <w:t>Предложения органов местного самоуправления и заинтересованных лиц</w:t>
      </w:r>
    </w:p>
    <w:p w:rsidR="005D7AFD" w:rsidRPr="006C194F" w:rsidRDefault="005D7AFD" w:rsidP="00165BF0">
      <w:pPr>
        <w:pStyle w:val="31"/>
        <w:shd w:val="clear" w:color="auto" w:fill="auto"/>
        <w:spacing w:after="0" w:line="240" w:lineRule="auto"/>
        <w:ind w:left="20" w:firstLine="680"/>
        <w:jc w:val="both"/>
        <w:rPr>
          <w:sz w:val="24"/>
          <w:szCs w:val="24"/>
        </w:rPr>
      </w:pPr>
      <w:r w:rsidRPr="006C194F">
        <w:rPr>
          <w:sz w:val="24"/>
          <w:szCs w:val="24"/>
        </w:rPr>
        <w:t>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w:t>
      </w:r>
    </w:p>
    <w:p w:rsidR="00D67901" w:rsidRPr="006C194F" w:rsidRDefault="005D7AFD" w:rsidP="00165BF0">
      <w:pPr>
        <w:pStyle w:val="31"/>
        <w:shd w:val="clear" w:color="auto" w:fill="auto"/>
        <w:spacing w:after="0" w:line="240" w:lineRule="auto"/>
        <w:ind w:left="23" w:right="23" w:firstLine="680"/>
        <w:jc w:val="both"/>
        <w:rPr>
          <w:sz w:val="24"/>
          <w:szCs w:val="24"/>
        </w:rPr>
      </w:pPr>
      <w:r w:rsidRPr="006C194F">
        <w:rPr>
          <w:sz w:val="24"/>
          <w:szCs w:val="24"/>
        </w:rPr>
        <w:t xml:space="preserve">При подготовке нормативов градостроительного проектирования муниципального района в Администрацию </w:t>
      </w:r>
      <w:r w:rsidR="00DE1A02" w:rsidRPr="00077923">
        <w:rPr>
          <w:sz w:val="24"/>
          <w:szCs w:val="24"/>
        </w:rPr>
        <w:t>Малопургинского</w:t>
      </w:r>
      <w:r w:rsidR="00B85EFC" w:rsidRPr="006C194F">
        <w:rPr>
          <w:sz w:val="24"/>
          <w:szCs w:val="24"/>
        </w:rPr>
        <w:t xml:space="preserve"> </w:t>
      </w:r>
      <w:r w:rsidRPr="006C194F">
        <w:rPr>
          <w:sz w:val="24"/>
          <w:szCs w:val="24"/>
        </w:rPr>
        <w:t xml:space="preserve"> района предложений от органов местного самоуправления и заинтересованных лиц, для уч</w:t>
      </w:r>
      <w:r w:rsidR="004A3740" w:rsidRPr="006C194F">
        <w:rPr>
          <w:sz w:val="24"/>
          <w:szCs w:val="24"/>
        </w:rPr>
        <w:t>ета в материалах по обоснованию</w:t>
      </w:r>
      <w:r w:rsidR="00DD4E51" w:rsidRPr="006C194F">
        <w:rPr>
          <w:sz w:val="24"/>
          <w:szCs w:val="24"/>
        </w:rPr>
        <w:t>,</w:t>
      </w:r>
      <w:r w:rsidRPr="006C194F">
        <w:rPr>
          <w:sz w:val="24"/>
          <w:szCs w:val="24"/>
        </w:rPr>
        <w:t xml:space="preserve"> </w:t>
      </w:r>
      <w:r w:rsidR="004A3740" w:rsidRPr="006C194F">
        <w:rPr>
          <w:sz w:val="24"/>
          <w:szCs w:val="24"/>
        </w:rPr>
        <w:t>не поступало.</w:t>
      </w:r>
    </w:p>
    <w:p w:rsidR="00D67901" w:rsidRPr="006C194F" w:rsidRDefault="00D67901" w:rsidP="00165BF0">
      <w:pPr>
        <w:pStyle w:val="31"/>
        <w:shd w:val="clear" w:color="auto" w:fill="auto"/>
        <w:spacing w:after="0" w:line="240" w:lineRule="auto"/>
        <w:ind w:left="23" w:right="23" w:firstLine="0"/>
        <w:rPr>
          <w:sz w:val="24"/>
          <w:szCs w:val="24"/>
        </w:rPr>
      </w:pPr>
    </w:p>
    <w:p w:rsidR="005D7AFD" w:rsidRPr="006C194F" w:rsidRDefault="00D67901" w:rsidP="00165BF0">
      <w:pPr>
        <w:pStyle w:val="31"/>
        <w:shd w:val="clear" w:color="auto" w:fill="auto"/>
        <w:spacing w:after="0" w:line="240" w:lineRule="auto"/>
        <w:ind w:left="23" w:right="23" w:firstLine="680"/>
        <w:jc w:val="center"/>
        <w:rPr>
          <w:b/>
          <w:sz w:val="24"/>
          <w:szCs w:val="24"/>
        </w:rPr>
      </w:pPr>
      <w:r w:rsidRPr="006C194F">
        <w:rPr>
          <w:b/>
          <w:sz w:val="24"/>
          <w:szCs w:val="24"/>
        </w:rPr>
        <w:t>3.5.</w:t>
      </w:r>
      <w:r w:rsidR="005D7AFD" w:rsidRPr="006C194F">
        <w:rPr>
          <w:b/>
          <w:sz w:val="24"/>
          <w:szCs w:val="24"/>
        </w:rPr>
        <w:t>Обоснование расчетных показателей для объектов местного значения муниципально</w:t>
      </w:r>
      <w:r w:rsidR="00067686" w:rsidRPr="006C194F">
        <w:rPr>
          <w:b/>
          <w:sz w:val="24"/>
          <w:szCs w:val="24"/>
        </w:rPr>
        <w:t>го района в области электр</w:t>
      </w:r>
      <w:proofErr w:type="gramStart"/>
      <w:r w:rsidR="00067686" w:rsidRPr="006C194F">
        <w:rPr>
          <w:b/>
          <w:sz w:val="24"/>
          <w:szCs w:val="24"/>
        </w:rPr>
        <w:t>о-</w:t>
      </w:r>
      <w:proofErr w:type="gramEnd"/>
      <w:r w:rsidR="00067686" w:rsidRPr="006C194F">
        <w:rPr>
          <w:b/>
          <w:sz w:val="24"/>
          <w:szCs w:val="24"/>
        </w:rPr>
        <w:t>, -</w:t>
      </w:r>
      <w:r w:rsidR="005D7AFD" w:rsidRPr="006C194F">
        <w:rPr>
          <w:b/>
          <w:sz w:val="24"/>
          <w:szCs w:val="24"/>
        </w:rPr>
        <w:t xml:space="preserve">газоснабжения </w:t>
      </w:r>
      <w:r w:rsidR="00067686" w:rsidRPr="006C194F">
        <w:rPr>
          <w:b/>
          <w:sz w:val="24"/>
          <w:szCs w:val="24"/>
        </w:rPr>
        <w:t>поселений</w:t>
      </w:r>
    </w:p>
    <w:p w:rsidR="005D7AFD" w:rsidRPr="006C194F" w:rsidRDefault="005D7AFD" w:rsidP="00165BF0">
      <w:pPr>
        <w:pStyle w:val="31"/>
        <w:shd w:val="clear" w:color="auto" w:fill="auto"/>
        <w:spacing w:after="0" w:line="240" w:lineRule="auto"/>
        <w:ind w:left="23" w:right="23" w:firstLine="680"/>
        <w:jc w:val="both"/>
        <w:rPr>
          <w:sz w:val="24"/>
          <w:szCs w:val="24"/>
        </w:rPr>
      </w:pPr>
      <w:r w:rsidRPr="006C194F">
        <w:rPr>
          <w:sz w:val="24"/>
          <w:szCs w:val="24"/>
        </w:rPr>
        <w:t>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электр</w:t>
      </w:r>
      <w:proofErr w:type="gramStart"/>
      <w:r w:rsidRPr="006C194F">
        <w:rPr>
          <w:sz w:val="24"/>
          <w:szCs w:val="24"/>
        </w:rPr>
        <w:t>о-</w:t>
      </w:r>
      <w:proofErr w:type="gramEnd"/>
      <w:r w:rsidRPr="006C194F">
        <w:rPr>
          <w:sz w:val="24"/>
          <w:szCs w:val="24"/>
        </w:rPr>
        <w:t xml:space="preserve">, -газоснабжения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Pr="006C194F">
        <w:rPr>
          <w:sz w:val="24"/>
          <w:szCs w:val="24"/>
        </w:rPr>
        <w:t xml:space="preserve"> района.</w:t>
      </w:r>
    </w:p>
    <w:p w:rsidR="00D67901" w:rsidRDefault="00D67901" w:rsidP="00165BF0">
      <w:pPr>
        <w:pStyle w:val="31"/>
        <w:shd w:val="clear" w:color="auto" w:fill="auto"/>
        <w:spacing w:after="0" w:line="240" w:lineRule="auto"/>
        <w:ind w:left="23" w:right="23" w:firstLine="680"/>
        <w:jc w:val="both"/>
        <w:rPr>
          <w:sz w:val="24"/>
          <w:szCs w:val="24"/>
        </w:rPr>
      </w:pPr>
    </w:p>
    <w:p w:rsidR="00D67901" w:rsidRPr="006C194F" w:rsidRDefault="00D67901" w:rsidP="00165BF0">
      <w:pPr>
        <w:pStyle w:val="31"/>
        <w:shd w:val="clear" w:color="auto" w:fill="auto"/>
        <w:tabs>
          <w:tab w:val="left" w:pos="730"/>
        </w:tabs>
        <w:spacing w:after="0" w:line="240" w:lineRule="auto"/>
        <w:ind w:firstLine="0"/>
        <w:jc w:val="center"/>
        <w:rPr>
          <w:b/>
          <w:sz w:val="24"/>
          <w:szCs w:val="24"/>
        </w:rPr>
      </w:pPr>
      <w:r w:rsidRPr="006C194F">
        <w:rPr>
          <w:b/>
          <w:sz w:val="24"/>
          <w:szCs w:val="24"/>
        </w:rPr>
        <w:t xml:space="preserve">3.5.1. Расчетные показатели для объектов электроснабжения </w:t>
      </w:r>
      <w:r w:rsidR="00BA4F69" w:rsidRPr="006C194F">
        <w:rPr>
          <w:b/>
          <w:sz w:val="24"/>
          <w:szCs w:val="24"/>
        </w:rPr>
        <w:t>района</w:t>
      </w:r>
    </w:p>
    <w:p w:rsidR="00D67901" w:rsidRPr="006C194F" w:rsidRDefault="00D67901" w:rsidP="00165BF0">
      <w:pPr>
        <w:pStyle w:val="31"/>
        <w:shd w:val="clear" w:color="auto" w:fill="auto"/>
        <w:tabs>
          <w:tab w:val="left" w:pos="730"/>
        </w:tabs>
        <w:spacing w:after="0" w:line="240" w:lineRule="auto"/>
        <w:ind w:firstLine="0"/>
        <w:jc w:val="both"/>
        <w:rPr>
          <w:sz w:val="24"/>
          <w:szCs w:val="24"/>
        </w:rPr>
      </w:pPr>
      <w:r w:rsidRPr="006C194F">
        <w:rPr>
          <w:sz w:val="24"/>
          <w:szCs w:val="24"/>
        </w:rPr>
        <w:tab/>
        <w:t xml:space="preserve">Расчетные показатели минимально допустимого уровня обеспеченности для объектов электроснабжения и расчетных показателей максимально допустимого уровня территориальной доступности таких объектов для населения </w:t>
      </w:r>
      <w:r w:rsidR="00AB3D60" w:rsidRPr="006C194F">
        <w:rPr>
          <w:sz w:val="24"/>
          <w:szCs w:val="24"/>
        </w:rPr>
        <w:t>муниципального района</w:t>
      </w:r>
    </w:p>
    <w:tbl>
      <w:tblPr>
        <w:tblStyle w:val="af3"/>
        <w:tblW w:w="9549" w:type="dxa"/>
        <w:tblInd w:w="23" w:type="dxa"/>
        <w:tblLook w:val="04A0" w:firstRow="1" w:lastRow="0" w:firstColumn="1" w:lastColumn="0" w:noHBand="0" w:noVBand="1"/>
      </w:tblPr>
      <w:tblGrid>
        <w:gridCol w:w="4763"/>
        <w:gridCol w:w="4786"/>
      </w:tblGrid>
      <w:tr w:rsidR="003A7EDF" w:rsidRPr="006C194F" w:rsidTr="00CC5F72">
        <w:tc>
          <w:tcPr>
            <w:tcW w:w="4763" w:type="dxa"/>
          </w:tcPr>
          <w:p w:rsidR="003A7EDF" w:rsidRPr="006C194F" w:rsidRDefault="003A7EDF"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D63864"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1C1E18"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Объекты электроснабжения </w:t>
            </w:r>
            <w:r w:rsidR="00AB3D60" w:rsidRPr="006C194F">
              <w:rPr>
                <w:sz w:val="24"/>
                <w:szCs w:val="24"/>
              </w:rPr>
              <w:t xml:space="preserve">(трансформаторные подстанции, линии </w:t>
            </w:r>
            <w:r w:rsidR="00AB3D60" w:rsidRPr="006C194F">
              <w:rPr>
                <w:rStyle w:val="12"/>
                <w:color w:val="auto"/>
                <w:sz w:val="24"/>
                <w:szCs w:val="24"/>
                <w:u w:val="none"/>
              </w:rPr>
              <w:t>электропередач и т.д.)</w:t>
            </w:r>
            <w:r w:rsidR="00AB3D60" w:rsidRPr="006C194F">
              <w:rPr>
                <w:sz w:val="24"/>
                <w:szCs w:val="24"/>
              </w:rPr>
              <w:t xml:space="preserve"> до 35кВ</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D63864"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 xml:space="preserve">Определяется точкой подключения к объектам энергоснабжения согласно техническим условиям </w:t>
            </w:r>
            <w:proofErr w:type="spellStart"/>
            <w:r w:rsidRPr="006C194F">
              <w:rPr>
                <w:rStyle w:val="21"/>
                <w:color w:val="auto"/>
                <w:sz w:val="24"/>
                <w:szCs w:val="24"/>
              </w:rPr>
              <w:t>энергоснабжающей</w:t>
            </w:r>
            <w:proofErr w:type="spellEnd"/>
            <w:r w:rsidRPr="006C194F">
              <w:rPr>
                <w:rStyle w:val="21"/>
                <w:color w:val="auto"/>
                <w:sz w:val="24"/>
                <w:szCs w:val="24"/>
              </w:rPr>
              <w:t xml:space="preserve"> организации.</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786" w:type="dxa"/>
          </w:tcPr>
          <w:p w:rsidR="003A7EDF" w:rsidRPr="006C194F" w:rsidRDefault="003A7EDF" w:rsidP="00CC5F72">
            <w:pPr>
              <w:pStyle w:val="31"/>
              <w:shd w:val="clear" w:color="auto" w:fill="auto"/>
              <w:spacing w:after="0" w:line="240" w:lineRule="auto"/>
              <w:ind w:right="23" w:firstLine="0"/>
              <w:jc w:val="both"/>
              <w:rPr>
                <w:sz w:val="24"/>
                <w:szCs w:val="24"/>
              </w:rPr>
            </w:pP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D63864"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D63864"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r w:rsidR="00AB3D60" w:rsidRPr="006C194F">
              <w:rPr>
                <w:rStyle w:val="21"/>
                <w:color w:val="auto"/>
                <w:sz w:val="24"/>
                <w:szCs w:val="24"/>
              </w:rPr>
              <w:t>:</w:t>
            </w:r>
          </w:p>
        </w:tc>
        <w:tc>
          <w:tcPr>
            <w:tcW w:w="4786" w:type="dxa"/>
          </w:tcPr>
          <w:p w:rsidR="003A7EDF" w:rsidRPr="006C194F" w:rsidRDefault="003A7EDF" w:rsidP="00CC5F72">
            <w:pPr>
              <w:pStyle w:val="31"/>
              <w:shd w:val="clear" w:color="auto" w:fill="auto"/>
              <w:spacing w:after="0" w:line="240" w:lineRule="auto"/>
              <w:ind w:right="23" w:firstLine="0"/>
              <w:jc w:val="both"/>
              <w:rPr>
                <w:sz w:val="24"/>
                <w:szCs w:val="24"/>
              </w:rPr>
            </w:pP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95% объектов расположенных на территории населенных пунктов поселения</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lastRenderedPageBreak/>
              <w:t>максимально допустимый уровень</w:t>
            </w:r>
            <w:r w:rsidR="00D51D0C" w:rsidRPr="006C194F">
              <w:rPr>
                <w:rStyle w:val="21"/>
                <w:color w:val="auto"/>
                <w:sz w:val="24"/>
                <w:szCs w:val="24"/>
              </w:rPr>
              <w:t xml:space="preserve"> территориальной доступности объектов для населения </w:t>
            </w:r>
            <w:r w:rsidR="00D63864"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 xml:space="preserve">Согласно техническим условиям </w:t>
            </w:r>
            <w:proofErr w:type="spellStart"/>
            <w:r w:rsidRPr="006C194F">
              <w:rPr>
                <w:rStyle w:val="21"/>
                <w:color w:val="auto"/>
                <w:sz w:val="24"/>
                <w:szCs w:val="24"/>
              </w:rPr>
              <w:t>энергоснабжающей</w:t>
            </w:r>
            <w:proofErr w:type="spellEnd"/>
            <w:r w:rsidRPr="006C194F">
              <w:rPr>
                <w:rStyle w:val="21"/>
                <w:color w:val="auto"/>
                <w:sz w:val="24"/>
                <w:szCs w:val="24"/>
              </w:rPr>
              <w:t xml:space="preserve"> организации</w:t>
            </w:r>
          </w:p>
        </w:tc>
      </w:tr>
    </w:tbl>
    <w:p w:rsidR="00D67901" w:rsidRPr="006C194F" w:rsidRDefault="00D67901" w:rsidP="00165BF0">
      <w:pPr>
        <w:pStyle w:val="31"/>
        <w:shd w:val="clear" w:color="auto" w:fill="auto"/>
        <w:spacing w:after="0" w:line="240" w:lineRule="auto"/>
        <w:ind w:left="23" w:right="23" w:hanging="23"/>
        <w:jc w:val="both"/>
        <w:rPr>
          <w:sz w:val="24"/>
          <w:szCs w:val="24"/>
        </w:rPr>
      </w:pPr>
    </w:p>
    <w:p w:rsidR="00AB3D60" w:rsidRPr="006C194F" w:rsidRDefault="00686DBD" w:rsidP="00165BF0">
      <w:pPr>
        <w:pStyle w:val="31"/>
        <w:shd w:val="clear" w:color="auto" w:fill="auto"/>
        <w:tabs>
          <w:tab w:val="left" w:pos="730"/>
        </w:tabs>
        <w:spacing w:after="0" w:line="240" w:lineRule="auto"/>
        <w:ind w:firstLine="0"/>
        <w:jc w:val="center"/>
        <w:rPr>
          <w:b/>
          <w:sz w:val="24"/>
          <w:szCs w:val="24"/>
        </w:rPr>
      </w:pPr>
      <w:r w:rsidRPr="006C194F">
        <w:rPr>
          <w:b/>
          <w:sz w:val="24"/>
          <w:szCs w:val="24"/>
        </w:rPr>
        <w:t>3.5.2</w:t>
      </w:r>
      <w:r w:rsidR="00AB3D60" w:rsidRPr="006C194F">
        <w:rPr>
          <w:b/>
          <w:sz w:val="24"/>
          <w:szCs w:val="24"/>
        </w:rPr>
        <w:t xml:space="preserve">. Расчетные показатели для объектов газоснабжения </w:t>
      </w:r>
      <w:r w:rsidR="00067686" w:rsidRPr="006C194F">
        <w:rPr>
          <w:b/>
          <w:sz w:val="24"/>
          <w:szCs w:val="24"/>
        </w:rPr>
        <w:t>района</w:t>
      </w:r>
    </w:p>
    <w:p w:rsidR="00C1454E" w:rsidRPr="006C194F" w:rsidRDefault="00AB3D60" w:rsidP="00165BF0">
      <w:pPr>
        <w:pStyle w:val="31"/>
        <w:shd w:val="clear" w:color="auto" w:fill="auto"/>
        <w:spacing w:after="0" w:line="240" w:lineRule="auto"/>
        <w:ind w:left="102" w:right="23" w:firstLine="743"/>
        <w:jc w:val="both"/>
        <w:rPr>
          <w:sz w:val="24"/>
          <w:szCs w:val="24"/>
        </w:rPr>
      </w:pPr>
      <w:r w:rsidRPr="006C194F">
        <w:rPr>
          <w:sz w:val="24"/>
          <w:szCs w:val="24"/>
        </w:rPr>
        <w:t>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населения муниципального района</w:t>
      </w:r>
    </w:p>
    <w:tbl>
      <w:tblPr>
        <w:tblStyle w:val="af3"/>
        <w:tblW w:w="9549" w:type="dxa"/>
        <w:tblInd w:w="23" w:type="dxa"/>
        <w:tblLook w:val="04A0" w:firstRow="1" w:lastRow="0" w:firstColumn="1" w:lastColumn="0" w:noHBand="0" w:noVBand="1"/>
      </w:tblPr>
      <w:tblGrid>
        <w:gridCol w:w="4763"/>
        <w:gridCol w:w="4786"/>
      </w:tblGrid>
      <w:tr w:rsidR="003A7EDF" w:rsidRPr="006C194F" w:rsidTr="00CC5F72">
        <w:tc>
          <w:tcPr>
            <w:tcW w:w="4763" w:type="dxa"/>
          </w:tcPr>
          <w:p w:rsidR="003A7EDF" w:rsidRPr="006C194F" w:rsidRDefault="003A7EDF"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AB3D60" w:rsidP="00165BF0">
            <w:pPr>
              <w:pStyle w:val="31"/>
              <w:shd w:val="clear" w:color="auto" w:fill="auto"/>
              <w:spacing w:after="0" w:line="240" w:lineRule="auto"/>
              <w:ind w:right="23" w:firstLine="0"/>
              <w:jc w:val="center"/>
              <w:rPr>
                <w:sz w:val="24"/>
                <w:szCs w:val="24"/>
              </w:rPr>
            </w:pPr>
            <w:r w:rsidRPr="006C194F">
              <w:rPr>
                <w:rStyle w:val="21"/>
                <w:color w:val="auto"/>
                <w:sz w:val="24"/>
                <w:szCs w:val="24"/>
              </w:rPr>
              <w:t>Объекты газоснабжения поселений (межпоселковые сети газоснабжения (газопроводы), ГРПБ, ГРПШ)</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786" w:type="dxa"/>
          </w:tcPr>
          <w:p w:rsidR="003A7EDF"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786" w:type="dxa"/>
          </w:tcPr>
          <w:p w:rsidR="003A7EDF" w:rsidRPr="006C194F" w:rsidRDefault="00686DBD"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686DBD"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Определяется точкой подключения к объектам газоснабжения согласно техническим условиям газоснабжающей организации.</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786" w:type="dxa"/>
          </w:tcPr>
          <w:p w:rsidR="003A7EDF" w:rsidRPr="006C194F" w:rsidRDefault="003A7EDF" w:rsidP="00CC5F72">
            <w:pPr>
              <w:pStyle w:val="31"/>
              <w:shd w:val="clear" w:color="auto" w:fill="auto"/>
              <w:spacing w:after="0" w:line="240" w:lineRule="auto"/>
              <w:ind w:right="23" w:firstLine="0"/>
              <w:jc w:val="both"/>
              <w:rPr>
                <w:sz w:val="24"/>
                <w:szCs w:val="24"/>
              </w:rPr>
            </w:pP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686DBD" w:rsidP="00CC5F72">
            <w:pPr>
              <w:pStyle w:val="31"/>
              <w:shd w:val="clear" w:color="auto" w:fill="auto"/>
              <w:spacing w:after="0" w:line="240" w:lineRule="auto"/>
              <w:ind w:right="23" w:firstLine="0"/>
              <w:jc w:val="both"/>
              <w:rPr>
                <w:sz w:val="24"/>
                <w:szCs w:val="24"/>
              </w:rPr>
            </w:pPr>
            <w:r w:rsidRPr="006C194F">
              <w:rPr>
                <w:sz w:val="24"/>
                <w:szCs w:val="24"/>
              </w:rPr>
              <w:t>Не установлено</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686DBD" w:rsidP="00CC5F72">
            <w:pPr>
              <w:pStyle w:val="31"/>
              <w:shd w:val="clear" w:color="auto" w:fill="auto"/>
              <w:spacing w:after="0" w:line="240" w:lineRule="auto"/>
              <w:ind w:right="23" w:firstLine="0"/>
              <w:jc w:val="both"/>
              <w:rPr>
                <w:sz w:val="24"/>
                <w:szCs w:val="24"/>
              </w:rPr>
            </w:pPr>
            <w:r w:rsidRPr="006C194F">
              <w:rPr>
                <w:sz w:val="24"/>
                <w:szCs w:val="24"/>
              </w:rPr>
              <w:t>Не установлено</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r w:rsidR="00686DBD" w:rsidRPr="006C194F">
              <w:rPr>
                <w:rStyle w:val="21"/>
                <w:color w:val="auto"/>
                <w:sz w:val="24"/>
                <w:szCs w:val="24"/>
              </w:rPr>
              <w:t>:</w:t>
            </w:r>
          </w:p>
        </w:tc>
        <w:tc>
          <w:tcPr>
            <w:tcW w:w="4786" w:type="dxa"/>
          </w:tcPr>
          <w:p w:rsidR="003A7EDF" w:rsidRPr="006C194F" w:rsidRDefault="003A7EDF" w:rsidP="00CC5F72">
            <w:pPr>
              <w:pStyle w:val="31"/>
              <w:shd w:val="clear" w:color="auto" w:fill="auto"/>
              <w:spacing w:after="0" w:line="240" w:lineRule="auto"/>
              <w:ind w:right="23" w:firstLine="0"/>
              <w:jc w:val="both"/>
              <w:rPr>
                <w:sz w:val="24"/>
                <w:szCs w:val="24"/>
              </w:rPr>
            </w:pP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786" w:type="dxa"/>
          </w:tcPr>
          <w:p w:rsidR="003A7EDF" w:rsidRPr="006C194F" w:rsidRDefault="00686DBD" w:rsidP="00CC5F72">
            <w:pPr>
              <w:pStyle w:val="31"/>
              <w:shd w:val="clear" w:color="auto" w:fill="auto"/>
              <w:spacing w:after="0" w:line="240" w:lineRule="auto"/>
              <w:ind w:right="23" w:firstLine="0"/>
              <w:jc w:val="both"/>
              <w:rPr>
                <w:sz w:val="24"/>
                <w:szCs w:val="24"/>
              </w:rPr>
            </w:pPr>
            <w:r w:rsidRPr="006C194F">
              <w:rPr>
                <w:rStyle w:val="21"/>
                <w:color w:val="auto"/>
                <w:sz w:val="24"/>
                <w:szCs w:val="24"/>
              </w:rPr>
              <w:t>90% объектов расположенных на территории населенных пунктов поселения</w:t>
            </w:r>
          </w:p>
        </w:tc>
      </w:tr>
      <w:tr w:rsidR="003A7EDF" w:rsidRPr="006C194F" w:rsidTr="00CC5F72">
        <w:tc>
          <w:tcPr>
            <w:tcW w:w="4763" w:type="dxa"/>
          </w:tcPr>
          <w:p w:rsidR="003A7EDF" w:rsidRPr="006C194F" w:rsidRDefault="003A7EDF"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максимально допустимый уровень</w:t>
            </w:r>
            <w:r w:rsidR="00D51D0C" w:rsidRPr="006C194F">
              <w:rPr>
                <w:rStyle w:val="21"/>
                <w:color w:val="auto"/>
                <w:sz w:val="24"/>
                <w:szCs w:val="24"/>
              </w:rPr>
              <w:t xml:space="preserve">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86" w:type="dxa"/>
          </w:tcPr>
          <w:p w:rsidR="003A7EDF" w:rsidRPr="006C194F" w:rsidRDefault="00686DBD" w:rsidP="00CC5F72">
            <w:pPr>
              <w:pStyle w:val="31"/>
              <w:shd w:val="clear" w:color="auto" w:fill="auto"/>
              <w:spacing w:after="0" w:line="240" w:lineRule="auto"/>
              <w:ind w:right="23" w:firstLine="0"/>
              <w:jc w:val="both"/>
              <w:rPr>
                <w:sz w:val="24"/>
                <w:szCs w:val="24"/>
              </w:rPr>
            </w:pPr>
            <w:r w:rsidRPr="006C194F">
              <w:rPr>
                <w:sz w:val="24"/>
                <w:szCs w:val="24"/>
              </w:rPr>
              <w:t xml:space="preserve">Согласно техническим условиям </w:t>
            </w:r>
            <w:r w:rsidRPr="006C194F">
              <w:rPr>
                <w:rStyle w:val="21"/>
                <w:color w:val="auto"/>
                <w:sz w:val="24"/>
                <w:szCs w:val="24"/>
              </w:rPr>
              <w:t>газоснабжающей организации</w:t>
            </w:r>
          </w:p>
        </w:tc>
      </w:tr>
    </w:tbl>
    <w:p w:rsidR="00C1454E" w:rsidRDefault="00C1454E" w:rsidP="00165BF0">
      <w:pPr>
        <w:pStyle w:val="31"/>
        <w:shd w:val="clear" w:color="auto" w:fill="auto"/>
        <w:spacing w:after="0" w:line="240" w:lineRule="auto"/>
        <w:ind w:right="23" w:firstLine="708"/>
        <w:jc w:val="center"/>
        <w:rPr>
          <w:b/>
          <w:sz w:val="24"/>
          <w:szCs w:val="24"/>
        </w:rPr>
      </w:pPr>
    </w:p>
    <w:p w:rsidR="00686DBD" w:rsidRPr="006C194F" w:rsidRDefault="00686DBD" w:rsidP="00165BF0">
      <w:pPr>
        <w:pStyle w:val="31"/>
        <w:shd w:val="clear" w:color="auto" w:fill="auto"/>
        <w:spacing w:after="0" w:line="240" w:lineRule="auto"/>
        <w:ind w:right="23" w:firstLine="708"/>
        <w:jc w:val="center"/>
        <w:rPr>
          <w:b/>
          <w:sz w:val="24"/>
          <w:szCs w:val="24"/>
        </w:rPr>
      </w:pPr>
      <w:r w:rsidRPr="006C194F">
        <w:rPr>
          <w:b/>
          <w:sz w:val="24"/>
          <w:szCs w:val="24"/>
        </w:rPr>
        <w:t>3.6.</w:t>
      </w:r>
      <w:r w:rsidR="00FE3B94" w:rsidRPr="006C194F">
        <w:rPr>
          <w:b/>
          <w:sz w:val="24"/>
          <w:szCs w:val="24"/>
        </w:rPr>
        <w:t xml:space="preserve"> </w:t>
      </w:r>
      <w:r w:rsidRPr="006C194F">
        <w:rPr>
          <w:b/>
          <w:sz w:val="24"/>
          <w:szCs w:val="24"/>
        </w:rPr>
        <w:t>Обоснование расчетных показател</w:t>
      </w:r>
      <w:r w:rsidR="00067686" w:rsidRPr="006C194F">
        <w:rPr>
          <w:b/>
          <w:sz w:val="24"/>
          <w:szCs w:val="24"/>
        </w:rPr>
        <w:t xml:space="preserve">ей объектами местного </w:t>
      </w:r>
      <w:r w:rsidR="005A3EEB" w:rsidRPr="006C194F">
        <w:rPr>
          <w:b/>
          <w:sz w:val="24"/>
          <w:szCs w:val="24"/>
        </w:rPr>
        <w:tab/>
      </w:r>
      <w:r w:rsidR="00067686" w:rsidRPr="006C194F">
        <w:rPr>
          <w:b/>
          <w:sz w:val="24"/>
          <w:szCs w:val="24"/>
        </w:rPr>
        <w:t>значения</w:t>
      </w:r>
      <w:r w:rsidRPr="006C194F">
        <w:rPr>
          <w:b/>
          <w:sz w:val="24"/>
          <w:szCs w:val="24"/>
        </w:rPr>
        <w:t xml:space="preserve"> в области автомобильных дорог </w:t>
      </w:r>
      <w:r w:rsidR="00067686" w:rsidRPr="006C194F">
        <w:rPr>
          <w:b/>
          <w:sz w:val="24"/>
          <w:szCs w:val="24"/>
        </w:rPr>
        <w:t>вне границ населенных пунктов в</w:t>
      </w:r>
      <w:r w:rsidR="005A3EEB" w:rsidRPr="006C194F">
        <w:rPr>
          <w:b/>
          <w:sz w:val="24"/>
          <w:szCs w:val="24"/>
        </w:rPr>
        <w:tab/>
      </w:r>
      <w:r w:rsidR="00067686" w:rsidRPr="006C194F">
        <w:rPr>
          <w:b/>
          <w:sz w:val="24"/>
          <w:szCs w:val="24"/>
        </w:rPr>
        <w:t xml:space="preserve"> границах муниципального района</w:t>
      </w:r>
    </w:p>
    <w:p w:rsidR="00686DBD" w:rsidRPr="006C194F" w:rsidRDefault="00686DBD" w:rsidP="00165BF0">
      <w:pPr>
        <w:pStyle w:val="31"/>
        <w:shd w:val="clear" w:color="auto" w:fill="auto"/>
        <w:spacing w:after="0" w:line="240" w:lineRule="auto"/>
        <w:ind w:right="23" w:firstLine="658"/>
        <w:jc w:val="both"/>
        <w:rPr>
          <w:sz w:val="24"/>
          <w:szCs w:val="24"/>
        </w:rPr>
      </w:pPr>
      <w:proofErr w:type="gramStart"/>
      <w:r w:rsidRPr="006C194F">
        <w:rPr>
          <w:sz w:val="24"/>
          <w:szCs w:val="24"/>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Pr="006C194F">
        <w:rPr>
          <w:sz w:val="24"/>
          <w:szCs w:val="24"/>
        </w:rPr>
        <w:t xml:space="preserve"> района</w:t>
      </w:r>
      <w:proofErr w:type="gramEnd"/>
    </w:p>
    <w:p w:rsidR="00686DBD" w:rsidRPr="006C194F" w:rsidRDefault="00686DBD" w:rsidP="00165BF0">
      <w:pPr>
        <w:pStyle w:val="31"/>
        <w:shd w:val="clear" w:color="auto" w:fill="auto"/>
        <w:spacing w:after="0" w:line="240" w:lineRule="auto"/>
        <w:ind w:right="23" w:firstLine="658"/>
        <w:jc w:val="both"/>
        <w:rPr>
          <w:sz w:val="24"/>
          <w:szCs w:val="24"/>
        </w:rPr>
      </w:pPr>
    </w:p>
    <w:p w:rsidR="003A7EDF" w:rsidRPr="006C194F" w:rsidRDefault="00686DBD" w:rsidP="00165BF0">
      <w:pPr>
        <w:pStyle w:val="31"/>
        <w:shd w:val="clear" w:color="auto" w:fill="auto"/>
        <w:spacing w:after="0" w:line="240" w:lineRule="auto"/>
        <w:ind w:right="23" w:firstLine="658"/>
        <w:jc w:val="center"/>
        <w:rPr>
          <w:b/>
          <w:sz w:val="24"/>
          <w:szCs w:val="24"/>
        </w:rPr>
      </w:pPr>
      <w:r w:rsidRPr="006C194F">
        <w:rPr>
          <w:b/>
          <w:sz w:val="24"/>
          <w:szCs w:val="24"/>
        </w:rPr>
        <w:t>3.6.1.Расчетные показатели объектов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w:t>
      </w:r>
    </w:p>
    <w:p w:rsidR="00AB3D60" w:rsidRPr="006C194F" w:rsidRDefault="00686DBD" w:rsidP="00165BF0">
      <w:pPr>
        <w:pStyle w:val="31"/>
        <w:shd w:val="clear" w:color="auto" w:fill="auto"/>
        <w:spacing w:after="0" w:line="240" w:lineRule="auto"/>
        <w:ind w:right="23" w:firstLine="658"/>
        <w:jc w:val="both"/>
        <w:rPr>
          <w:sz w:val="24"/>
          <w:szCs w:val="24"/>
        </w:rPr>
      </w:pPr>
      <w:r w:rsidRPr="006C194F">
        <w:rPr>
          <w:sz w:val="24"/>
          <w:szCs w:val="24"/>
        </w:rPr>
        <w:t>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tbl>
      <w:tblPr>
        <w:tblStyle w:val="af3"/>
        <w:tblW w:w="9537" w:type="dxa"/>
        <w:tblInd w:w="23" w:type="dxa"/>
        <w:tblLook w:val="04A0" w:firstRow="1" w:lastRow="0" w:firstColumn="1" w:lastColumn="0" w:noHBand="0" w:noVBand="1"/>
      </w:tblPr>
      <w:tblGrid>
        <w:gridCol w:w="4763"/>
        <w:gridCol w:w="4774"/>
      </w:tblGrid>
      <w:tr w:rsidR="00AB3D60" w:rsidRPr="006C194F" w:rsidTr="00CC5F72">
        <w:tc>
          <w:tcPr>
            <w:tcW w:w="4763" w:type="dxa"/>
          </w:tcPr>
          <w:p w:rsidR="00AB3D60" w:rsidRPr="006C194F" w:rsidRDefault="00AB3D60"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74" w:type="dxa"/>
          </w:tcPr>
          <w:p w:rsidR="00AB3D60" w:rsidRPr="006C194F" w:rsidRDefault="00D51D0C" w:rsidP="00165BF0">
            <w:pPr>
              <w:pStyle w:val="31"/>
              <w:shd w:val="clear" w:color="auto" w:fill="auto"/>
              <w:spacing w:after="0" w:line="240" w:lineRule="auto"/>
              <w:ind w:right="23" w:firstLine="0"/>
              <w:jc w:val="center"/>
              <w:rPr>
                <w:sz w:val="24"/>
                <w:szCs w:val="24"/>
              </w:rPr>
            </w:pPr>
            <w:r w:rsidRPr="006C194F">
              <w:rPr>
                <w:rStyle w:val="21"/>
                <w:color w:val="auto"/>
                <w:sz w:val="24"/>
                <w:szCs w:val="24"/>
              </w:rPr>
              <w:t>Автомобильные дороги местного значения вне границ населенных пунктов в границах муниципального района с твердым покрытием</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774" w:type="dxa"/>
          </w:tcPr>
          <w:p w:rsidR="00AB3D60" w:rsidRPr="006C194F" w:rsidRDefault="00AB3D60"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774" w:type="dxa"/>
          </w:tcPr>
          <w:p w:rsidR="00AB3D60" w:rsidRPr="006C194F" w:rsidRDefault="00D51D0C"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в том числе объектами инженерной и транспортной инфраструктур</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74" w:type="dxa"/>
          </w:tcPr>
          <w:p w:rsidR="00AB3D60" w:rsidRPr="006C194F" w:rsidRDefault="00D51D0C" w:rsidP="00CC5F72">
            <w:pPr>
              <w:pStyle w:val="31"/>
              <w:shd w:val="clear" w:color="auto" w:fill="auto"/>
              <w:spacing w:after="0" w:line="240" w:lineRule="auto"/>
              <w:ind w:right="23" w:firstLine="0"/>
              <w:jc w:val="both"/>
              <w:rPr>
                <w:sz w:val="24"/>
                <w:szCs w:val="24"/>
              </w:rPr>
            </w:pPr>
            <w:r w:rsidRPr="006C194F">
              <w:rPr>
                <w:rStyle w:val="21"/>
                <w:color w:val="auto"/>
                <w:sz w:val="24"/>
                <w:szCs w:val="24"/>
              </w:rPr>
              <w:t>Раздел 11 СП 42.13330.2011 Приложение к СП 42.13330.2011</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774" w:type="dxa"/>
          </w:tcPr>
          <w:p w:rsidR="00AB3D60" w:rsidRPr="006C194F" w:rsidRDefault="00AB3D60"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4A3740" w:rsidRPr="006C194F">
              <w:rPr>
                <w:rStyle w:val="21"/>
                <w:color w:val="auto"/>
                <w:sz w:val="24"/>
                <w:szCs w:val="24"/>
              </w:rPr>
              <w:t>района</w:t>
            </w:r>
          </w:p>
        </w:tc>
        <w:tc>
          <w:tcPr>
            <w:tcW w:w="4774" w:type="dxa"/>
          </w:tcPr>
          <w:p w:rsidR="00AB3D60" w:rsidRPr="006C194F" w:rsidRDefault="00D51D0C" w:rsidP="00CC5F72">
            <w:pPr>
              <w:pStyle w:val="31"/>
              <w:shd w:val="clear" w:color="auto" w:fill="auto"/>
              <w:spacing w:after="0" w:line="240" w:lineRule="auto"/>
              <w:ind w:right="23" w:firstLine="0"/>
              <w:jc w:val="both"/>
              <w:rPr>
                <w:sz w:val="24"/>
                <w:szCs w:val="24"/>
              </w:rPr>
            </w:pPr>
            <w:r w:rsidRPr="006C194F">
              <w:rPr>
                <w:sz w:val="24"/>
                <w:szCs w:val="24"/>
              </w:rPr>
              <w:t>Не установлено</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74" w:type="dxa"/>
          </w:tcPr>
          <w:p w:rsidR="00AB3D60" w:rsidRPr="006C194F" w:rsidRDefault="00D51D0C" w:rsidP="00CC5F72">
            <w:pPr>
              <w:pStyle w:val="31"/>
              <w:shd w:val="clear" w:color="auto" w:fill="auto"/>
              <w:spacing w:after="0" w:line="240" w:lineRule="auto"/>
              <w:ind w:right="23" w:firstLine="0"/>
              <w:jc w:val="both"/>
              <w:rPr>
                <w:sz w:val="24"/>
                <w:szCs w:val="24"/>
              </w:rPr>
            </w:pPr>
            <w:r w:rsidRPr="006C194F">
              <w:rPr>
                <w:sz w:val="24"/>
                <w:szCs w:val="24"/>
              </w:rPr>
              <w:t>Не установлено</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r w:rsidR="00D51D0C" w:rsidRPr="006C194F">
              <w:rPr>
                <w:rStyle w:val="21"/>
                <w:color w:val="auto"/>
                <w:sz w:val="24"/>
                <w:szCs w:val="24"/>
              </w:rPr>
              <w:t>:</w:t>
            </w:r>
          </w:p>
        </w:tc>
        <w:tc>
          <w:tcPr>
            <w:tcW w:w="4774" w:type="dxa"/>
          </w:tcPr>
          <w:p w:rsidR="00AB3D60" w:rsidRPr="006C194F" w:rsidRDefault="00AB3D60" w:rsidP="00CC5F72">
            <w:pPr>
              <w:pStyle w:val="31"/>
              <w:shd w:val="clear" w:color="auto" w:fill="auto"/>
              <w:spacing w:after="0" w:line="240" w:lineRule="auto"/>
              <w:ind w:right="23" w:firstLine="0"/>
              <w:jc w:val="both"/>
              <w:rPr>
                <w:sz w:val="24"/>
                <w:szCs w:val="24"/>
              </w:rPr>
            </w:pPr>
          </w:p>
        </w:tc>
      </w:tr>
      <w:tr w:rsidR="00D51D0C" w:rsidRPr="006C194F" w:rsidTr="00CC5F72">
        <w:tc>
          <w:tcPr>
            <w:tcW w:w="4763" w:type="dxa"/>
          </w:tcPr>
          <w:p w:rsidR="00D51D0C" w:rsidRPr="006C194F" w:rsidRDefault="00D51D0C"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774" w:type="dxa"/>
          </w:tcPr>
          <w:p w:rsidR="00D51D0C" w:rsidRPr="006C194F" w:rsidRDefault="00D51D0C"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AB3D60" w:rsidRPr="006C194F" w:rsidRDefault="00D51D0C"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Автомобильные </w:t>
            </w:r>
            <w:r w:rsidR="004A3740" w:rsidRPr="006C194F">
              <w:rPr>
                <w:rStyle w:val="21"/>
                <w:color w:val="auto"/>
                <w:sz w:val="24"/>
                <w:szCs w:val="24"/>
              </w:rPr>
              <w:t xml:space="preserve">дороги </w:t>
            </w:r>
            <w:r w:rsidRPr="006C194F">
              <w:rPr>
                <w:rStyle w:val="21"/>
                <w:color w:val="auto"/>
                <w:sz w:val="24"/>
                <w:szCs w:val="24"/>
              </w:rPr>
              <w:t>с твердым покрытием</w:t>
            </w:r>
          </w:p>
        </w:tc>
        <w:tc>
          <w:tcPr>
            <w:tcW w:w="4774" w:type="dxa"/>
          </w:tcPr>
          <w:p w:rsidR="00AB3D60" w:rsidRPr="006C194F" w:rsidRDefault="00D51D0C" w:rsidP="00CC5F72">
            <w:pPr>
              <w:pStyle w:val="31"/>
              <w:shd w:val="clear" w:color="auto" w:fill="auto"/>
              <w:spacing w:after="0" w:line="240" w:lineRule="auto"/>
              <w:ind w:right="23" w:firstLine="0"/>
              <w:jc w:val="both"/>
              <w:rPr>
                <w:sz w:val="24"/>
                <w:szCs w:val="24"/>
              </w:rPr>
            </w:pPr>
            <w:r w:rsidRPr="006C194F">
              <w:rPr>
                <w:rStyle w:val="21"/>
                <w:color w:val="auto"/>
                <w:sz w:val="24"/>
                <w:szCs w:val="24"/>
              </w:rPr>
              <w:t>75% общей протяженности автомобильных дорог находящихся на балансе муниципального района</w:t>
            </w:r>
          </w:p>
        </w:tc>
      </w:tr>
      <w:tr w:rsidR="00D51D0C" w:rsidRPr="006C194F" w:rsidTr="00CC5F72">
        <w:tc>
          <w:tcPr>
            <w:tcW w:w="4763" w:type="dxa"/>
          </w:tcPr>
          <w:p w:rsidR="00D51D0C" w:rsidRPr="006C194F" w:rsidRDefault="00D51D0C"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774" w:type="dxa"/>
          </w:tcPr>
          <w:p w:rsidR="00D51D0C" w:rsidRPr="006C194F" w:rsidRDefault="00D51D0C"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D51D0C" w:rsidRPr="006C194F" w:rsidRDefault="00D51D0C"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Автомобильные дороги с твердым покрытием</w:t>
            </w:r>
          </w:p>
        </w:tc>
        <w:tc>
          <w:tcPr>
            <w:tcW w:w="4774" w:type="dxa"/>
          </w:tcPr>
          <w:p w:rsidR="00AB3D60" w:rsidRPr="006C194F" w:rsidRDefault="00D51D0C"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устанавливается</w:t>
            </w:r>
          </w:p>
        </w:tc>
      </w:tr>
    </w:tbl>
    <w:p w:rsidR="00645364" w:rsidRPr="006C194F" w:rsidRDefault="006864B5" w:rsidP="00165BF0">
      <w:pPr>
        <w:spacing w:line="240" w:lineRule="auto"/>
        <w:jc w:val="center"/>
        <w:rPr>
          <w:rFonts w:ascii="Times New Roman" w:hAnsi="Times New Roman" w:cs="Times New Roman"/>
          <w:sz w:val="24"/>
          <w:szCs w:val="24"/>
        </w:rPr>
      </w:pPr>
      <w:r w:rsidRPr="006C194F">
        <w:rPr>
          <w:rFonts w:ascii="Times New Roman" w:hAnsi="Times New Roman" w:cs="Times New Roman"/>
          <w:noProof/>
          <w:sz w:val="24"/>
          <w:szCs w:val="24"/>
          <w:lang w:eastAsia="ru-RU"/>
        </w:rPr>
        <w:lastRenderedPageBreak/>
        <w:drawing>
          <wp:inline distT="0" distB="0" distL="0" distR="0">
            <wp:extent cx="3000375" cy="4561264"/>
            <wp:effectExtent l="0" t="0" r="0" b="0"/>
            <wp:docPr id="16" name="Рисунок 16" descr="C:\Users\user2\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2\Desktop\Безымянный.jpg"/>
                    <pic:cNvPicPr>
                      <a:picLocks noChangeAspect="1" noChangeArrowheads="1"/>
                    </pic:cNvPicPr>
                  </pic:nvPicPr>
                  <pic:blipFill>
                    <a:blip r:embed="rId14" cstate="print"/>
                    <a:stretch>
                      <a:fillRect/>
                    </a:stretch>
                  </pic:blipFill>
                  <pic:spPr bwMode="auto">
                    <a:xfrm>
                      <a:off x="0" y="0"/>
                      <a:ext cx="3000375" cy="4561264"/>
                    </a:xfrm>
                    <a:prstGeom prst="rect">
                      <a:avLst/>
                    </a:prstGeom>
                    <a:noFill/>
                    <a:ln>
                      <a:noFill/>
                    </a:ln>
                  </pic:spPr>
                </pic:pic>
              </a:graphicData>
            </a:graphic>
          </wp:inline>
        </w:drawing>
      </w:r>
    </w:p>
    <w:p w:rsidR="00362352" w:rsidRPr="006C194F" w:rsidRDefault="006864B5" w:rsidP="00165BF0">
      <w:pPr>
        <w:pStyle w:val="af5"/>
        <w:shd w:val="clear" w:color="auto" w:fill="auto"/>
        <w:spacing w:line="240" w:lineRule="auto"/>
        <w:jc w:val="center"/>
        <w:rPr>
          <w:sz w:val="24"/>
          <w:szCs w:val="24"/>
        </w:rPr>
      </w:pPr>
      <w:r w:rsidRPr="006C194F">
        <w:rPr>
          <w:sz w:val="24"/>
          <w:szCs w:val="24"/>
        </w:rPr>
        <w:t>Рис. 1. Типовые поперечные профили поселковых дорог</w:t>
      </w:r>
    </w:p>
    <w:p w:rsidR="006864B5" w:rsidRPr="006C194F" w:rsidRDefault="006864B5" w:rsidP="00165BF0">
      <w:pPr>
        <w:pStyle w:val="af5"/>
        <w:shd w:val="clear" w:color="auto" w:fill="auto"/>
        <w:spacing w:line="240" w:lineRule="auto"/>
        <w:jc w:val="center"/>
        <w:rPr>
          <w:sz w:val="24"/>
          <w:szCs w:val="24"/>
        </w:rPr>
      </w:pPr>
      <w:r w:rsidRPr="006C194F">
        <w:rPr>
          <w:sz w:val="24"/>
          <w:szCs w:val="24"/>
        </w:rPr>
        <w:t xml:space="preserve"> 1 - проезжая часть; 2 - озеленение</w:t>
      </w:r>
    </w:p>
    <w:p w:rsidR="00C1454E" w:rsidRPr="006C194F" w:rsidRDefault="00C1454E" w:rsidP="00165BF0">
      <w:pPr>
        <w:pStyle w:val="31"/>
        <w:shd w:val="clear" w:color="auto" w:fill="auto"/>
        <w:tabs>
          <w:tab w:val="left" w:pos="715"/>
        </w:tabs>
        <w:spacing w:after="0" w:line="240" w:lineRule="auto"/>
        <w:ind w:right="23" w:firstLine="0"/>
        <w:jc w:val="both"/>
        <w:rPr>
          <w:sz w:val="24"/>
          <w:szCs w:val="24"/>
        </w:rPr>
      </w:pPr>
    </w:p>
    <w:p w:rsidR="009414A4" w:rsidRPr="006C194F" w:rsidRDefault="00686DBD" w:rsidP="00165BF0">
      <w:pPr>
        <w:pStyle w:val="31"/>
        <w:shd w:val="clear" w:color="auto" w:fill="auto"/>
        <w:tabs>
          <w:tab w:val="left" w:pos="715"/>
        </w:tabs>
        <w:spacing w:after="0" w:line="240" w:lineRule="auto"/>
        <w:ind w:right="23" w:firstLine="0"/>
        <w:jc w:val="center"/>
        <w:rPr>
          <w:b/>
          <w:sz w:val="24"/>
          <w:szCs w:val="24"/>
        </w:rPr>
      </w:pPr>
      <w:r w:rsidRPr="006C194F">
        <w:rPr>
          <w:b/>
          <w:sz w:val="24"/>
          <w:szCs w:val="24"/>
        </w:rPr>
        <w:t>3.</w:t>
      </w:r>
      <w:r w:rsidR="006413CE" w:rsidRPr="006C194F">
        <w:rPr>
          <w:b/>
          <w:sz w:val="24"/>
          <w:szCs w:val="24"/>
        </w:rPr>
        <w:t>6</w:t>
      </w:r>
      <w:r w:rsidRPr="006C194F">
        <w:rPr>
          <w:b/>
          <w:sz w:val="24"/>
          <w:szCs w:val="24"/>
        </w:rPr>
        <w:t>.</w:t>
      </w:r>
      <w:r w:rsidR="009414A4" w:rsidRPr="006C194F">
        <w:rPr>
          <w:b/>
          <w:sz w:val="24"/>
          <w:szCs w:val="24"/>
        </w:rPr>
        <w:t>2</w:t>
      </w:r>
      <w:r w:rsidRPr="006C194F">
        <w:rPr>
          <w:b/>
          <w:sz w:val="24"/>
          <w:szCs w:val="24"/>
        </w:rPr>
        <w:t>. Р</w:t>
      </w:r>
      <w:r w:rsidR="009414A4" w:rsidRPr="006C194F">
        <w:rPr>
          <w:b/>
          <w:sz w:val="24"/>
          <w:szCs w:val="24"/>
        </w:rPr>
        <w:t>асчетные показатели объектов для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w:t>
      </w:r>
    </w:p>
    <w:p w:rsidR="00AB3D60" w:rsidRPr="006C194F" w:rsidRDefault="009414A4" w:rsidP="00B02002">
      <w:pPr>
        <w:pStyle w:val="31"/>
        <w:shd w:val="clear" w:color="auto" w:fill="auto"/>
        <w:spacing w:after="0" w:line="240" w:lineRule="auto"/>
        <w:ind w:right="20" w:firstLine="720"/>
        <w:jc w:val="both"/>
        <w:rPr>
          <w:sz w:val="24"/>
          <w:szCs w:val="24"/>
        </w:rPr>
      </w:pPr>
      <w:r w:rsidRPr="006C194F">
        <w:rPr>
          <w:sz w:val="24"/>
          <w:szCs w:val="24"/>
        </w:rPr>
        <w:t>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tbl>
      <w:tblPr>
        <w:tblStyle w:val="af3"/>
        <w:tblW w:w="9441" w:type="dxa"/>
        <w:tblInd w:w="23" w:type="dxa"/>
        <w:tblLook w:val="04A0" w:firstRow="1" w:lastRow="0" w:firstColumn="1" w:lastColumn="0" w:noHBand="0" w:noVBand="1"/>
      </w:tblPr>
      <w:tblGrid>
        <w:gridCol w:w="4763"/>
        <w:gridCol w:w="4678"/>
      </w:tblGrid>
      <w:tr w:rsidR="00AB3D60" w:rsidRPr="006C194F" w:rsidTr="00CC5F72">
        <w:tc>
          <w:tcPr>
            <w:tcW w:w="4763" w:type="dxa"/>
          </w:tcPr>
          <w:p w:rsidR="00AB3D60" w:rsidRPr="006C194F" w:rsidRDefault="00AB3D60"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9414A4" w:rsidP="00165BF0">
            <w:pPr>
              <w:pStyle w:val="31"/>
              <w:shd w:val="clear" w:color="auto" w:fill="auto"/>
              <w:spacing w:after="0" w:line="240" w:lineRule="auto"/>
              <w:ind w:right="23" w:firstLine="0"/>
              <w:jc w:val="center"/>
              <w:rPr>
                <w:sz w:val="24"/>
                <w:szCs w:val="24"/>
              </w:rPr>
            </w:pPr>
            <w:r w:rsidRPr="006C194F">
              <w:rPr>
                <w:rStyle w:val="12"/>
                <w:color w:val="auto"/>
                <w:sz w:val="24"/>
                <w:szCs w:val="24"/>
                <w:u w:val="none"/>
              </w:rPr>
              <w:t>Пешеходный переход (наземный,</w:t>
            </w:r>
            <w:r w:rsidRPr="006C194F">
              <w:rPr>
                <w:rStyle w:val="50"/>
                <w:sz w:val="24"/>
                <w:szCs w:val="24"/>
              </w:rPr>
              <w:t xml:space="preserve"> </w:t>
            </w:r>
            <w:r w:rsidRPr="006C194F">
              <w:rPr>
                <w:rStyle w:val="21"/>
                <w:color w:val="auto"/>
                <w:sz w:val="24"/>
                <w:szCs w:val="24"/>
              </w:rPr>
              <w:t>надземный, подземный) Разделительное ограждение</w:t>
            </w:r>
          </w:p>
        </w:tc>
      </w:tr>
      <w:tr w:rsidR="00AB3D60" w:rsidRPr="006C194F" w:rsidTr="00CC5F72">
        <w:trPr>
          <w:trHeight w:val="492"/>
        </w:trPr>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678" w:type="dxa"/>
          </w:tcPr>
          <w:p w:rsidR="00AB3D60" w:rsidRPr="006C194F" w:rsidRDefault="00686DBD"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678" w:type="dxa"/>
            <w:vMerge w:val="restart"/>
          </w:tcPr>
          <w:p w:rsidR="006413CE"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 определяется проектом</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vMerge/>
          </w:tcPr>
          <w:p w:rsidR="006413CE" w:rsidRPr="006C194F" w:rsidRDefault="006413CE"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lastRenderedPageBreak/>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678" w:type="dxa"/>
          </w:tcPr>
          <w:p w:rsidR="00AB3D60" w:rsidRPr="006C194F" w:rsidRDefault="00AB3D60"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p>
        </w:tc>
        <w:tc>
          <w:tcPr>
            <w:tcW w:w="4678" w:type="dxa"/>
          </w:tcPr>
          <w:p w:rsidR="00AB3D60" w:rsidRPr="006C194F" w:rsidRDefault="00AB3D60"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p w:rsidR="00D51D0C" w:rsidRPr="006C194F" w:rsidRDefault="00D51D0C" w:rsidP="00CC5F72">
            <w:pPr>
              <w:pStyle w:val="31"/>
              <w:shd w:val="clear" w:color="auto" w:fill="auto"/>
              <w:spacing w:after="0" w:line="240" w:lineRule="auto"/>
              <w:ind w:right="23" w:firstLine="0"/>
              <w:jc w:val="both"/>
              <w:rPr>
                <w:rStyle w:val="21"/>
                <w:color w:val="auto"/>
                <w:sz w:val="24"/>
                <w:szCs w:val="24"/>
              </w:rPr>
            </w:pP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Определяется проектом</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максимально допустимый уровень</w:t>
            </w:r>
            <w:r w:rsidR="00D51D0C" w:rsidRPr="006C194F">
              <w:rPr>
                <w:rStyle w:val="21"/>
                <w:color w:val="auto"/>
                <w:sz w:val="24"/>
                <w:szCs w:val="24"/>
              </w:rPr>
              <w:t xml:space="preserve">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sz w:val="24"/>
                <w:szCs w:val="24"/>
              </w:rPr>
              <w:t>Не устанавливается</w:t>
            </w:r>
          </w:p>
        </w:tc>
      </w:tr>
    </w:tbl>
    <w:p w:rsidR="0015696B" w:rsidRDefault="006413CE" w:rsidP="00165BF0">
      <w:pPr>
        <w:pStyle w:val="31"/>
        <w:shd w:val="clear" w:color="auto" w:fill="auto"/>
        <w:tabs>
          <w:tab w:val="left" w:pos="815"/>
        </w:tabs>
        <w:spacing w:after="0" w:line="240" w:lineRule="auto"/>
        <w:ind w:right="20" w:firstLine="0"/>
        <w:jc w:val="both"/>
        <w:rPr>
          <w:sz w:val="24"/>
          <w:szCs w:val="24"/>
        </w:rPr>
      </w:pPr>
      <w:r w:rsidRPr="006C194F">
        <w:rPr>
          <w:sz w:val="24"/>
          <w:szCs w:val="24"/>
        </w:rPr>
        <w:tab/>
      </w:r>
    </w:p>
    <w:p w:rsidR="006413CE" w:rsidRPr="006C194F" w:rsidRDefault="006413CE" w:rsidP="00165BF0">
      <w:pPr>
        <w:pStyle w:val="31"/>
        <w:shd w:val="clear" w:color="auto" w:fill="auto"/>
        <w:tabs>
          <w:tab w:val="left" w:pos="815"/>
        </w:tabs>
        <w:spacing w:after="0" w:line="240" w:lineRule="auto"/>
        <w:ind w:right="20" w:firstLine="0"/>
        <w:jc w:val="center"/>
        <w:rPr>
          <w:b/>
          <w:sz w:val="24"/>
          <w:szCs w:val="24"/>
        </w:rPr>
      </w:pPr>
      <w:r w:rsidRPr="006C194F">
        <w:rPr>
          <w:b/>
          <w:sz w:val="24"/>
          <w:szCs w:val="24"/>
        </w:rPr>
        <w:t>3.6</w:t>
      </w:r>
      <w:r w:rsidR="00686DBD" w:rsidRPr="006C194F">
        <w:rPr>
          <w:b/>
          <w:sz w:val="24"/>
          <w:szCs w:val="24"/>
        </w:rPr>
        <w:t>.</w:t>
      </w:r>
      <w:r w:rsidRPr="006C194F">
        <w:rPr>
          <w:b/>
          <w:sz w:val="24"/>
          <w:szCs w:val="24"/>
        </w:rPr>
        <w:t xml:space="preserve">3. Расчетные показатели </w:t>
      </w:r>
      <w:r w:rsidR="00686DBD" w:rsidRPr="006C194F">
        <w:rPr>
          <w:b/>
          <w:sz w:val="24"/>
          <w:szCs w:val="24"/>
        </w:rPr>
        <w:t>объектов</w:t>
      </w:r>
      <w:r w:rsidRPr="006C194F">
        <w:rPr>
          <w:b/>
          <w:sz w:val="24"/>
          <w:szCs w:val="24"/>
        </w:rPr>
        <w:t xml:space="preserve">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w:t>
      </w:r>
    </w:p>
    <w:p w:rsidR="006413CE" w:rsidRPr="006C194F" w:rsidRDefault="006413CE" w:rsidP="00B02002">
      <w:pPr>
        <w:pStyle w:val="31"/>
        <w:shd w:val="clear" w:color="auto" w:fill="auto"/>
        <w:tabs>
          <w:tab w:val="left" w:pos="815"/>
        </w:tabs>
        <w:spacing w:after="0" w:line="240" w:lineRule="auto"/>
        <w:ind w:right="20" w:firstLine="0"/>
        <w:jc w:val="both"/>
        <w:rPr>
          <w:sz w:val="24"/>
          <w:szCs w:val="24"/>
        </w:rPr>
      </w:pPr>
      <w:r w:rsidRPr="006C194F">
        <w:rPr>
          <w:sz w:val="24"/>
          <w:szCs w:val="24"/>
        </w:rPr>
        <w:tab/>
        <w:t>Расчетные показатели минимально допустимого уровня обеспеченности для объектов создания условий предоставления транспортных услуг населению и организация транспортного обслуживания населения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tbl>
      <w:tblPr>
        <w:tblStyle w:val="af3"/>
        <w:tblW w:w="9441" w:type="dxa"/>
        <w:tblInd w:w="23" w:type="dxa"/>
        <w:tblLook w:val="04A0" w:firstRow="1" w:lastRow="0" w:firstColumn="1" w:lastColumn="0" w:noHBand="0" w:noVBand="1"/>
      </w:tblPr>
      <w:tblGrid>
        <w:gridCol w:w="4763"/>
        <w:gridCol w:w="4678"/>
      </w:tblGrid>
      <w:tr w:rsidR="00AB3D60" w:rsidRPr="006C194F" w:rsidTr="00CC5F72">
        <w:tc>
          <w:tcPr>
            <w:tcW w:w="4763" w:type="dxa"/>
          </w:tcPr>
          <w:p w:rsidR="00AB3D60" w:rsidRPr="006C194F" w:rsidRDefault="00AB3D60"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165BF0">
            <w:pPr>
              <w:pStyle w:val="31"/>
              <w:shd w:val="clear" w:color="auto" w:fill="auto"/>
              <w:spacing w:after="0" w:line="240" w:lineRule="auto"/>
              <w:ind w:right="23" w:firstLine="0"/>
              <w:jc w:val="center"/>
              <w:rPr>
                <w:sz w:val="24"/>
                <w:szCs w:val="24"/>
              </w:rPr>
            </w:pPr>
            <w:r w:rsidRPr="006C194F">
              <w:rPr>
                <w:rStyle w:val="21"/>
                <w:color w:val="auto"/>
                <w:sz w:val="24"/>
                <w:szCs w:val="24"/>
              </w:rPr>
              <w:t>Автобусные остановки с элементами по ОСТ 218.1.002-2003</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678" w:type="dxa"/>
          </w:tcPr>
          <w:p w:rsidR="00AB3D60" w:rsidRPr="006C194F" w:rsidRDefault="00686DBD"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ОСТ 218.1.002-2003. Автобусные остановки на автомобильных дорогах. Общие технические требования</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678" w:type="dxa"/>
          </w:tcPr>
          <w:p w:rsidR="00AB3D60" w:rsidRPr="006C194F" w:rsidRDefault="00AB3D60"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sz w:val="24"/>
                <w:szCs w:val="24"/>
              </w:rPr>
              <w:t>Не установлено</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w:t>
            </w:r>
            <w:r w:rsidRPr="006C194F">
              <w:rPr>
                <w:rStyle w:val="21"/>
                <w:color w:val="auto"/>
                <w:sz w:val="24"/>
                <w:szCs w:val="24"/>
              </w:rPr>
              <w:lastRenderedPageBreak/>
              <w:t xml:space="preserve">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sz w:val="24"/>
                <w:szCs w:val="24"/>
              </w:rPr>
              <w:lastRenderedPageBreak/>
              <w:t>Не установлено</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lastRenderedPageBreak/>
              <w:t>Значения расчетных показателей, устанавливаемые для основной части нормативов градостроительного проектирования</w:t>
            </w:r>
          </w:p>
        </w:tc>
        <w:tc>
          <w:tcPr>
            <w:tcW w:w="4678" w:type="dxa"/>
          </w:tcPr>
          <w:p w:rsidR="00AB3D60" w:rsidRPr="006C194F" w:rsidRDefault="00AB3D60" w:rsidP="00CC5F72">
            <w:pPr>
              <w:pStyle w:val="31"/>
              <w:shd w:val="clear" w:color="auto" w:fill="auto"/>
              <w:spacing w:after="0" w:line="240" w:lineRule="auto"/>
              <w:ind w:right="23" w:firstLine="0"/>
              <w:jc w:val="both"/>
              <w:rPr>
                <w:sz w:val="24"/>
                <w:szCs w:val="24"/>
              </w:rPr>
            </w:pP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AB3D60" w:rsidRPr="006C194F" w:rsidTr="00CC5F72">
        <w:tc>
          <w:tcPr>
            <w:tcW w:w="4763" w:type="dxa"/>
          </w:tcPr>
          <w:p w:rsidR="00AB3D60" w:rsidRPr="006C194F" w:rsidRDefault="00AB3D6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максимально допустимый уровень</w:t>
            </w:r>
            <w:r w:rsidR="00D51D0C" w:rsidRPr="006C194F">
              <w:rPr>
                <w:rStyle w:val="21"/>
                <w:color w:val="auto"/>
                <w:sz w:val="24"/>
                <w:szCs w:val="24"/>
              </w:rPr>
              <w:t xml:space="preserve">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AB3D60"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Пешеходная доступность не более 30 мин.</w:t>
            </w:r>
          </w:p>
        </w:tc>
      </w:tr>
    </w:tbl>
    <w:p w:rsidR="0015696B" w:rsidRPr="006C194F" w:rsidRDefault="0015696B" w:rsidP="00165BF0">
      <w:pPr>
        <w:pStyle w:val="31"/>
        <w:shd w:val="clear" w:color="auto" w:fill="auto"/>
        <w:tabs>
          <w:tab w:val="left" w:pos="676"/>
        </w:tabs>
        <w:spacing w:after="0" w:line="240" w:lineRule="auto"/>
        <w:ind w:right="20" w:firstLine="0"/>
        <w:jc w:val="center"/>
        <w:rPr>
          <w:b/>
          <w:sz w:val="24"/>
          <w:szCs w:val="24"/>
        </w:rPr>
      </w:pPr>
    </w:p>
    <w:p w:rsidR="006413CE" w:rsidRPr="006C194F" w:rsidRDefault="006413CE" w:rsidP="00165BF0">
      <w:pPr>
        <w:pStyle w:val="31"/>
        <w:shd w:val="clear" w:color="auto" w:fill="auto"/>
        <w:tabs>
          <w:tab w:val="left" w:pos="676"/>
        </w:tabs>
        <w:spacing w:after="0" w:line="240" w:lineRule="auto"/>
        <w:ind w:right="20" w:firstLine="0"/>
        <w:jc w:val="center"/>
        <w:rPr>
          <w:b/>
          <w:sz w:val="24"/>
          <w:szCs w:val="24"/>
        </w:rPr>
      </w:pPr>
      <w:r w:rsidRPr="006C194F">
        <w:rPr>
          <w:b/>
          <w:sz w:val="24"/>
          <w:szCs w:val="24"/>
        </w:rPr>
        <w:t>3.7.</w:t>
      </w:r>
      <w:r w:rsidR="005A3EEB" w:rsidRPr="006C194F">
        <w:rPr>
          <w:b/>
          <w:sz w:val="24"/>
          <w:szCs w:val="24"/>
        </w:rPr>
        <w:tab/>
      </w:r>
      <w:r w:rsidRPr="006C194F">
        <w:rPr>
          <w:b/>
          <w:sz w:val="24"/>
          <w:szCs w:val="24"/>
        </w:rPr>
        <w:t>Обоснование расчетных показателей для объектов в области образования</w:t>
      </w:r>
    </w:p>
    <w:p w:rsidR="006413CE" w:rsidRPr="006C194F" w:rsidRDefault="006413CE" w:rsidP="00165BF0">
      <w:pPr>
        <w:pStyle w:val="31"/>
        <w:shd w:val="clear" w:color="auto" w:fill="auto"/>
        <w:spacing w:after="0" w:line="240" w:lineRule="auto"/>
        <w:ind w:right="20" w:firstLine="660"/>
        <w:jc w:val="both"/>
        <w:rPr>
          <w:sz w:val="24"/>
          <w:szCs w:val="24"/>
        </w:rPr>
      </w:pPr>
      <w:proofErr w:type="gramStart"/>
      <w:r w:rsidRPr="006C194F">
        <w:rPr>
          <w:sz w:val="24"/>
          <w:szCs w:val="24"/>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образования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00B85EFC" w:rsidRPr="006C194F">
        <w:rPr>
          <w:sz w:val="24"/>
          <w:szCs w:val="24"/>
        </w:rPr>
        <w:t xml:space="preserve"> </w:t>
      </w:r>
      <w:r w:rsidRPr="006C194F">
        <w:rPr>
          <w:sz w:val="24"/>
          <w:szCs w:val="24"/>
        </w:rPr>
        <w:t xml:space="preserve"> района.</w:t>
      </w:r>
      <w:proofErr w:type="gramEnd"/>
    </w:p>
    <w:tbl>
      <w:tblPr>
        <w:tblStyle w:val="af3"/>
        <w:tblW w:w="9441" w:type="dxa"/>
        <w:tblInd w:w="23" w:type="dxa"/>
        <w:tblLook w:val="04A0" w:firstRow="1" w:lastRow="0" w:firstColumn="1" w:lastColumn="0" w:noHBand="0" w:noVBand="1"/>
      </w:tblPr>
      <w:tblGrid>
        <w:gridCol w:w="4763"/>
        <w:gridCol w:w="4678"/>
      </w:tblGrid>
      <w:tr w:rsidR="006413CE" w:rsidRPr="006C194F" w:rsidTr="00CC5F72">
        <w:tc>
          <w:tcPr>
            <w:tcW w:w="4763" w:type="dxa"/>
          </w:tcPr>
          <w:p w:rsidR="006413CE" w:rsidRPr="006C194F" w:rsidRDefault="006413CE"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256D04" w:rsidP="00165BF0">
            <w:pPr>
              <w:pStyle w:val="31"/>
              <w:shd w:val="clear" w:color="auto" w:fill="auto"/>
              <w:spacing w:after="0" w:line="240" w:lineRule="auto"/>
              <w:ind w:right="23" w:firstLine="0"/>
              <w:jc w:val="center"/>
              <w:rPr>
                <w:sz w:val="24"/>
                <w:szCs w:val="24"/>
              </w:rPr>
            </w:pPr>
            <w:r w:rsidRPr="006C194F">
              <w:rPr>
                <w:rStyle w:val="21"/>
                <w:color w:val="auto"/>
                <w:sz w:val="24"/>
                <w:szCs w:val="24"/>
              </w:rPr>
              <w:t>Здания образовательных учреждений (школы), детские сады и аналогичные объекты в рамках исполнения полномочий</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678" w:type="dxa"/>
          </w:tcPr>
          <w:p w:rsidR="006413CE" w:rsidRPr="006C194F" w:rsidRDefault="00256D04"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100% обеспечением поселений объектами образования</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256D04"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256D04"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256D04"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lastRenderedPageBreak/>
              <w:t>минимально допустимый уровень обеспеченности объектами</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p>
        </w:tc>
      </w:tr>
    </w:tbl>
    <w:p w:rsidR="002A3AB1" w:rsidRPr="006C194F" w:rsidRDefault="002A3AB1" w:rsidP="00165BF0">
      <w:pPr>
        <w:pStyle w:val="31"/>
        <w:shd w:val="clear" w:color="auto" w:fill="auto"/>
        <w:spacing w:after="0" w:line="240" w:lineRule="auto"/>
        <w:ind w:right="20" w:firstLine="660"/>
        <w:jc w:val="center"/>
        <w:rPr>
          <w:b/>
          <w:sz w:val="24"/>
          <w:szCs w:val="24"/>
        </w:rPr>
      </w:pPr>
    </w:p>
    <w:p w:rsidR="00DB2775" w:rsidRPr="006C194F" w:rsidRDefault="00DB2775" w:rsidP="00165BF0">
      <w:pPr>
        <w:pStyle w:val="31"/>
        <w:shd w:val="clear" w:color="auto" w:fill="auto"/>
        <w:spacing w:after="0" w:line="240" w:lineRule="auto"/>
        <w:ind w:right="20" w:firstLine="660"/>
        <w:jc w:val="center"/>
        <w:rPr>
          <w:b/>
          <w:sz w:val="24"/>
          <w:szCs w:val="24"/>
        </w:rPr>
      </w:pPr>
      <w:r w:rsidRPr="006C194F">
        <w:rPr>
          <w:b/>
          <w:sz w:val="24"/>
          <w:szCs w:val="24"/>
        </w:rPr>
        <w:t>3.8.</w:t>
      </w:r>
      <w:r w:rsidRPr="006C194F">
        <w:rPr>
          <w:sz w:val="24"/>
          <w:szCs w:val="24"/>
        </w:rPr>
        <w:t xml:space="preserve"> </w:t>
      </w:r>
      <w:r w:rsidRPr="006C194F">
        <w:rPr>
          <w:b/>
          <w:sz w:val="24"/>
          <w:szCs w:val="24"/>
        </w:rPr>
        <w:t>Обоснование расчетных показателей для объектов</w:t>
      </w:r>
      <w:r w:rsidR="002A3AB1" w:rsidRPr="006C194F">
        <w:rPr>
          <w:b/>
          <w:sz w:val="24"/>
          <w:szCs w:val="24"/>
        </w:rPr>
        <w:t xml:space="preserve"> </w:t>
      </w:r>
      <w:r w:rsidRPr="006C194F">
        <w:rPr>
          <w:b/>
          <w:sz w:val="24"/>
          <w:szCs w:val="24"/>
        </w:rPr>
        <w:t>здравоохранения</w:t>
      </w:r>
    </w:p>
    <w:p w:rsidR="00DB2775" w:rsidRPr="006C194F" w:rsidRDefault="00DB2775" w:rsidP="00165BF0">
      <w:pPr>
        <w:pStyle w:val="31"/>
        <w:shd w:val="clear" w:color="auto" w:fill="auto"/>
        <w:spacing w:after="0" w:line="240" w:lineRule="auto"/>
        <w:ind w:right="23" w:firstLine="658"/>
        <w:jc w:val="both"/>
        <w:rPr>
          <w:sz w:val="24"/>
          <w:szCs w:val="24"/>
        </w:rPr>
      </w:pPr>
      <w:proofErr w:type="gramStart"/>
      <w:r w:rsidRPr="006C194F">
        <w:rPr>
          <w:sz w:val="24"/>
          <w:szCs w:val="24"/>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здравоохранения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00B85EFC" w:rsidRPr="006C194F">
        <w:rPr>
          <w:sz w:val="24"/>
          <w:szCs w:val="24"/>
        </w:rPr>
        <w:t xml:space="preserve"> </w:t>
      </w:r>
      <w:r w:rsidRPr="006C194F">
        <w:rPr>
          <w:sz w:val="24"/>
          <w:szCs w:val="24"/>
        </w:rPr>
        <w:t xml:space="preserve"> района</w:t>
      </w:r>
      <w:proofErr w:type="gramEnd"/>
    </w:p>
    <w:tbl>
      <w:tblPr>
        <w:tblStyle w:val="af3"/>
        <w:tblW w:w="9441" w:type="dxa"/>
        <w:tblInd w:w="23" w:type="dxa"/>
        <w:tblLook w:val="04A0" w:firstRow="1" w:lastRow="0" w:firstColumn="1" w:lastColumn="0" w:noHBand="0" w:noVBand="1"/>
      </w:tblPr>
      <w:tblGrid>
        <w:gridCol w:w="4763"/>
        <w:gridCol w:w="4678"/>
      </w:tblGrid>
      <w:tr w:rsidR="006413CE" w:rsidRPr="006C194F" w:rsidTr="00CC5F72">
        <w:tc>
          <w:tcPr>
            <w:tcW w:w="4763" w:type="dxa"/>
          </w:tcPr>
          <w:p w:rsidR="006413CE" w:rsidRPr="006C194F" w:rsidRDefault="006413CE"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DB2775"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Здание медицинских пунктов и аналогичные </w:t>
            </w:r>
            <w:proofErr w:type="gramStart"/>
            <w:r w:rsidRPr="006C194F">
              <w:rPr>
                <w:rStyle w:val="21"/>
                <w:color w:val="auto"/>
                <w:sz w:val="24"/>
                <w:szCs w:val="24"/>
              </w:rPr>
              <w:t>объекты</w:t>
            </w:r>
            <w:proofErr w:type="gramEnd"/>
            <w:r w:rsidRPr="006C194F">
              <w:rPr>
                <w:rStyle w:val="21"/>
                <w:color w:val="auto"/>
                <w:sz w:val="24"/>
                <w:szCs w:val="24"/>
              </w:rPr>
              <w:t xml:space="preserve"> предназначенные для исполнения полномочий</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678" w:type="dxa"/>
          </w:tcPr>
          <w:p w:rsidR="006413CE" w:rsidRPr="006C194F" w:rsidRDefault="00DB2775"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100% обеспечением поселений объектами здравоохранения</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DB2775"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D75B69" w:rsidP="00CC5F72">
            <w:pPr>
              <w:pStyle w:val="31"/>
              <w:shd w:val="clear" w:color="auto" w:fill="auto"/>
              <w:spacing w:after="0" w:line="240" w:lineRule="auto"/>
              <w:ind w:right="23" w:firstLine="0"/>
              <w:jc w:val="both"/>
              <w:rPr>
                <w:sz w:val="24"/>
                <w:szCs w:val="24"/>
              </w:rPr>
            </w:pPr>
            <w:r>
              <w:rPr>
                <w:rStyle w:val="21"/>
                <w:color w:val="auto"/>
                <w:sz w:val="24"/>
                <w:szCs w:val="24"/>
              </w:rPr>
              <w:t>30 мин.</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256D04"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r w:rsidR="00B40ED5" w:rsidRPr="006C194F">
              <w:rPr>
                <w:rStyle w:val="21"/>
                <w:color w:val="auto"/>
                <w:sz w:val="24"/>
                <w:szCs w:val="24"/>
              </w:rPr>
              <w:t>:</w:t>
            </w:r>
          </w:p>
        </w:tc>
        <w:tc>
          <w:tcPr>
            <w:tcW w:w="4678" w:type="dxa"/>
          </w:tcPr>
          <w:p w:rsidR="006413CE" w:rsidRPr="006C194F" w:rsidRDefault="006413CE" w:rsidP="00CC5F72">
            <w:pPr>
              <w:pStyle w:val="31"/>
              <w:shd w:val="clear" w:color="auto" w:fill="auto"/>
              <w:spacing w:after="0" w:line="240" w:lineRule="auto"/>
              <w:ind w:right="23" w:firstLine="0"/>
              <w:jc w:val="both"/>
              <w:rPr>
                <w:sz w:val="24"/>
                <w:szCs w:val="24"/>
              </w:rPr>
            </w:pP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678" w:type="dxa"/>
          </w:tcPr>
          <w:p w:rsidR="006413CE" w:rsidRPr="006C194F" w:rsidRDefault="00B40ED5"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менее 1 объекта на каждое поселение</w:t>
            </w:r>
          </w:p>
        </w:tc>
      </w:tr>
      <w:tr w:rsidR="006413CE" w:rsidRPr="006C194F" w:rsidTr="00CC5F72">
        <w:tc>
          <w:tcPr>
            <w:tcW w:w="4763"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678" w:type="dxa"/>
          </w:tcPr>
          <w:p w:rsidR="006413CE" w:rsidRPr="006C194F" w:rsidRDefault="00B40ED5" w:rsidP="00CC5F72">
            <w:pPr>
              <w:pStyle w:val="31"/>
              <w:shd w:val="clear" w:color="auto" w:fill="auto"/>
              <w:spacing w:after="0" w:line="240" w:lineRule="auto"/>
              <w:ind w:right="23" w:firstLine="0"/>
              <w:jc w:val="both"/>
              <w:rPr>
                <w:sz w:val="24"/>
                <w:szCs w:val="24"/>
              </w:rPr>
            </w:pPr>
            <w:proofErr w:type="spellStart"/>
            <w:r w:rsidRPr="006C194F">
              <w:rPr>
                <w:rStyle w:val="21"/>
                <w:color w:val="auto"/>
                <w:sz w:val="24"/>
                <w:szCs w:val="24"/>
              </w:rPr>
              <w:t>Пешеходно</w:t>
            </w:r>
            <w:proofErr w:type="spellEnd"/>
            <w:r w:rsidRPr="006C194F">
              <w:rPr>
                <w:rStyle w:val="21"/>
                <w:color w:val="auto"/>
                <w:sz w:val="24"/>
                <w:szCs w:val="24"/>
              </w:rPr>
              <w:t>-транспортная доступность для жителей поселения не более 45 мин.</w:t>
            </w:r>
          </w:p>
        </w:tc>
      </w:tr>
    </w:tbl>
    <w:p w:rsidR="002A3AB1" w:rsidRDefault="002A3AB1" w:rsidP="00165BF0">
      <w:pPr>
        <w:pStyle w:val="31"/>
        <w:shd w:val="clear" w:color="auto" w:fill="auto"/>
        <w:tabs>
          <w:tab w:val="left" w:pos="716"/>
        </w:tabs>
        <w:spacing w:after="0" w:line="240" w:lineRule="auto"/>
        <w:ind w:right="23" w:firstLine="0"/>
        <w:jc w:val="center"/>
        <w:rPr>
          <w:b/>
          <w:sz w:val="24"/>
          <w:szCs w:val="24"/>
        </w:rPr>
      </w:pPr>
    </w:p>
    <w:p w:rsidR="00B40ED5" w:rsidRPr="006C194F" w:rsidRDefault="00B40ED5" w:rsidP="00165BF0">
      <w:pPr>
        <w:pStyle w:val="31"/>
        <w:shd w:val="clear" w:color="auto" w:fill="auto"/>
        <w:tabs>
          <w:tab w:val="left" w:pos="716"/>
        </w:tabs>
        <w:spacing w:after="0" w:line="240" w:lineRule="auto"/>
        <w:ind w:right="23" w:firstLine="0"/>
        <w:jc w:val="center"/>
        <w:rPr>
          <w:b/>
          <w:sz w:val="24"/>
          <w:szCs w:val="24"/>
        </w:rPr>
      </w:pPr>
      <w:r w:rsidRPr="006C194F">
        <w:rPr>
          <w:b/>
          <w:sz w:val="24"/>
          <w:szCs w:val="24"/>
        </w:rPr>
        <w:t>3.9. Обоснование расчетных показателей для объектов физической культуры и массового спорта</w:t>
      </w:r>
    </w:p>
    <w:p w:rsidR="006413CE" w:rsidRPr="006C194F" w:rsidRDefault="00B40ED5" w:rsidP="00165BF0">
      <w:pPr>
        <w:pStyle w:val="31"/>
        <w:shd w:val="clear" w:color="auto" w:fill="auto"/>
        <w:spacing w:after="0" w:line="240" w:lineRule="auto"/>
        <w:ind w:right="23" w:firstLine="660"/>
        <w:jc w:val="both"/>
        <w:rPr>
          <w:sz w:val="24"/>
          <w:szCs w:val="24"/>
        </w:rPr>
      </w:pPr>
      <w:proofErr w:type="gramStart"/>
      <w:r w:rsidRPr="006C194F">
        <w:rPr>
          <w:sz w:val="24"/>
          <w:szCs w:val="24"/>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w:t>
      </w:r>
      <w:r w:rsidRPr="006C194F">
        <w:rPr>
          <w:sz w:val="24"/>
          <w:szCs w:val="24"/>
        </w:rPr>
        <w:lastRenderedPageBreak/>
        <w:t xml:space="preserve">района, обеспечивающими условия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00B85EFC" w:rsidRPr="006C194F">
        <w:rPr>
          <w:sz w:val="24"/>
          <w:szCs w:val="24"/>
        </w:rPr>
        <w:t xml:space="preserve"> </w:t>
      </w:r>
      <w:r w:rsidRPr="006C194F">
        <w:rPr>
          <w:sz w:val="24"/>
          <w:szCs w:val="24"/>
        </w:rPr>
        <w:t xml:space="preserve"> района.</w:t>
      </w:r>
      <w:proofErr w:type="gramEnd"/>
    </w:p>
    <w:tbl>
      <w:tblPr>
        <w:tblStyle w:val="af3"/>
        <w:tblW w:w="0" w:type="auto"/>
        <w:tblInd w:w="23" w:type="dxa"/>
        <w:tblLook w:val="04A0" w:firstRow="1" w:lastRow="0" w:firstColumn="1" w:lastColumn="0" w:noHBand="0" w:noVBand="1"/>
      </w:tblPr>
      <w:tblGrid>
        <w:gridCol w:w="4815"/>
        <w:gridCol w:w="4733"/>
      </w:tblGrid>
      <w:tr w:rsidR="006413CE" w:rsidRPr="006C194F" w:rsidTr="00726884">
        <w:tc>
          <w:tcPr>
            <w:tcW w:w="5330" w:type="dxa"/>
          </w:tcPr>
          <w:p w:rsidR="006413CE" w:rsidRPr="006C194F" w:rsidRDefault="006413CE"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5245" w:type="dxa"/>
          </w:tcPr>
          <w:p w:rsidR="006413CE" w:rsidRPr="006C194F" w:rsidRDefault="00B40ED5" w:rsidP="00165BF0">
            <w:pPr>
              <w:pStyle w:val="31"/>
              <w:shd w:val="clear" w:color="auto" w:fill="auto"/>
              <w:spacing w:after="0" w:line="240" w:lineRule="auto"/>
              <w:ind w:right="23" w:firstLine="0"/>
              <w:jc w:val="center"/>
              <w:rPr>
                <w:sz w:val="24"/>
                <w:szCs w:val="24"/>
              </w:rPr>
            </w:pPr>
            <w:r w:rsidRPr="006C194F">
              <w:rPr>
                <w:rStyle w:val="21"/>
                <w:color w:val="auto"/>
                <w:sz w:val="24"/>
                <w:szCs w:val="24"/>
              </w:rPr>
              <w:t>Дома спорта, бассейны, спортивные центры, спортивные площадки, спортивные трассы и аналогичные объекты</w:t>
            </w: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5245" w:type="dxa"/>
          </w:tcPr>
          <w:p w:rsidR="006413CE" w:rsidRPr="006C194F" w:rsidRDefault="006413CE"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5245" w:type="dxa"/>
          </w:tcPr>
          <w:p w:rsidR="006413CE" w:rsidRPr="006C194F" w:rsidRDefault="00B40ED5"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w:t>
            </w: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5245" w:type="dxa"/>
          </w:tcPr>
          <w:p w:rsidR="006413CE" w:rsidRPr="006C194F" w:rsidRDefault="00B40ED5"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5245" w:type="dxa"/>
          </w:tcPr>
          <w:p w:rsidR="006413CE" w:rsidRPr="006C194F" w:rsidRDefault="006413CE" w:rsidP="00CC5F72">
            <w:pPr>
              <w:pStyle w:val="31"/>
              <w:shd w:val="clear" w:color="auto" w:fill="auto"/>
              <w:spacing w:after="0" w:line="240" w:lineRule="auto"/>
              <w:ind w:right="23" w:firstLine="0"/>
              <w:jc w:val="both"/>
              <w:rPr>
                <w:sz w:val="24"/>
                <w:szCs w:val="24"/>
              </w:rPr>
            </w:pP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5245" w:type="dxa"/>
          </w:tcPr>
          <w:p w:rsidR="006413CE" w:rsidRPr="006C194F" w:rsidRDefault="00256D04"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5245" w:type="dxa"/>
          </w:tcPr>
          <w:p w:rsidR="006413CE" w:rsidRPr="006C194F" w:rsidRDefault="00256D04"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r w:rsidR="00B40ED5" w:rsidRPr="006C194F">
              <w:rPr>
                <w:rStyle w:val="21"/>
                <w:color w:val="auto"/>
                <w:sz w:val="24"/>
                <w:szCs w:val="24"/>
              </w:rPr>
              <w:t>:</w:t>
            </w:r>
          </w:p>
        </w:tc>
        <w:tc>
          <w:tcPr>
            <w:tcW w:w="5245" w:type="dxa"/>
          </w:tcPr>
          <w:p w:rsidR="006413CE" w:rsidRPr="006C194F" w:rsidRDefault="006413CE" w:rsidP="00CC5F72">
            <w:pPr>
              <w:pStyle w:val="31"/>
              <w:shd w:val="clear" w:color="auto" w:fill="auto"/>
              <w:spacing w:after="0" w:line="240" w:lineRule="auto"/>
              <w:ind w:right="23" w:firstLine="0"/>
              <w:jc w:val="both"/>
              <w:rPr>
                <w:sz w:val="24"/>
                <w:szCs w:val="24"/>
              </w:rPr>
            </w:pP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5245" w:type="dxa"/>
          </w:tcPr>
          <w:p w:rsidR="006413CE" w:rsidRPr="006C194F" w:rsidRDefault="00B40ED5"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менее 1 объекта на каждое поселение</w:t>
            </w:r>
          </w:p>
        </w:tc>
      </w:tr>
      <w:tr w:rsidR="006413CE" w:rsidRPr="006C194F" w:rsidTr="00726884">
        <w:tc>
          <w:tcPr>
            <w:tcW w:w="5330" w:type="dxa"/>
          </w:tcPr>
          <w:p w:rsidR="006413CE" w:rsidRPr="006C194F" w:rsidRDefault="006413CE"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5245" w:type="dxa"/>
          </w:tcPr>
          <w:p w:rsidR="006413CE" w:rsidRPr="006C194F" w:rsidRDefault="00B40ED5" w:rsidP="00CC5F72">
            <w:pPr>
              <w:pStyle w:val="31"/>
              <w:shd w:val="clear" w:color="auto" w:fill="auto"/>
              <w:spacing w:after="0" w:line="240" w:lineRule="auto"/>
              <w:ind w:right="23" w:firstLine="0"/>
              <w:jc w:val="both"/>
              <w:rPr>
                <w:sz w:val="24"/>
                <w:szCs w:val="24"/>
              </w:rPr>
            </w:pPr>
            <w:proofErr w:type="spellStart"/>
            <w:r w:rsidRPr="006C194F">
              <w:rPr>
                <w:rStyle w:val="21"/>
                <w:color w:val="auto"/>
                <w:sz w:val="24"/>
                <w:szCs w:val="24"/>
              </w:rPr>
              <w:t>Пешеходно</w:t>
            </w:r>
            <w:proofErr w:type="spellEnd"/>
            <w:r w:rsidRPr="006C194F">
              <w:rPr>
                <w:rStyle w:val="21"/>
                <w:color w:val="auto"/>
                <w:sz w:val="24"/>
                <w:szCs w:val="24"/>
              </w:rPr>
              <w:t>-транспортная доступность для жителей поселения не более 45 мин.</w:t>
            </w:r>
          </w:p>
        </w:tc>
      </w:tr>
    </w:tbl>
    <w:p w:rsidR="00A77C8A" w:rsidRPr="006C194F" w:rsidRDefault="00A77C8A" w:rsidP="00165BF0">
      <w:pPr>
        <w:pStyle w:val="31"/>
        <w:shd w:val="clear" w:color="auto" w:fill="auto"/>
        <w:spacing w:after="0" w:line="240" w:lineRule="auto"/>
        <w:ind w:right="20" w:firstLine="0"/>
        <w:jc w:val="center"/>
        <w:rPr>
          <w:b/>
          <w:sz w:val="24"/>
          <w:szCs w:val="24"/>
        </w:rPr>
      </w:pPr>
    </w:p>
    <w:p w:rsidR="00B40ED5" w:rsidRPr="006C194F" w:rsidRDefault="00B40ED5" w:rsidP="00165BF0">
      <w:pPr>
        <w:pStyle w:val="31"/>
        <w:numPr>
          <w:ilvl w:val="1"/>
          <w:numId w:val="34"/>
        </w:numPr>
        <w:shd w:val="clear" w:color="auto" w:fill="auto"/>
        <w:spacing w:after="0" w:line="240" w:lineRule="auto"/>
        <w:ind w:right="20"/>
        <w:jc w:val="center"/>
        <w:rPr>
          <w:b/>
          <w:sz w:val="24"/>
          <w:szCs w:val="24"/>
        </w:rPr>
      </w:pPr>
      <w:r w:rsidRPr="006C194F">
        <w:rPr>
          <w:b/>
          <w:sz w:val="24"/>
          <w:szCs w:val="24"/>
        </w:rPr>
        <w:t>Обоснование расчетных показателей для объектов местного значения муниципального района в области утилизация и переработка бытовых и промышленных отходов</w:t>
      </w:r>
    </w:p>
    <w:p w:rsidR="00B40ED5" w:rsidRPr="006C194F" w:rsidRDefault="00B40ED5" w:rsidP="00165BF0">
      <w:pPr>
        <w:pStyle w:val="31"/>
        <w:shd w:val="clear" w:color="auto" w:fill="auto"/>
        <w:spacing w:after="0" w:line="240" w:lineRule="auto"/>
        <w:ind w:left="120" w:right="20" w:firstLine="640"/>
        <w:jc w:val="both"/>
        <w:rPr>
          <w:sz w:val="24"/>
          <w:szCs w:val="24"/>
        </w:rPr>
      </w:pPr>
      <w:proofErr w:type="gramStart"/>
      <w:r w:rsidRPr="006C194F">
        <w:rPr>
          <w:sz w:val="24"/>
          <w:szCs w:val="24"/>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утилизация и переработка бытовых и промышленных отходов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00B85EFC" w:rsidRPr="006C194F">
        <w:rPr>
          <w:sz w:val="24"/>
          <w:szCs w:val="24"/>
        </w:rPr>
        <w:t xml:space="preserve"> </w:t>
      </w:r>
      <w:r w:rsidRPr="006C194F">
        <w:rPr>
          <w:sz w:val="24"/>
          <w:szCs w:val="24"/>
        </w:rPr>
        <w:t xml:space="preserve"> района.</w:t>
      </w:r>
      <w:proofErr w:type="gramEnd"/>
    </w:p>
    <w:tbl>
      <w:tblPr>
        <w:tblStyle w:val="af3"/>
        <w:tblW w:w="9214" w:type="dxa"/>
        <w:tblInd w:w="250" w:type="dxa"/>
        <w:tblLook w:val="04A0" w:firstRow="1" w:lastRow="0" w:firstColumn="1" w:lastColumn="0" w:noHBand="0" w:noVBand="1"/>
      </w:tblPr>
      <w:tblGrid>
        <w:gridCol w:w="4933"/>
        <w:gridCol w:w="4281"/>
      </w:tblGrid>
      <w:tr w:rsidR="00B40ED5" w:rsidRPr="006C194F" w:rsidTr="00CC5F72">
        <w:tc>
          <w:tcPr>
            <w:tcW w:w="4933" w:type="dxa"/>
          </w:tcPr>
          <w:p w:rsidR="00B40ED5" w:rsidRPr="006C194F" w:rsidRDefault="00B40ED5"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1" w:type="dxa"/>
          </w:tcPr>
          <w:p w:rsidR="00B40ED5" w:rsidRPr="006C194F" w:rsidRDefault="00A77C8A" w:rsidP="00165BF0">
            <w:pPr>
              <w:pStyle w:val="31"/>
              <w:shd w:val="clear" w:color="auto" w:fill="auto"/>
              <w:spacing w:after="0" w:line="240" w:lineRule="auto"/>
              <w:ind w:right="23" w:firstLine="0"/>
              <w:jc w:val="center"/>
              <w:rPr>
                <w:sz w:val="24"/>
                <w:szCs w:val="24"/>
              </w:rPr>
            </w:pPr>
            <w:r w:rsidRPr="006C194F">
              <w:rPr>
                <w:rStyle w:val="21"/>
                <w:color w:val="auto"/>
                <w:sz w:val="24"/>
                <w:szCs w:val="24"/>
              </w:rPr>
              <w:t>Здания и сооружения (комплексы) по утилизации и переработки бытовых и промышленных отходов или аналогичные объекты</w:t>
            </w: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Территория применения расчетных </w:t>
            </w:r>
            <w:r w:rsidRPr="006C194F">
              <w:rPr>
                <w:rStyle w:val="21"/>
                <w:color w:val="auto"/>
                <w:sz w:val="24"/>
                <w:szCs w:val="24"/>
              </w:rPr>
              <w:lastRenderedPageBreak/>
              <w:t>показателей</w:t>
            </w:r>
          </w:p>
        </w:tc>
        <w:tc>
          <w:tcPr>
            <w:tcW w:w="4281" w:type="dxa"/>
          </w:tcPr>
          <w:p w:rsidR="00B40ED5" w:rsidRPr="006C194F" w:rsidRDefault="00B40ED5" w:rsidP="00CC5F72">
            <w:pPr>
              <w:pStyle w:val="31"/>
              <w:shd w:val="clear" w:color="auto" w:fill="auto"/>
              <w:spacing w:after="0" w:line="240" w:lineRule="auto"/>
              <w:ind w:right="23" w:firstLine="0"/>
              <w:jc w:val="both"/>
              <w:rPr>
                <w:sz w:val="24"/>
                <w:szCs w:val="24"/>
              </w:rPr>
            </w:pPr>
            <w:r w:rsidRPr="006C194F">
              <w:rPr>
                <w:rStyle w:val="21"/>
                <w:color w:val="auto"/>
                <w:sz w:val="24"/>
                <w:szCs w:val="24"/>
              </w:rPr>
              <w:lastRenderedPageBreak/>
              <w:t xml:space="preserve">Вся территория муниципального </w:t>
            </w:r>
            <w:r w:rsidRPr="006C194F">
              <w:rPr>
                <w:rStyle w:val="21"/>
                <w:color w:val="auto"/>
                <w:sz w:val="24"/>
                <w:szCs w:val="24"/>
              </w:rPr>
              <w:lastRenderedPageBreak/>
              <w:t>образования</w:t>
            </w:r>
          </w:p>
        </w:tc>
      </w:tr>
      <w:tr w:rsidR="00B40ED5" w:rsidRPr="006C194F" w:rsidTr="00CC5F72">
        <w:trPr>
          <w:trHeight w:val="937"/>
        </w:trPr>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lastRenderedPageBreak/>
              <w:t>Обоснование расчетных показателей минимально допустимого уровня обеспеченности объектами</w:t>
            </w:r>
          </w:p>
        </w:tc>
        <w:tc>
          <w:tcPr>
            <w:tcW w:w="4281" w:type="dxa"/>
          </w:tcPr>
          <w:p w:rsidR="00B40ED5"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w:t>
            </w: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1" w:type="dxa"/>
          </w:tcPr>
          <w:p w:rsidR="00B40ED5"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281" w:type="dxa"/>
          </w:tcPr>
          <w:p w:rsidR="00B40ED5" w:rsidRPr="006C194F" w:rsidRDefault="00B40ED5" w:rsidP="00CC5F72">
            <w:pPr>
              <w:pStyle w:val="31"/>
              <w:shd w:val="clear" w:color="auto" w:fill="auto"/>
              <w:spacing w:after="0" w:line="240" w:lineRule="auto"/>
              <w:ind w:right="23" w:firstLine="0"/>
              <w:jc w:val="both"/>
              <w:rPr>
                <w:sz w:val="24"/>
                <w:szCs w:val="24"/>
              </w:rPr>
            </w:pP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1" w:type="dxa"/>
          </w:tcPr>
          <w:p w:rsidR="00B40ED5" w:rsidRPr="006C194F" w:rsidRDefault="00B40ED5"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1" w:type="dxa"/>
          </w:tcPr>
          <w:p w:rsidR="00B40ED5" w:rsidRPr="006C194F" w:rsidRDefault="00B40ED5"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p>
        </w:tc>
        <w:tc>
          <w:tcPr>
            <w:tcW w:w="4281" w:type="dxa"/>
          </w:tcPr>
          <w:p w:rsidR="00B40ED5" w:rsidRPr="006C194F" w:rsidRDefault="00B40ED5" w:rsidP="00CC5F72">
            <w:pPr>
              <w:pStyle w:val="31"/>
              <w:shd w:val="clear" w:color="auto" w:fill="auto"/>
              <w:spacing w:after="0" w:line="240" w:lineRule="auto"/>
              <w:ind w:right="23" w:firstLine="0"/>
              <w:jc w:val="both"/>
              <w:rPr>
                <w:sz w:val="24"/>
                <w:szCs w:val="24"/>
              </w:rPr>
            </w:pP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281" w:type="dxa"/>
          </w:tcPr>
          <w:p w:rsidR="00B40ED5"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менее 1 объекта на муниципальный район</w:t>
            </w:r>
          </w:p>
        </w:tc>
      </w:tr>
      <w:tr w:rsidR="00B40ED5" w:rsidRPr="006C194F" w:rsidTr="00CC5F72">
        <w:tc>
          <w:tcPr>
            <w:tcW w:w="4933" w:type="dxa"/>
          </w:tcPr>
          <w:p w:rsidR="00B40ED5" w:rsidRPr="006C194F" w:rsidRDefault="00B40ED5"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1" w:type="dxa"/>
          </w:tcPr>
          <w:p w:rsidR="00B40ED5"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Транспортная доступность не более 90 мин.</w:t>
            </w:r>
          </w:p>
        </w:tc>
      </w:tr>
    </w:tbl>
    <w:p w:rsidR="002A3AB1" w:rsidRPr="006C194F" w:rsidRDefault="002A3AB1" w:rsidP="00165BF0">
      <w:pPr>
        <w:pStyle w:val="31"/>
        <w:shd w:val="clear" w:color="auto" w:fill="auto"/>
        <w:tabs>
          <w:tab w:val="left" w:pos="716"/>
        </w:tabs>
        <w:spacing w:after="0" w:line="240" w:lineRule="auto"/>
        <w:ind w:right="23" w:firstLine="0"/>
        <w:jc w:val="center"/>
        <w:rPr>
          <w:b/>
          <w:sz w:val="24"/>
          <w:szCs w:val="24"/>
        </w:rPr>
      </w:pPr>
    </w:p>
    <w:p w:rsidR="00A77C8A" w:rsidRPr="006C194F" w:rsidRDefault="00A77C8A" w:rsidP="00165BF0">
      <w:pPr>
        <w:pStyle w:val="31"/>
        <w:numPr>
          <w:ilvl w:val="1"/>
          <w:numId w:val="34"/>
        </w:numPr>
        <w:shd w:val="clear" w:color="auto" w:fill="auto"/>
        <w:tabs>
          <w:tab w:val="left" w:pos="716"/>
        </w:tabs>
        <w:spacing w:after="0" w:line="240" w:lineRule="auto"/>
        <w:ind w:right="23"/>
        <w:jc w:val="center"/>
        <w:rPr>
          <w:b/>
          <w:sz w:val="24"/>
          <w:szCs w:val="24"/>
        </w:rPr>
      </w:pPr>
      <w:r w:rsidRPr="006C194F">
        <w:rPr>
          <w:b/>
          <w:sz w:val="24"/>
          <w:szCs w:val="24"/>
        </w:rPr>
        <w:t>Обоснование расчетных показателей для объектов в иных</w:t>
      </w:r>
      <w:r w:rsidR="0003603B" w:rsidRPr="006C194F">
        <w:rPr>
          <w:b/>
          <w:sz w:val="24"/>
          <w:szCs w:val="24"/>
        </w:rPr>
        <w:t xml:space="preserve"> </w:t>
      </w:r>
      <w:r w:rsidRPr="006C194F">
        <w:rPr>
          <w:b/>
          <w:sz w:val="24"/>
          <w:szCs w:val="24"/>
        </w:rPr>
        <w:t>областях в связи с решением вопросов местного значения муниципального района</w:t>
      </w:r>
    </w:p>
    <w:p w:rsidR="00A77C8A" w:rsidRPr="006C194F" w:rsidRDefault="00A77C8A" w:rsidP="00165BF0">
      <w:pPr>
        <w:pStyle w:val="31"/>
        <w:shd w:val="clear" w:color="auto" w:fill="auto"/>
        <w:tabs>
          <w:tab w:val="left" w:pos="716"/>
        </w:tabs>
        <w:spacing w:after="0" w:line="240" w:lineRule="auto"/>
        <w:ind w:right="23" w:firstLine="0"/>
        <w:jc w:val="both"/>
        <w:rPr>
          <w:sz w:val="24"/>
          <w:szCs w:val="24"/>
        </w:rPr>
      </w:pPr>
      <w:r w:rsidRPr="006C194F">
        <w:rPr>
          <w:sz w:val="24"/>
          <w:szCs w:val="24"/>
        </w:rPr>
        <w:tab/>
      </w:r>
      <w:proofErr w:type="gramStart"/>
      <w:r w:rsidRPr="006C194F">
        <w:rPr>
          <w:sz w:val="24"/>
          <w:szCs w:val="24"/>
        </w:rPr>
        <w:t xml:space="preserve">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иных областях в связи с решением вопросов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r w:rsidR="00DE1A02" w:rsidRPr="00077923">
        <w:rPr>
          <w:sz w:val="24"/>
          <w:szCs w:val="24"/>
        </w:rPr>
        <w:t>Малопургинского</w:t>
      </w:r>
      <w:r w:rsidR="00B85EFC" w:rsidRPr="006C194F">
        <w:rPr>
          <w:sz w:val="24"/>
          <w:szCs w:val="24"/>
        </w:rPr>
        <w:t xml:space="preserve"> </w:t>
      </w:r>
      <w:r w:rsidRPr="006C194F">
        <w:rPr>
          <w:sz w:val="24"/>
          <w:szCs w:val="24"/>
        </w:rPr>
        <w:t xml:space="preserve"> района</w:t>
      </w:r>
      <w:proofErr w:type="gramEnd"/>
    </w:p>
    <w:p w:rsidR="00C71630" w:rsidRPr="006C194F" w:rsidRDefault="00C71630" w:rsidP="00165BF0">
      <w:pPr>
        <w:pStyle w:val="31"/>
        <w:shd w:val="clear" w:color="auto" w:fill="auto"/>
        <w:tabs>
          <w:tab w:val="left" w:pos="716"/>
        </w:tabs>
        <w:spacing w:after="0" w:line="240" w:lineRule="auto"/>
        <w:ind w:right="23" w:firstLine="0"/>
        <w:jc w:val="both"/>
        <w:rPr>
          <w:sz w:val="24"/>
          <w:szCs w:val="24"/>
        </w:rPr>
      </w:pPr>
    </w:p>
    <w:p w:rsidR="002A3AB1" w:rsidRPr="006C194F" w:rsidRDefault="00C71630" w:rsidP="00165BF0">
      <w:pPr>
        <w:pStyle w:val="31"/>
        <w:shd w:val="clear" w:color="auto" w:fill="auto"/>
        <w:tabs>
          <w:tab w:val="left" w:pos="855"/>
        </w:tabs>
        <w:spacing w:after="0" w:line="240" w:lineRule="auto"/>
        <w:ind w:right="20" w:firstLine="0"/>
        <w:jc w:val="center"/>
        <w:rPr>
          <w:b/>
          <w:sz w:val="24"/>
          <w:szCs w:val="24"/>
        </w:rPr>
      </w:pPr>
      <w:r w:rsidRPr="006C194F">
        <w:rPr>
          <w:b/>
          <w:sz w:val="24"/>
          <w:szCs w:val="24"/>
        </w:rPr>
        <w:t xml:space="preserve">3.11.1.Расчетные показатели для объектов, которые в соответствии с Федеральным законом от 6 октября 2003 года </w:t>
      </w:r>
      <w:r w:rsidRPr="006C194F">
        <w:rPr>
          <w:b/>
          <w:sz w:val="24"/>
          <w:szCs w:val="24"/>
          <w:lang w:val="en-US"/>
        </w:rPr>
        <w:t>N</w:t>
      </w:r>
      <w:r w:rsidRPr="006C194F">
        <w:rPr>
          <w:b/>
          <w:sz w:val="24"/>
          <w:szCs w:val="24"/>
        </w:rPr>
        <w:t xml:space="preserve"> 131-ФЗ могут находиться в собственности муниципального района</w:t>
      </w:r>
    </w:p>
    <w:p w:rsidR="00C71630" w:rsidRPr="006C194F" w:rsidRDefault="002A3AB1" w:rsidP="00165BF0">
      <w:pPr>
        <w:pStyle w:val="31"/>
        <w:shd w:val="clear" w:color="auto" w:fill="auto"/>
        <w:tabs>
          <w:tab w:val="left" w:pos="855"/>
        </w:tabs>
        <w:spacing w:after="0" w:line="240" w:lineRule="auto"/>
        <w:ind w:right="20" w:firstLine="0"/>
        <w:jc w:val="both"/>
        <w:rPr>
          <w:b/>
          <w:sz w:val="24"/>
          <w:szCs w:val="24"/>
        </w:rPr>
      </w:pPr>
      <w:r w:rsidRPr="006C194F">
        <w:rPr>
          <w:sz w:val="24"/>
          <w:szCs w:val="24"/>
        </w:rPr>
        <w:tab/>
      </w:r>
      <w:r w:rsidR="00C71630" w:rsidRPr="006C194F">
        <w:rPr>
          <w:sz w:val="24"/>
          <w:szCs w:val="24"/>
        </w:rPr>
        <w:t xml:space="preserve">Расчетные показатели минимально допустимого уровня обеспеченности объектами, которые в соответствии с Федеральным законом от 6 октября 2003 года </w:t>
      </w:r>
      <w:r w:rsidR="00C71630" w:rsidRPr="006C194F">
        <w:rPr>
          <w:sz w:val="24"/>
          <w:szCs w:val="24"/>
          <w:lang w:val="en-US"/>
        </w:rPr>
        <w:t>N</w:t>
      </w:r>
      <w:r w:rsidR="00C71630" w:rsidRPr="006C194F">
        <w:rPr>
          <w:sz w:val="24"/>
          <w:szCs w:val="24"/>
        </w:rPr>
        <w:t xml:space="preserve"> 131-ФЗ "Об общих принципах организации местного самоуправления в Российской Федерации” могут находиться в собственности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tbl>
      <w:tblPr>
        <w:tblStyle w:val="af3"/>
        <w:tblW w:w="0" w:type="auto"/>
        <w:tblInd w:w="23" w:type="dxa"/>
        <w:tblLook w:val="04A0" w:firstRow="1" w:lastRow="0" w:firstColumn="1" w:lastColumn="0" w:noHBand="0" w:noVBand="1"/>
      </w:tblPr>
      <w:tblGrid>
        <w:gridCol w:w="5050"/>
        <w:gridCol w:w="4391"/>
      </w:tblGrid>
      <w:tr w:rsidR="00A77C8A" w:rsidRPr="006C194F" w:rsidTr="00CC5F72">
        <w:tc>
          <w:tcPr>
            <w:tcW w:w="5050" w:type="dxa"/>
          </w:tcPr>
          <w:p w:rsidR="00A77C8A" w:rsidRPr="006C194F" w:rsidRDefault="00A77C8A"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A77C8A" w:rsidRPr="006C194F" w:rsidRDefault="00C71630" w:rsidP="00165BF0">
            <w:pPr>
              <w:pStyle w:val="31"/>
              <w:shd w:val="clear" w:color="auto" w:fill="auto"/>
              <w:spacing w:after="0" w:line="240" w:lineRule="auto"/>
              <w:ind w:right="23" w:firstLine="0"/>
              <w:jc w:val="center"/>
              <w:rPr>
                <w:sz w:val="24"/>
                <w:szCs w:val="24"/>
              </w:rPr>
            </w:pPr>
            <w:r w:rsidRPr="006C194F">
              <w:rPr>
                <w:sz w:val="24"/>
                <w:szCs w:val="24"/>
              </w:rPr>
              <w:t xml:space="preserve">Дом культуры и творчества, включая библиотеку или объект аналогичный </w:t>
            </w:r>
            <w:r w:rsidRPr="006C194F">
              <w:rPr>
                <w:rStyle w:val="12"/>
                <w:color w:val="auto"/>
                <w:sz w:val="24"/>
                <w:szCs w:val="24"/>
                <w:u w:val="none"/>
              </w:rPr>
              <w:t>таким функциональным назначениям</w:t>
            </w: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391" w:type="dxa"/>
          </w:tcPr>
          <w:p w:rsidR="00A77C8A"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lastRenderedPageBreak/>
              <w:t>Обоснование расчетных показателей минимально допустимого уровня обеспеченности объектами</w:t>
            </w:r>
          </w:p>
        </w:tc>
        <w:tc>
          <w:tcPr>
            <w:tcW w:w="4391" w:type="dxa"/>
          </w:tcPr>
          <w:p w:rsidR="00A77C8A"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w:t>
            </w: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A77C8A"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391" w:type="dxa"/>
          </w:tcPr>
          <w:p w:rsidR="00A77C8A" w:rsidRPr="006C194F" w:rsidRDefault="00A77C8A" w:rsidP="00CC5F72">
            <w:pPr>
              <w:pStyle w:val="31"/>
              <w:shd w:val="clear" w:color="auto" w:fill="auto"/>
              <w:spacing w:after="0" w:line="240" w:lineRule="auto"/>
              <w:ind w:right="23" w:firstLine="0"/>
              <w:jc w:val="both"/>
              <w:rPr>
                <w:sz w:val="24"/>
                <w:szCs w:val="24"/>
              </w:rPr>
            </w:pP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A77C8A"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A77C8A" w:rsidRPr="006C194F" w:rsidRDefault="00A77C8A"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p>
        </w:tc>
        <w:tc>
          <w:tcPr>
            <w:tcW w:w="4391" w:type="dxa"/>
          </w:tcPr>
          <w:p w:rsidR="00A77C8A" w:rsidRPr="006C194F" w:rsidRDefault="00A77C8A" w:rsidP="00CC5F72">
            <w:pPr>
              <w:pStyle w:val="31"/>
              <w:shd w:val="clear" w:color="auto" w:fill="auto"/>
              <w:spacing w:after="0" w:line="240" w:lineRule="auto"/>
              <w:ind w:right="23" w:firstLine="0"/>
              <w:jc w:val="both"/>
              <w:rPr>
                <w:sz w:val="24"/>
                <w:szCs w:val="24"/>
              </w:rPr>
            </w:pP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391" w:type="dxa"/>
          </w:tcPr>
          <w:p w:rsidR="00A77C8A"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менее 2 объектов на муниципальный район</w:t>
            </w:r>
          </w:p>
        </w:tc>
      </w:tr>
      <w:tr w:rsidR="00A77C8A" w:rsidRPr="006C194F" w:rsidTr="00CC5F72">
        <w:tc>
          <w:tcPr>
            <w:tcW w:w="5050" w:type="dxa"/>
          </w:tcPr>
          <w:p w:rsidR="00A77C8A" w:rsidRPr="006C194F" w:rsidRDefault="00A77C8A"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A77C8A" w:rsidRPr="006C194F" w:rsidRDefault="00C71630" w:rsidP="00CC5F72">
            <w:pPr>
              <w:pStyle w:val="31"/>
              <w:shd w:val="clear" w:color="auto" w:fill="auto"/>
              <w:spacing w:after="0" w:line="240" w:lineRule="auto"/>
              <w:ind w:right="23" w:firstLine="0"/>
              <w:jc w:val="both"/>
              <w:rPr>
                <w:sz w:val="24"/>
                <w:szCs w:val="24"/>
              </w:rPr>
            </w:pPr>
            <w:proofErr w:type="spellStart"/>
            <w:r w:rsidRPr="006C194F">
              <w:rPr>
                <w:rStyle w:val="21"/>
                <w:color w:val="auto"/>
                <w:sz w:val="24"/>
                <w:szCs w:val="24"/>
              </w:rPr>
              <w:t>Пешеходно</w:t>
            </w:r>
            <w:proofErr w:type="spellEnd"/>
            <w:r w:rsidRPr="006C194F">
              <w:rPr>
                <w:rStyle w:val="21"/>
                <w:color w:val="auto"/>
                <w:sz w:val="24"/>
                <w:szCs w:val="24"/>
              </w:rPr>
              <w:t>-транспортная доступность - не более 45 мин.</w:t>
            </w:r>
          </w:p>
        </w:tc>
      </w:tr>
    </w:tbl>
    <w:p w:rsidR="0042099D" w:rsidRPr="006C194F" w:rsidRDefault="0042099D" w:rsidP="00CC5F72">
      <w:pPr>
        <w:pStyle w:val="31"/>
        <w:shd w:val="clear" w:color="auto" w:fill="auto"/>
        <w:tabs>
          <w:tab w:val="left" w:pos="755"/>
        </w:tabs>
        <w:spacing w:after="0" w:line="240" w:lineRule="auto"/>
        <w:ind w:right="40" w:firstLine="0"/>
        <w:jc w:val="both"/>
        <w:rPr>
          <w:b/>
          <w:sz w:val="24"/>
          <w:szCs w:val="24"/>
        </w:rPr>
      </w:pPr>
    </w:p>
    <w:tbl>
      <w:tblPr>
        <w:tblStyle w:val="af3"/>
        <w:tblW w:w="0" w:type="auto"/>
        <w:tblInd w:w="23" w:type="dxa"/>
        <w:tblLook w:val="04A0" w:firstRow="1" w:lastRow="0" w:firstColumn="1" w:lastColumn="0" w:noHBand="0" w:noVBand="1"/>
      </w:tblPr>
      <w:tblGrid>
        <w:gridCol w:w="5050"/>
        <w:gridCol w:w="4391"/>
      </w:tblGrid>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sz w:val="24"/>
                <w:szCs w:val="24"/>
              </w:rPr>
              <w:t xml:space="preserve">Объекты предупреждения и защиты населения от чрезвычайных ситуаций природного </w:t>
            </w:r>
            <w:r w:rsidRPr="006C194F">
              <w:rPr>
                <w:rStyle w:val="21"/>
                <w:color w:val="auto"/>
                <w:sz w:val="24"/>
                <w:szCs w:val="24"/>
              </w:rPr>
              <w:t>экстремизма в границах муниципального района</w:t>
            </w: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Вся территория муниципального образования</w:t>
            </w: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w:t>
            </w: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lastRenderedPageBreak/>
              <w:t xml:space="preserve">муниципального </w:t>
            </w:r>
            <w:r w:rsidR="007141E2" w:rsidRPr="006C194F">
              <w:rPr>
                <w:rStyle w:val="21"/>
                <w:color w:val="auto"/>
                <w:sz w:val="24"/>
                <w:szCs w:val="24"/>
              </w:rPr>
              <w:t>района</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lastRenderedPageBreak/>
              <w:t>Не установлено</w:t>
            </w: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lastRenderedPageBreak/>
              <w:t>Значения расчетных показателей, устанавливаемые для основной части нормативов градостроительного проектирования:</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менее 1 объекта на поселение</w:t>
            </w:r>
          </w:p>
        </w:tc>
      </w:tr>
      <w:tr w:rsidR="00C71630" w:rsidRPr="006C194F" w:rsidTr="00CC5F72">
        <w:tc>
          <w:tcPr>
            <w:tcW w:w="5050"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391"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Транспортная доступность - не более 60 мин.</w:t>
            </w:r>
          </w:p>
        </w:tc>
      </w:tr>
    </w:tbl>
    <w:p w:rsidR="0015696B" w:rsidRPr="006C194F" w:rsidRDefault="0015696B" w:rsidP="00165BF0">
      <w:pPr>
        <w:pStyle w:val="31"/>
        <w:shd w:val="clear" w:color="auto" w:fill="auto"/>
        <w:spacing w:after="0" w:line="240" w:lineRule="auto"/>
        <w:ind w:right="23" w:firstLine="0"/>
        <w:jc w:val="both"/>
        <w:rPr>
          <w:sz w:val="24"/>
          <w:szCs w:val="24"/>
          <w:lang w:eastAsia="ru-RU"/>
        </w:rPr>
      </w:pPr>
    </w:p>
    <w:p w:rsidR="00C71630" w:rsidRDefault="00C71630" w:rsidP="00165BF0">
      <w:pPr>
        <w:pStyle w:val="31"/>
        <w:shd w:val="clear" w:color="auto" w:fill="auto"/>
        <w:spacing w:after="0" w:line="240" w:lineRule="auto"/>
        <w:ind w:right="23" w:firstLine="0"/>
        <w:jc w:val="center"/>
        <w:rPr>
          <w:sz w:val="24"/>
          <w:szCs w:val="24"/>
          <w:lang w:eastAsia="ru-RU"/>
        </w:rPr>
      </w:pPr>
      <w:r w:rsidRPr="006C194F">
        <w:rPr>
          <w:b/>
          <w:sz w:val="24"/>
          <w:szCs w:val="24"/>
          <w:lang w:eastAsia="ru-RU"/>
        </w:rPr>
        <w:t>3.11.2.  Расчетные показатели для объектов местного значения муниципального района</w:t>
      </w:r>
    </w:p>
    <w:tbl>
      <w:tblPr>
        <w:tblStyle w:val="af3"/>
        <w:tblW w:w="0" w:type="auto"/>
        <w:tblInd w:w="23" w:type="dxa"/>
        <w:tblLook w:val="04A0" w:firstRow="1" w:lastRow="0" w:firstColumn="1" w:lastColumn="0" w:noHBand="0" w:noVBand="1"/>
      </w:tblPr>
      <w:tblGrid>
        <w:gridCol w:w="5152"/>
        <w:gridCol w:w="4289"/>
      </w:tblGrid>
      <w:tr w:rsidR="00C71630" w:rsidRPr="006C194F" w:rsidTr="00CC5F72">
        <w:tc>
          <w:tcPr>
            <w:tcW w:w="5152" w:type="dxa"/>
          </w:tcPr>
          <w:p w:rsidR="00C71630" w:rsidRPr="006C194F" w:rsidRDefault="00C71630" w:rsidP="00165BF0">
            <w:pPr>
              <w:pStyle w:val="31"/>
              <w:shd w:val="clear" w:color="auto" w:fill="auto"/>
              <w:spacing w:after="0" w:line="240" w:lineRule="auto"/>
              <w:ind w:right="23" w:firstLine="0"/>
              <w:jc w:val="center"/>
              <w:rPr>
                <w:sz w:val="24"/>
                <w:szCs w:val="24"/>
              </w:rPr>
            </w:pPr>
            <w:r w:rsidRPr="006C194F">
              <w:rPr>
                <w:rStyle w:val="21"/>
                <w:color w:val="auto"/>
                <w:sz w:val="24"/>
                <w:szCs w:val="24"/>
              </w:rPr>
              <w:t xml:space="preserve">Наименование одного или нескольких видов объектов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9" w:type="dxa"/>
          </w:tcPr>
          <w:p w:rsidR="00C71630" w:rsidRPr="006C194F" w:rsidRDefault="00C71630" w:rsidP="00C1454E">
            <w:pPr>
              <w:pStyle w:val="31"/>
              <w:shd w:val="clear" w:color="auto" w:fill="auto"/>
              <w:spacing w:after="0" w:line="240" w:lineRule="auto"/>
              <w:ind w:firstLine="0"/>
              <w:jc w:val="center"/>
              <w:rPr>
                <w:sz w:val="24"/>
                <w:szCs w:val="24"/>
              </w:rPr>
            </w:pPr>
            <w:r w:rsidRPr="006C194F">
              <w:rPr>
                <w:rStyle w:val="21"/>
                <w:color w:val="auto"/>
                <w:sz w:val="24"/>
                <w:szCs w:val="24"/>
              </w:rPr>
              <w:t>Объекты связи,</w:t>
            </w:r>
            <w:r w:rsidR="00C1454E">
              <w:rPr>
                <w:rStyle w:val="21"/>
                <w:color w:val="auto"/>
                <w:sz w:val="24"/>
                <w:szCs w:val="24"/>
              </w:rPr>
              <w:t xml:space="preserve"> </w:t>
            </w:r>
            <w:r w:rsidRPr="006C194F">
              <w:rPr>
                <w:rStyle w:val="21"/>
                <w:color w:val="auto"/>
                <w:sz w:val="24"/>
                <w:szCs w:val="24"/>
              </w:rPr>
              <w:t>Объекты общественного питания, Объекты торговли,</w:t>
            </w:r>
            <w:r w:rsidR="00C1454E">
              <w:rPr>
                <w:rStyle w:val="21"/>
                <w:color w:val="auto"/>
                <w:sz w:val="24"/>
                <w:szCs w:val="24"/>
              </w:rPr>
              <w:t xml:space="preserve"> </w:t>
            </w:r>
            <w:r w:rsidRPr="006C194F">
              <w:rPr>
                <w:rStyle w:val="21"/>
                <w:color w:val="auto"/>
                <w:sz w:val="24"/>
                <w:szCs w:val="24"/>
              </w:rPr>
              <w:t>Объекты бытового обслуживания Рынок для торговли продукцией сельскохозяйственного производства или другие объекты аналогичные по данному функциональному назначению</w:t>
            </w: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Территория применения расчетных показателей</w:t>
            </w:r>
          </w:p>
        </w:tc>
        <w:tc>
          <w:tcPr>
            <w:tcW w:w="4289"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В основном, как правило, административные центры поселений</w:t>
            </w: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Обоснование расчетных показателей минимально допустимого уровня обеспеченности объектами</w:t>
            </w:r>
          </w:p>
        </w:tc>
        <w:tc>
          <w:tcPr>
            <w:tcW w:w="4289"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Обеспечение благоприятных условий жизнедеятельности населения, в том числе объектами социального и коммунально-бытового назначения</w:t>
            </w: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Обоснование расчетных показателей максимально допустимого уровня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9" w:type="dxa"/>
          </w:tcPr>
          <w:p w:rsidR="00C71630" w:rsidRPr="006C194F" w:rsidRDefault="00BC6516" w:rsidP="00CC5F72">
            <w:pPr>
              <w:pStyle w:val="31"/>
              <w:shd w:val="clear" w:color="auto" w:fill="auto"/>
              <w:spacing w:after="0" w:line="240" w:lineRule="auto"/>
              <w:ind w:right="23" w:firstLine="0"/>
              <w:jc w:val="both"/>
              <w:rPr>
                <w:sz w:val="24"/>
                <w:szCs w:val="24"/>
              </w:rPr>
            </w:pPr>
            <w:r w:rsidRPr="006C194F">
              <w:rPr>
                <w:rStyle w:val="21"/>
                <w:color w:val="auto"/>
                <w:sz w:val="24"/>
                <w:szCs w:val="24"/>
              </w:rPr>
              <w:t>Значения расчетных показателей обусловлены особенностью типа расселения поселения</w:t>
            </w: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Предельное значение расчетных </w:t>
            </w:r>
            <w:proofErr w:type="gramStart"/>
            <w:r w:rsidRPr="006C194F">
              <w:rPr>
                <w:rStyle w:val="21"/>
                <w:color w:val="auto"/>
                <w:sz w:val="24"/>
                <w:szCs w:val="24"/>
              </w:rPr>
              <w:t>показателей</w:t>
            </w:r>
            <w:proofErr w:type="gramEnd"/>
            <w:r w:rsidRPr="006C194F">
              <w:rPr>
                <w:rStyle w:val="21"/>
                <w:color w:val="auto"/>
                <w:sz w:val="24"/>
                <w:szCs w:val="24"/>
              </w:rPr>
              <w:t xml:space="preserve"> установленное в нормативах градостроительного проектирования:</w:t>
            </w:r>
          </w:p>
        </w:tc>
        <w:tc>
          <w:tcPr>
            <w:tcW w:w="4289" w:type="dxa"/>
          </w:tcPr>
          <w:p w:rsidR="00C71630" w:rsidRPr="006C194F" w:rsidRDefault="00C71630" w:rsidP="00CC5F72">
            <w:pPr>
              <w:pStyle w:val="31"/>
              <w:shd w:val="clear" w:color="auto" w:fill="auto"/>
              <w:spacing w:after="0" w:line="240" w:lineRule="auto"/>
              <w:ind w:right="23" w:firstLine="0"/>
              <w:jc w:val="both"/>
              <w:rPr>
                <w:sz w:val="24"/>
                <w:szCs w:val="24"/>
              </w:rPr>
            </w:pP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минимально допустимый уровень обеспеченности объектами местного значения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9"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местного значения поселения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9" w:type="dxa"/>
          </w:tcPr>
          <w:p w:rsidR="00C71630" w:rsidRPr="006C194F" w:rsidRDefault="00C71630" w:rsidP="00CC5F72">
            <w:pPr>
              <w:pStyle w:val="31"/>
              <w:shd w:val="clear" w:color="auto" w:fill="auto"/>
              <w:spacing w:after="0" w:line="240" w:lineRule="auto"/>
              <w:ind w:right="23" w:firstLine="0"/>
              <w:jc w:val="both"/>
              <w:rPr>
                <w:sz w:val="24"/>
                <w:szCs w:val="24"/>
              </w:rPr>
            </w:pPr>
            <w:r w:rsidRPr="006C194F">
              <w:rPr>
                <w:rStyle w:val="21"/>
                <w:color w:val="auto"/>
                <w:sz w:val="24"/>
                <w:szCs w:val="24"/>
              </w:rPr>
              <w:t>Не установлено</w:t>
            </w: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Значения расчетных показателей, устанавливаемые для основной части нормативов градостроительного проектирования:</w:t>
            </w:r>
          </w:p>
        </w:tc>
        <w:tc>
          <w:tcPr>
            <w:tcW w:w="4289" w:type="dxa"/>
          </w:tcPr>
          <w:p w:rsidR="00C71630" w:rsidRPr="006C194F" w:rsidRDefault="00C71630" w:rsidP="00CC5F72">
            <w:pPr>
              <w:pStyle w:val="31"/>
              <w:shd w:val="clear" w:color="auto" w:fill="auto"/>
              <w:spacing w:after="0" w:line="240" w:lineRule="auto"/>
              <w:ind w:right="23" w:firstLine="0"/>
              <w:jc w:val="both"/>
              <w:rPr>
                <w:sz w:val="24"/>
                <w:szCs w:val="24"/>
              </w:rPr>
            </w:pP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минимально допустимый уровень обеспеченности объектами</w:t>
            </w:r>
          </w:p>
        </w:tc>
        <w:tc>
          <w:tcPr>
            <w:tcW w:w="4289" w:type="dxa"/>
          </w:tcPr>
          <w:p w:rsidR="00C71630" w:rsidRPr="006C194F" w:rsidRDefault="00BC6516" w:rsidP="00CC5F72">
            <w:pPr>
              <w:pStyle w:val="31"/>
              <w:shd w:val="clear" w:color="auto" w:fill="auto"/>
              <w:spacing w:after="0" w:line="240" w:lineRule="auto"/>
              <w:ind w:right="23" w:firstLine="0"/>
              <w:jc w:val="both"/>
              <w:rPr>
                <w:sz w:val="24"/>
                <w:szCs w:val="24"/>
              </w:rPr>
            </w:pPr>
            <w:r w:rsidRPr="006C194F">
              <w:rPr>
                <w:rStyle w:val="21"/>
                <w:color w:val="auto"/>
                <w:sz w:val="24"/>
                <w:szCs w:val="24"/>
              </w:rPr>
              <w:t>В совокупности, не менее 1 объекта каждого вида</w:t>
            </w:r>
          </w:p>
        </w:tc>
      </w:tr>
      <w:tr w:rsidR="00C71630" w:rsidRPr="006C194F" w:rsidTr="00CC5F72">
        <w:tc>
          <w:tcPr>
            <w:tcW w:w="5152" w:type="dxa"/>
          </w:tcPr>
          <w:p w:rsidR="00C71630" w:rsidRPr="006C194F" w:rsidRDefault="00C71630" w:rsidP="00CC5F72">
            <w:pPr>
              <w:pStyle w:val="31"/>
              <w:shd w:val="clear" w:color="auto" w:fill="auto"/>
              <w:spacing w:after="0" w:line="240" w:lineRule="auto"/>
              <w:ind w:right="23" w:firstLine="0"/>
              <w:jc w:val="both"/>
              <w:rPr>
                <w:rStyle w:val="21"/>
                <w:color w:val="auto"/>
                <w:sz w:val="24"/>
                <w:szCs w:val="24"/>
              </w:rPr>
            </w:pPr>
            <w:r w:rsidRPr="006C194F">
              <w:rPr>
                <w:rStyle w:val="21"/>
                <w:color w:val="auto"/>
                <w:sz w:val="24"/>
                <w:szCs w:val="24"/>
              </w:rPr>
              <w:t xml:space="preserve">максимально допустимый уровень территориальной доступности объектов для населения </w:t>
            </w:r>
            <w:r w:rsidR="00EF1A55" w:rsidRPr="006C194F">
              <w:rPr>
                <w:rStyle w:val="21"/>
                <w:color w:val="auto"/>
                <w:sz w:val="24"/>
                <w:szCs w:val="24"/>
              </w:rPr>
              <w:t xml:space="preserve">муниципального </w:t>
            </w:r>
            <w:r w:rsidR="007141E2" w:rsidRPr="006C194F">
              <w:rPr>
                <w:rStyle w:val="21"/>
                <w:color w:val="auto"/>
                <w:sz w:val="24"/>
                <w:szCs w:val="24"/>
              </w:rPr>
              <w:t>района</w:t>
            </w:r>
          </w:p>
        </w:tc>
        <w:tc>
          <w:tcPr>
            <w:tcW w:w="4289" w:type="dxa"/>
          </w:tcPr>
          <w:p w:rsidR="00C71630" w:rsidRPr="006C194F" w:rsidRDefault="00BC6516" w:rsidP="00CC5F72">
            <w:pPr>
              <w:pStyle w:val="31"/>
              <w:shd w:val="clear" w:color="auto" w:fill="auto"/>
              <w:spacing w:after="0" w:line="240" w:lineRule="auto"/>
              <w:ind w:right="23" w:firstLine="0"/>
              <w:jc w:val="both"/>
              <w:rPr>
                <w:sz w:val="24"/>
                <w:szCs w:val="24"/>
              </w:rPr>
            </w:pPr>
            <w:proofErr w:type="spellStart"/>
            <w:r w:rsidRPr="006C194F">
              <w:rPr>
                <w:rStyle w:val="21"/>
                <w:color w:val="auto"/>
                <w:sz w:val="24"/>
                <w:szCs w:val="24"/>
              </w:rPr>
              <w:t>Пешеходно</w:t>
            </w:r>
            <w:proofErr w:type="spellEnd"/>
            <w:r w:rsidRPr="006C194F">
              <w:rPr>
                <w:rStyle w:val="21"/>
                <w:color w:val="auto"/>
                <w:sz w:val="24"/>
                <w:szCs w:val="24"/>
              </w:rPr>
              <w:t>-транспортная доступность от административных центров поселений - не более 45 мин.</w:t>
            </w:r>
          </w:p>
        </w:tc>
      </w:tr>
    </w:tbl>
    <w:p w:rsidR="005E5994" w:rsidRPr="006C194F" w:rsidRDefault="00CC5F72" w:rsidP="00486D57">
      <w:pPr>
        <w:pStyle w:val="31"/>
        <w:shd w:val="clear" w:color="auto" w:fill="auto"/>
        <w:tabs>
          <w:tab w:val="left" w:pos="452"/>
        </w:tabs>
        <w:spacing w:after="0" w:line="240" w:lineRule="auto"/>
        <w:ind w:firstLine="0"/>
        <w:rPr>
          <w:b/>
          <w:sz w:val="24"/>
          <w:szCs w:val="24"/>
          <w:lang w:eastAsia="ru-RU"/>
        </w:rPr>
      </w:pPr>
      <w:r>
        <w:rPr>
          <w:b/>
          <w:sz w:val="24"/>
          <w:szCs w:val="24"/>
          <w:lang w:eastAsia="ru-RU"/>
        </w:rPr>
        <w:t>________________________________________________________________________</w:t>
      </w:r>
    </w:p>
    <w:sectPr w:rsidR="005E5994" w:rsidRPr="006C194F" w:rsidSect="009672E4">
      <w:headerReference w:type="default" r:id="rId15"/>
      <w:footerReference w:type="default" r:id="rId16"/>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4C" w:rsidRDefault="0005324C" w:rsidP="009B0ECE">
      <w:pPr>
        <w:spacing w:after="0" w:line="240" w:lineRule="auto"/>
      </w:pPr>
      <w:r>
        <w:separator/>
      </w:r>
    </w:p>
  </w:endnote>
  <w:endnote w:type="continuationSeparator" w:id="0">
    <w:p w:rsidR="0005324C" w:rsidRDefault="0005324C" w:rsidP="009B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62646"/>
      <w:docPartObj>
        <w:docPartGallery w:val="Page Numbers (Bottom of Page)"/>
        <w:docPartUnique/>
      </w:docPartObj>
    </w:sdtPr>
    <w:sdtEndPr/>
    <w:sdtContent>
      <w:p w:rsidR="00B02002" w:rsidRDefault="00B02002">
        <w:pPr>
          <w:pStyle w:val="ab"/>
          <w:jc w:val="right"/>
        </w:pPr>
        <w:r>
          <w:fldChar w:fldCharType="begin"/>
        </w:r>
        <w:r>
          <w:instrText>PAGE   \* MERGEFORMAT</w:instrText>
        </w:r>
        <w:r>
          <w:fldChar w:fldCharType="separate"/>
        </w:r>
        <w:r w:rsidR="009672E4">
          <w:rPr>
            <w:noProof/>
          </w:rPr>
          <w:t>2</w:t>
        </w:r>
        <w:r>
          <w:fldChar w:fldCharType="end"/>
        </w:r>
      </w:p>
    </w:sdtContent>
  </w:sdt>
  <w:p w:rsidR="00B02002" w:rsidRDefault="00B020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4C" w:rsidRDefault="0005324C" w:rsidP="009B0ECE">
      <w:pPr>
        <w:spacing w:after="0" w:line="240" w:lineRule="auto"/>
      </w:pPr>
      <w:r>
        <w:separator/>
      </w:r>
    </w:p>
  </w:footnote>
  <w:footnote w:type="continuationSeparator" w:id="0">
    <w:p w:rsidR="0005324C" w:rsidRDefault="0005324C" w:rsidP="009B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02" w:rsidRDefault="00B020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73241CB"/>
    <w:multiLevelType w:val="multilevel"/>
    <w:tmpl w:val="92E8360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BA14ED"/>
    <w:multiLevelType w:val="multilevel"/>
    <w:tmpl w:val="01A2DF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C4AB6"/>
    <w:multiLevelType w:val="multilevel"/>
    <w:tmpl w:val="F3023E4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922E97"/>
    <w:multiLevelType w:val="multilevel"/>
    <w:tmpl w:val="186AF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86AE8"/>
    <w:multiLevelType w:val="multilevel"/>
    <w:tmpl w:val="048CEE9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60D5"/>
    <w:multiLevelType w:val="multilevel"/>
    <w:tmpl w:val="10CA572C"/>
    <w:lvl w:ilvl="0">
      <w:start w:val="3"/>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9A6F7E"/>
    <w:multiLevelType w:val="multilevel"/>
    <w:tmpl w:val="E730B684"/>
    <w:lvl w:ilvl="0">
      <w:start w:val="3"/>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5548CF"/>
    <w:multiLevelType w:val="multilevel"/>
    <w:tmpl w:val="FF9C9E8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6C3728"/>
    <w:multiLevelType w:val="multilevel"/>
    <w:tmpl w:val="74BE1E08"/>
    <w:lvl w:ilvl="0">
      <w:start w:val="3"/>
      <w:numFmt w:val="decimal"/>
      <w:lvlText w:val="%1."/>
      <w:lvlJc w:val="left"/>
      <w:pPr>
        <w:ind w:left="690" w:hanging="690"/>
      </w:pPr>
      <w:rPr>
        <w:rFonts w:hint="default"/>
      </w:rPr>
    </w:lvl>
    <w:lvl w:ilvl="1">
      <w:start w:val="10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134908"/>
    <w:multiLevelType w:val="multilevel"/>
    <w:tmpl w:val="18222426"/>
    <w:lvl w:ilvl="0">
      <w:start w:val="3"/>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D6168D"/>
    <w:multiLevelType w:val="multilevel"/>
    <w:tmpl w:val="8D38496C"/>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8127A"/>
    <w:multiLevelType w:val="multilevel"/>
    <w:tmpl w:val="07F209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752B9"/>
    <w:multiLevelType w:val="multilevel"/>
    <w:tmpl w:val="94A06150"/>
    <w:lvl w:ilvl="0">
      <w:start w:val="3"/>
      <w:numFmt w:val="decimal"/>
      <w:lvlText w:val="%1."/>
      <w:lvlJc w:val="left"/>
      <w:pPr>
        <w:ind w:left="420" w:hanging="420"/>
      </w:pPr>
      <w:rPr>
        <w:rFonts w:hint="default"/>
      </w:rPr>
    </w:lvl>
    <w:lvl w:ilvl="1">
      <w:start w:val="4"/>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5">
    <w:nsid w:val="3CE569F8"/>
    <w:multiLevelType w:val="multilevel"/>
    <w:tmpl w:val="1F24FB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D215D1B"/>
    <w:multiLevelType w:val="multilevel"/>
    <w:tmpl w:val="53B81268"/>
    <w:lvl w:ilvl="0">
      <w:start w:val="3"/>
      <w:numFmt w:val="decimal"/>
      <w:lvlText w:val="%1."/>
      <w:lvlJc w:val="left"/>
      <w:pPr>
        <w:ind w:left="555" w:hanging="555"/>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3D2F6E4D"/>
    <w:multiLevelType w:val="multilevel"/>
    <w:tmpl w:val="AE86F29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84C5B"/>
    <w:multiLevelType w:val="multilevel"/>
    <w:tmpl w:val="117AEB54"/>
    <w:lvl w:ilvl="0">
      <w:start w:val="3"/>
      <w:numFmt w:val="decimal"/>
      <w:lvlText w:val="%1."/>
      <w:lvlJc w:val="left"/>
      <w:pPr>
        <w:ind w:left="555" w:hanging="555"/>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407C231D"/>
    <w:multiLevelType w:val="multilevel"/>
    <w:tmpl w:val="A1247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D85A21"/>
    <w:multiLevelType w:val="multilevel"/>
    <w:tmpl w:val="42122C0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2B25D50"/>
    <w:multiLevelType w:val="multilevel"/>
    <w:tmpl w:val="25046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4954882"/>
    <w:multiLevelType w:val="multilevel"/>
    <w:tmpl w:val="D0AA94F8"/>
    <w:lvl w:ilvl="0">
      <w:start w:val="19"/>
      <w:numFmt w:val="decimal"/>
      <w:lvlText w:val="%1."/>
      <w:lvlJc w:val="left"/>
      <w:pPr>
        <w:ind w:left="570" w:hanging="570"/>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880" w:hanging="108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440" w:hanging="144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6000" w:hanging="1800"/>
      </w:pPr>
      <w:rPr>
        <w:rFonts w:hint="default"/>
        <w:color w:val="000000"/>
      </w:rPr>
    </w:lvl>
    <w:lvl w:ilvl="8">
      <w:start w:val="1"/>
      <w:numFmt w:val="decimal"/>
      <w:lvlText w:val="%1.%2)%3.%4.%5.%6.%7.%8.%9."/>
      <w:lvlJc w:val="left"/>
      <w:pPr>
        <w:ind w:left="6960" w:hanging="2160"/>
      </w:pPr>
      <w:rPr>
        <w:rFonts w:hint="default"/>
        <w:color w:val="000000"/>
      </w:rPr>
    </w:lvl>
  </w:abstractNum>
  <w:abstractNum w:abstractNumId="23">
    <w:nsid w:val="4A6E1C13"/>
    <w:multiLevelType w:val="multilevel"/>
    <w:tmpl w:val="7C041CE4"/>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7"/>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10B4B8D"/>
    <w:multiLevelType w:val="multilevel"/>
    <w:tmpl w:val="3196B49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F450C3"/>
    <w:multiLevelType w:val="multilevel"/>
    <w:tmpl w:val="38A0D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690346"/>
    <w:multiLevelType w:val="multilevel"/>
    <w:tmpl w:val="94D41A56"/>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80C04CA"/>
    <w:multiLevelType w:val="singleLevel"/>
    <w:tmpl w:val="AE069AFA"/>
    <w:lvl w:ilvl="0">
      <w:start w:val="3"/>
      <w:numFmt w:val="decimal"/>
      <w:lvlText w:val="%1."/>
      <w:legacy w:legacy="1" w:legacySpace="0" w:legacyIndent="288"/>
      <w:lvlJc w:val="left"/>
      <w:rPr>
        <w:rFonts w:ascii="Times New Roman" w:hAnsi="Times New Roman" w:cs="Times New Roman" w:hint="default"/>
      </w:rPr>
    </w:lvl>
  </w:abstractNum>
  <w:abstractNum w:abstractNumId="28">
    <w:nsid w:val="5CA33315"/>
    <w:multiLevelType w:val="multilevel"/>
    <w:tmpl w:val="B23295C4"/>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CE870E5"/>
    <w:multiLevelType w:val="multilevel"/>
    <w:tmpl w:val="8B500E80"/>
    <w:lvl w:ilvl="0">
      <w:start w:val="3"/>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DB87797"/>
    <w:multiLevelType w:val="multilevel"/>
    <w:tmpl w:val="5246B4D4"/>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D30F39"/>
    <w:multiLevelType w:val="multilevel"/>
    <w:tmpl w:val="4B92940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C4F439D"/>
    <w:multiLevelType w:val="multilevel"/>
    <w:tmpl w:val="6088A3EC"/>
    <w:lvl w:ilvl="0">
      <w:start w:val="1"/>
      <w:numFmt w:val="decimal"/>
      <w:lvlText w:val="5.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B73BCA"/>
    <w:multiLevelType w:val="multilevel"/>
    <w:tmpl w:val="F4CE4172"/>
    <w:lvl w:ilvl="0">
      <w:start w:val="3"/>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E7B1213"/>
    <w:multiLevelType w:val="multilevel"/>
    <w:tmpl w:val="504004A2"/>
    <w:lvl w:ilvl="0">
      <w:start w:val="1"/>
      <w:numFmt w:val="decimal"/>
      <w:lvlText w:val="%1."/>
      <w:lvlJc w:val="left"/>
      <w:pPr>
        <w:ind w:left="450" w:hanging="450"/>
      </w:pPr>
      <w:rPr>
        <w:rFonts w:hint="default"/>
      </w:rPr>
    </w:lvl>
    <w:lvl w:ilvl="1">
      <w:start w:val="4"/>
      <w:numFmt w:val="decimal"/>
      <w:lvlText w:val="%1.%2."/>
      <w:lvlJc w:val="left"/>
      <w:pPr>
        <w:ind w:left="1417" w:hanging="72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982" w:hanging="180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num w:numId="1">
    <w:abstractNumId w:val="20"/>
  </w:num>
  <w:num w:numId="2">
    <w:abstractNumId w:val="1"/>
  </w:num>
  <w:num w:numId="3">
    <w:abstractNumId w:val="27"/>
  </w:num>
  <w:num w:numId="4">
    <w:abstractNumId w:val="0"/>
  </w:num>
  <w:num w:numId="5">
    <w:abstractNumId w:val="25"/>
  </w:num>
  <w:num w:numId="6">
    <w:abstractNumId w:val="19"/>
  </w:num>
  <w:num w:numId="7">
    <w:abstractNumId w:val="15"/>
  </w:num>
  <w:num w:numId="8">
    <w:abstractNumId w:val="5"/>
  </w:num>
  <w:num w:numId="9">
    <w:abstractNumId w:val="3"/>
  </w:num>
  <w:num w:numId="10">
    <w:abstractNumId w:val="21"/>
  </w:num>
  <w:num w:numId="11">
    <w:abstractNumId w:val="4"/>
  </w:num>
  <w:num w:numId="12">
    <w:abstractNumId w:val="30"/>
  </w:num>
  <w:num w:numId="13">
    <w:abstractNumId w:val="32"/>
  </w:num>
  <w:num w:numId="14">
    <w:abstractNumId w:val="26"/>
  </w:num>
  <w:num w:numId="15">
    <w:abstractNumId w:val="7"/>
  </w:num>
  <w:num w:numId="16">
    <w:abstractNumId w:val="23"/>
  </w:num>
  <w:num w:numId="17">
    <w:abstractNumId w:val="29"/>
  </w:num>
  <w:num w:numId="18">
    <w:abstractNumId w:val="6"/>
  </w:num>
  <w:num w:numId="19">
    <w:abstractNumId w:val="31"/>
  </w:num>
  <w:num w:numId="20">
    <w:abstractNumId w:val="24"/>
  </w:num>
  <w:num w:numId="21">
    <w:abstractNumId w:val="34"/>
  </w:num>
  <w:num w:numId="22">
    <w:abstractNumId w:val="2"/>
  </w:num>
  <w:num w:numId="23">
    <w:abstractNumId w:val="13"/>
  </w:num>
  <w:num w:numId="24">
    <w:abstractNumId w:val="14"/>
  </w:num>
  <w:num w:numId="25">
    <w:abstractNumId w:val="17"/>
  </w:num>
  <w:num w:numId="26">
    <w:abstractNumId w:val="12"/>
  </w:num>
  <w:num w:numId="27">
    <w:abstractNumId w:val="28"/>
  </w:num>
  <w:num w:numId="28">
    <w:abstractNumId w:val="33"/>
  </w:num>
  <w:num w:numId="29">
    <w:abstractNumId w:val="16"/>
  </w:num>
  <w:num w:numId="30">
    <w:abstractNumId w:val="18"/>
  </w:num>
  <w:num w:numId="31">
    <w:abstractNumId w:val="8"/>
  </w:num>
  <w:num w:numId="32">
    <w:abstractNumId w:val="9"/>
  </w:num>
  <w:num w:numId="33">
    <w:abstractNumId w:val="22"/>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6A07"/>
    <w:rsid w:val="0001019F"/>
    <w:rsid w:val="00013ECC"/>
    <w:rsid w:val="00034F0F"/>
    <w:rsid w:val="0003603B"/>
    <w:rsid w:val="00036D1B"/>
    <w:rsid w:val="0005324C"/>
    <w:rsid w:val="00067686"/>
    <w:rsid w:val="00077923"/>
    <w:rsid w:val="00087BC0"/>
    <w:rsid w:val="00094637"/>
    <w:rsid w:val="000B114E"/>
    <w:rsid w:val="000C350C"/>
    <w:rsid w:val="000C68FF"/>
    <w:rsid w:val="000C7F36"/>
    <w:rsid w:val="000D3D4C"/>
    <w:rsid w:val="000E3107"/>
    <w:rsid w:val="000F7CBC"/>
    <w:rsid w:val="00105AC9"/>
    <w:rsid w:val="00106A4A"/>
    <w:rsid w:val="00125A97"/>
    <w:rsid w:val="00140609"/>
    <w:rsid w:val="0015696B"/>
    <w:rsid w:val="00157621"/>
    <w:rsid w:val="00165BF0"/>
    <w:rsid w:val="0017464E"/>
    <w:rsid w:val="00184AE9"/>
    <w:rsid w:val="00186EC4"/>
    <w:rsid w:val="001C079C"/>
    <w:rsid w:val="001C1E18"/>
    <w:rsid w:val="00231B2C"/>
    <w:rsid w:val="00250502"/>
    <w:rsid w:val="00256D04"/>
    <w:rsid w:val="00276DDC"/>
    <w:rsid w:val="00277ACB"/>
    <w:rsid w:val="0028264A"/>
    <w:rsid w:val="00283ED3"/>
    <w:rsid w:val="00284F2E"/>
    <w:rsid w:val="002A3AB1"/>
    <w:rsid w:val="002B7979"/>
    <w:rsid w:val="002C1234"/>
    <w:rsid w:val="002E013E"/>
    <w:rsid w:val="00301619"/>
    <w:rsid w:val="00307939"/>
    <w:rsid w:val="00314810"/>
    <w:rsid w:val="00332ACA"/>
    <w:rsid w:val="00334432"/>
    <w:rsid w:val="00341E2D"/>
    <w:rsid w:val="00360938"/>
    <w:rsid w:val="00362352"/>
    <w:rsid w:val="00373F77"/>
    <w:rsid w:val="003A7EDF"/>
    <w:rsid w:val="003C017A"/>
    <w:rsid w:val="003C3DE3"/>
    <w:rsid w:val="003C44E0"/>
    <w:rsid w:val="003D4695"/>
    <w:rsid w:val="003E4217"/>
    <w:rsid w:val="003F3E5D"/>
    <w:rsid w:val="0041097A"/>
    <w:rsid w:val="0042099D"/>
    <w:rsid w:val="004268DB"/>
    <w:rsid w:val="004463A1"/>
    <w:rsid w:val="00453D61"/>
    <w:rsid w:val="00486D57"/>
    <w:rsid w:val="004A1266"/>
    <w:rsid w:val="004A3740"/>
    <w:rsid w:val="004A5395"/>
    <w:rsid w:val="004A6EFB"/>
    <w:rsid w:val="004B58E9"/>
    <w:rsid w:val="004D235C"/>
    <w:rsid w:val="004E2E65"/>
    <w:rsid w:val="004E711D"/>
    <w:rsid w:val="00536E8A"/>
    <w:rsid w:val="00546655"/>
    <w:rsid w:val="00554DC7"/>
    <w:rsid w:val="00586B1A"/>
    <w:rsid w:val="005A3EEB"/>
    <w:rsid w:val="005D7AFD"/>
    <w:rsid w:val="005E5994"/>
    <w:rsid w:val="005F6826"/>
    <w:rsid w:val="005F6B4F"/>
    <w:rsid w:val="0061275B"/>
    <w:rsid w:val="00631ADC"/>
    <w:rsid w:val="006413CE"/>
    <w:rsid w:val="00645364"/>
    <w:rsid w:val="00647769"/>
    <w:rsid w:val="00653F39"/>
    <w:rsid w:val="006556B4"/>
    <w:rsid w:val="0067318E"/>
    <w:rsid w:val="006815AF"/>
    <w:rsid w:val="006864B5"/>
    <w:rsid w:val="00686DBD"/>
    <w:rsid w:val="0069412D"/>
    <w:rsid w:val="006C194F"/>
    <w:rsid w:val="006D336D"/>
    <w:rsid w:val="006E0EDA"/>
    <w:rsid w:val="00703A0D"/>
    <w:rsid w:val="007141E2"/>
    <w:rsid w:val="00717C99"/>
    <w:rsid w:val="00726884"/>
    <w:rsid w:val="00727BE5"/>
    <w:rsid w:val="0073087E"/>
    <w:rsid w:val="0073680D"/>
    <w:rsid w:val="007412CC"/>
    <w:rsid w:val="00781F31"/>
    <w:rsid w:val="00782F7C"/>
    <w:rsid w:val="007F0A06"/>
    <w:rsid w:val="00852604"/>
    <w:rsid w:val="00886551"/>
    <w:rsid w:val="008F18D4"/>
    <w:rsid w:val="008F482B"/>
    <w:rsid w:val="00923794"/>
    <w:rsid w:val="009414A4"/>
    <w:rsid w:val="009541FC"/>
    <w:rsid w:val="00962FB1"/>
    <w:rsid w:val="009672E4"/>
    <w:rsid w:val="00974FEE"/>
    <w:rsid w:val="009A6849"/>
    <w:rsid w:val="009B0ECE"/>
    <w:rsid w:val="00A00CEE"/>
    <w:rsid w:val="00A3794F"/>
    <w:rsid w:val="00A47777"/>
    <w:rsid w:val="00A5740B"/>
    <w:rsid w:val="00A64C89"/>
    <w:rsid w:val="00A77C8A"/>
    <w:rsid w:val="00A85D46"/>
    <w:rsid w:val="00A87B2D"/>
    <w:rsid w:val="00A964D4"/>
    <w:rsid w:val="00AA2764"/>
    <w:rsid w:val="00AB3D60"/>
    <w:rsid w:val="00AB7E54"/>
    <w:rsid w:val="00AC3476"/>
    <w:rsid w:val="00AD6777"/>
    <w:rsid w:val="00AE2A27"/>
    <w:rsid w:val="00AF0729"/>
    <w:rsid w:val="00B02002"/>
    <w:rsid w:val="00B1088A"/>
    <w:rsid w:val="00B40ED5"/>
    <w:rsid w:val="00B503CC"/>
    <w:rsid w:val="00B50BE0"/>
    <w:rsid w:val="00B66A2B"/>
    <w:rsid w:val="00B7184D"/>
    <w:rsid w:val="00B77FD1"/>
    <w:rsid w:val="00B85EFC"/>
    <w:rsid w:val="00BA4F69"/>
    <w:rsid w:val="00BA6B27"/>
    <w:rsid w:val="00BB4049"/>
    <w:rsid w:val="00BC2D31"/>
    <w:rsid w:val="00BC6516"/>
    <w:rsid w:val="00BC6B40"/>
    <w:rsid w:val="00BF358C"/>
    <w:rsid w:val="00C1454E"/>
    <w:rsid w:val="00C21342"/>
    <w:rsid w:val="00C250EC"/>
    <w:rsid w:val="00C2767D"/>
    <w:rsid w:val="00C36038"/>
    <w:rsid w:val="00C71630"/>
    <w:rsid w:val="00C82357"/>
    <w:rsid w:val="00C86820"/>
    <w:rsid w:val="00C956D9"/>
    <w:rsid w:val="00CA5A5C"/>
    <w:rsid w:val="00CA6A07"/>
    <w:rsid w:val="00CC5F72"/>
    <w:rsid w:val="00CF40C2"/>
    <w:rsid w:val="00CF4989"/>
    <w:rsid w:val="00D1633B"/>
    <w:rsid w:val="00D202F3"/>
    <w:rsid w:val="00D266D8"/>
    <w:rsid w:val="00D330A1"/>
    <w:rsid w:val="00D51D0C"/>
    <w:rsid w:val="00D63864"/>
    <w:rsid w:val="00D63A7D"/>
    <w:rsid w:val="00D67901"/>
    <w:rsid w:val="00D725B1"/>
    <w:rsid w:val="00D75B69"/>
    <w:rsid w:val="00D81E7F"/>
    <w:rsid w:val="00D87457"/>
    <w:rsid w:val="00DB2123"/>
    <w:rsid w:val="00DB2775"/>
    <w:rsid w:val="00DC0378"/>
    <w:rsid w:val="00DC1ED8"/>
    <w:rsid w:val="00DD4BA4"/>
    <w:rsid w:val="00DD4E51"/>
    <w:rsid w:val="00DD5539"/>
    <w:rsid w:val="00DE1A02"/>
    <w:rsid w:val="00DE3A4F"/>
    <w:rsid w:val="00DE4967"/>
    <w:rsid w:val="00E1560D"/>
    <w:rsid w:val="00E228F7"/>
    <w:rsid w:val="00E32343"/>
    <w:rsid w:val="00E35502"/>
    <w:rsid w:val="00E502A3"/>
    <w:rsid w:val="00E573ED"/>
    <w:rsid w:val="00E6497C"/>
    <w:rsid w:val="00E75B4F"/>
    <w:rsid w:val="00E83584"/>
    <w:rsid w:val="00EA1AE1"/>
    <w:rsid w:val="00EF1A55"/>
    <w:rsid w:val="00F01A68"/>
    <w:rsid w:val="00F14912"/>
    <w:rsid w:val="00F40AB4"/>
    <w:rsid w:val="00F436AA"/>
    <w:rsid w:val="00F4510B"/>
    <w:rsid w:val="00F55048"/>
    <w:rsid w:val="00F55C82"/>
    <w:rsid w:val="00F97CF8"/>
    <w:rsid w:val="00FA3FAD"/>
    <w:rsid w:val="00FD3774"/>
    <w:rsid w:val="00FE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2123"/>
  </w:style>
  <w:style w:type="paragraph" w:styleId="1">
    <w:name w:val="heading 1"/>
    <w:basedOn w:val="a0"/>
    <w:next w:val="a0"/>
    <w:link w:val="10"/>
    <w:qFormat/>
    <w:rsid w:val="00CA6A07"/>
    <w:pPr>
      <w:keepNext/>
      <w:widowControl w:val="0"/>
      <w:numPr>
        <w:numId w:val="2"/>
      </w:numPr>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0"/>
    <w:next w:val="a0"/>
    <w:link w:val="20"/>
    <w:qFormat/>
    <w:rsid w:val="00CA6A07"/>
    <w:pPr>
      <w:keepNext/>
      <w:widowControl w:val="0"/>
      <w:numPr>
        <w:ilvl w:val="1"/>
        <w:numId w:val="2"/>
      </w:numPr>
      <w:tabs>
        <w:tab w:val="clear" w:pos="1440"/>
        <w:tab w:val="num" w:pos="-1080"/>
      </w:tabs>
      <w:spacing w:after="0" w:line="240" w:lineRule="auto"/>
      <w:ind w:left="-2520"/>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qFormat/>
    <w:rsid w:val="00CA6A07"/>
    <w:pPr>
      <w:keepNext/>
      <w:numPr>
        <w:ilvl w:val="2"/>
        <w:numId w:val="2"/>
      </w:numPr>
      <w:tabs>
        <w:tab w:val="clear" w:pos="720"/>
        <w:tab w:val="num" w:pos="-1800"/>
      </w:tabs>
      <w:spacing w:after="0" w:line="240" w:lineRule="auto"/>
      <w:ind w:left="-1800"/>
      <w:outlineLvl w:val="2"/>
    </w:pPr>
    <w:rPr>
      <w:rFonts w:ascii="Arial" w:eastAsia="Times New Roman" w:hAnsi="Arial" w:cs="Arial"/>
      <w:b/>
      <w:bCs/>
      <w:sz w:val="20"/>
      <w:szCs w:val="20"/>
      <w:lang w:eastAsia="ru-RU"/>
    </w:rPr>
  </w:style>
  <w:style w:type="paragraph" w:styleId="4">
    <w:name w:val="heading 4"/>
    <w:basedOn w:val="a0"/>
    <w:next w:val="a0"/>
    <w:link w:val="40"/>
    <w:qFormat/>
    <w:rsid w:val="00CA6A07"/>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CA6A07"/>
    <w:pPr>
      <w:keepNext/>
      <w:widowControl w:val="0"/>
      <w:numPr>
        <w:ilvl w:val="4"/>
        <w:numId w:val="2"/>
      </w:numPr>
      <w:spacing w:after="0" w:line="240" w:lineRule="auto"/>
      <w:jc w:val="center"/>
      <w:outlineLvl w:val="4"/>
    </w:pPr>
    <w:rPr>
      <w:rFonts w:ascii="Times New Roman" w:eastAsia="Times New Roman" w:hAnsi="Times New Roman" w:cs="Times New Roman"/>
      <w:b/>
      <w:bCs/>
      <w:sz w:val="28"/>
      <w:szCs w:val="28"/>
      <w:lang w:eastAsia="ru-RU"/>
    </w:rPr>
  </w:style>
  <w:style w:type="paragraph" w:styleId="6">
    <w:name w:val="heading 6"/>
    <w:basedOn w:val="a0"/>
    <w:next w:val="a0"/>
    <w:link w:val="60"/>
    <w:qFormat/>
    <w:rsid w:val="00CA6A07"/>
    <w:pPr>
      <w:keepNext/>
      <w:widowControl w:val="0"/>
      <w:numPr>
        <w:ilvl w:val="5"/>
        <w:numId w:val="2"/>
      </w:numPr>
      <w:spacing w:after="0" w:line="240" w:lineRule="auto"/>
      <w:jc w:val="center"/>
      <w:outlineLvl w:val="5"/>
    </w:pPr>
    <w:rPr>
      <w:rFonts w:ascii="Times New Roman" w:eastAsia="Times New Roman" w:hAnsi="Times New Roman" w:cs="Times New Roman"/>
      <w:b/>
      <w:bCs/>
      <w:color w:val="000000"/>
      <w:sz w:val="28"/>
      <w:szCs w:val="28"/>
      <w:lang w:eastAsia="ru-RU"/>
    </w:rPr>
  </w:style>
  <w:style w:type="paragraph" w:styleId="7">
    <w:name w:val="heading 7"/>
    <w:basedOn w:val="a0"/>
    <w:next w:val="a0"/>
    <w:link w:val="70"/>
    <w:qFormat/>
    <w:rsid w:val="00CA6A07"/>
    <w:pPr>
      <w:keepNext/>
      <w:widowControl w:val="0"/>
      <w:numPr>
        <w:ilvl w:val="6"/>
        <w:numId w:val="2"/>
      </w:numPr>
      <w:spacing w:after="0" w:line="240" w:lineRule="auto"/>
      <w:jc w:val="center"/>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CA6A07"/>
    <w:pPr>
      <w:keepNext/>
      <w:widowControl w:val="0"/>
      <w:numPr>
        <w:ilvl w:val="7"/>
        <w:numId w:val="2"/>
      </w:numPr>
      <w:tabs>
        <w:tab w:val="num" w:pos="360"/>
      </w:tabs>
      <w:spacing w:after="0" w:line="240" w:lineRule="auto"/>
      <w:jc w:val="right"/>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CA6A07"/>
    <w:pPr>
      <w:keepNext/>
      <w:widowControl w:val="0"/>
      <w:numPr>
        <w:ilvl w:val="8"/>
        <w:numId w:val="2"/>
      </w:numPr>
      <w:tabs>
        <w:tab w:val="num" w:pos="360"/>
      </w:tabs>
      <w:spacing w:after="0" w:line="240" w:lineRule="auto"/>
      <w:jc w:val="right"/>
      <w:outlineLvl w:val="8"/>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CA6A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CA6A07"/>
    <w:pPr>
      <w:ind w:left="720"/>
      <w:contextualSpacing/>
    </w:pPr>
    <w:rPr>
      <w:rFonts w:ascii="Calibri" w:eastAsia="Times New Roman" w:hAnsi="Calibri" w:cs="Times New Roman"/>
    </w:rPr>
  </w:style>
  <w:style w:type="paragraph" w:customStyle="1" w:styleId="11">
    <w:name w:val="Абзац1"/>
    <w:basedOn w:val="a0"/>
    <w:rsid w:val="00CA6A07"/>
    <w:pPr>
      <w:spacing w:after="60" w:line="360" w:lineRule="exact"/>
      <w:ind w:firstLine="709"/>
      <w:jc w:val="both"/>
    </w:pPr>
    <w:rPr>
      <w:rFonts w:ascii="Times New Roman" w:eastAsia="Times New Roman" w:hAnsi="Times New Roman" w:cs="Times New Roman"/>
      <w:sz w:val="28"/>
      <w:szCs w:val="24"/>
      <w:lang w:eastAsia="ru-RU"/>
    </w:rPr>
  </w:style>
  <w:style w:type="character" w:customStyle="1" w:styleId="a5">
    <w:name w:val="Буквица"/>
    <w:rsid w:val="00CA6A07"/>
    <w:rPr>
      <w:lang w:val="ru-RU"/>
    </w:rPr>
  </w:style>
  <w:style w:type="character" w:customStyle="1" w:styleId="10">
    <w:name w:val="Заголовок 1 Знак"/>
    <w:basedOn w:val="a1"/>
    <w:link w:val="1"/>
    <w:rsid w:val="00CA6A07"/>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CA6A07"/>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CA6A07"/>
    <w:rPr>
      <w:rFonts w:ascii="Arial" w:eastAsia="Times New Roman" w:hAnsi="Arial" w:cs="Arial"/>
      <w:b/>
      <w:bCs/>
      <w:sz w:val="20"/>
      <w:szCs w:val="20"/>
      <w:lang w:eastAsia="ru-RU"/>
    </w:rPr>
  </w:style>
  <w:style w:type="character" w:customStyle="1" w:styleId="40">
    <w:name w:val="Заголовок 4 Знак"/>
    <w:basedOn w:val="a1"/>
    <w:link w:val="4"/>
    <w:rsid w:val="00CA6A0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A6A0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CA6A07"/>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CA6A07"/>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CA6A07"/>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CA6A07"/>
    <w:rPr>
      <w:rFonts w:ascii="Times New Roman" w:eastAsia="Times New Roman" w:hAnsi="Times New Roman" w:cs="Times New Roman"/>
      <w:sz w:val="28"/>
      <w:szCs w:val="28"/>
      <w:lang w:eastAsia="ru-RU"/>
    </w:rPr>
  </w:style>
  <w:style w:type="paragraph" w:styleId="a6">
    <w:name w:val="Normal (Web)"/>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CA6A07"/>
    <w:rPr>
      <w:strike w:val="0"/>
      <w:dstrike w:val="0"/>
      <w:color w:val="000000"/>
      <w:u w:val="none"/>
      <w:effect w:val="none"/>
    </w:rPr>
  </w:style>
  <w:style w:type="paragraph" w:customStyle="1" w:styleId="formattexttopleveltext">
    <w:name w:val="formattext topleveltext"/>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A6A0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8">
    <w:name w:val="Отступ перед"/>
    <w:basedOn w:val="Standard"/>
    <w:rsid w:val="00CA6A07"/>
    <w:pPr>
      <w:shd w:val="clear" w:color="auto" w:fill="FFFFFF"/>
      <w:spacing w:before="120"/>
      <w:ind w:firstLine="284"/>
      <w:jc w:val="both"/>
    </w:pPr>
    <w:rPr>
      <w:szCs w:val="22"/>
    </w:rPr>
  </w:style>
  <w:style w:type="paragraph" w:customStyle="1" w:styleId="dktexjustify">
    <w:name w:val="dktexjustify"/>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A6A07"/>
  </w:style>
  <w:style w:type="numbering" w:styleId="a">
    <w:name w:val="Outline List 3"/>
    <w:basedOn w:val="a3"/>
    <w:rsid w:val="00CA6A07"/>
    <w:pPr>
      <w:numPr>
        <w:numId w:val="2"/>
      </w:numPr>
    </w:pPr>
  </w:style>
  <w:style w:type="paragraph" w:customStyle="1" w:styleId="81">
    <w:name w:val="заголовок 8"/>
    <w:basedOn w:val="a0"/>
    <w:next w:val="a0"/>
    <w:rsid w:val="00CA6A07"/>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lang w:eastAsia="ru-RU"/>
    </w:rPr>
  </w:style>
  <w:style w:type="paragraph" w:customStyle="1" w:styleId="ConsPlusCell">
    <w:name w:val="ConsPlusCell"/>
    <w:rsid w:val="00CA6A07"/>
    <w:pPr>
      <w:widowControl w:val="0"/>
      <w:spacing w:after="0" w:line="240" w:lineRule="auto"/>
    </w:pPr>
    <w:rPr>
      <w:rFonts w:ascii="Arial" w:eastAsia="Times New Roman" w:hAnsi="Arial" w:cs="Times New Roman"/>
      <w:snapToGrid w:val="0"/>
      <w:sz w:val="20"/>
      <w:szCs w:val="20"/>
      <w:lang w:eastAsia="ru-RU"/>
    </w:rPr>
  </w:style>
  <w:style w:type="paragraph" w:styleId="a9">
    <w:name w:val="header"/>
    <w:basedOn w:val="a0"/>
    <w:link w:val="aa"/>
    <w:uiPriority w:val="99"/>
    <w:unhideWhenUsed/>
    <w:rsid w:val="00CA6A07"/>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1"/>
    <w:link w:val="a9"/>
    <w:uiPriority w:val="99"/>
    <w:rsid w:val="00CA6A07"/>
    <w:rPr>
      <w:rFonts w:ascii="Calibri" w:eastAsia="Times New Roman" w:hAnsi="Calibri" w:cs="Times New Roman"/>
    </w:rPr>
  </w:style>
  <w:style w:type="paragraph" w:styleId="ab">
    <w:name w:val="footer"/>
    <w:basedOn w:val="a0"/>
    <w:link w:val="ac"/>
    <w:uiPriority w:val="99"/>
    <w:unhideWhenUsed/>
    <w:rsid w:val="00CA6A07"/>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1"/>
    <w:link w:val="ab"/>
    <w:uiPriority w:val="99"/>
    <w:rsid w:val="00CA6A07"/>
    <w:rPr>
      <w:rFonts w:ascii="Calibri" w:eastAsia="Times New Roman" w:hAnsi="Calibri" w:cs="Times New Roman"/>
    </w:rPr>
  </w:style>
  <w:style w:type="paragraph" w:styleId="ad">
    <w:name w:val="caption"/>
    <w:basedOn w:val="a0"/>
    <w:next w:val="a0"/>
    <w:qFormat/>
    <w:rsid w:val="00CA6A07"/>
    <w:pPr>
      <w:widowControl w:val="0"/>
      <w:spacing w:after="0" w:line="240" w:lineRule="auto"/>
    </w:pPr>
    <w:rPr>
      <w:rFonts w:ascii="Arial" w:eastAsia="Times New Roman" w:hAnsi="Arial" w:cs="Arial"/>
      <w:b/>
      <w:bCs/>
      <w:sz w:val="20"/>
      <w:szCs w:val="20"/>
      <w:lang w:eastAsia="ru-RU"/>
    </w:rPr>
  </w:style>
  <w:style w:type="paragraph" w:styleId="ae">
    <w:name w:val="Balloon Text"/>
    <w:basedOn w:val="a0"/>
    <w:link w:val="af"/>
    <w:uiPriority w:val="99"/>
    <w:semiHidden/>
    <w:unhideWhenUsed/>
    <w:rsid w:val="0092379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923794"/>
    <w:rPr>
      <w:rFonts w:ascii="Tahoma" w:hAnsi="Tahoma" w:cs="Tahoma"/>
      <w:sz w:val="16"/>
      <w:szCs w:val="16"/>
    </w:rPr>
  </w:style>
  <w:style w:type="character" w:customStyle="1" w:styleId="af0">
    <w:name w:val="Основной текст_"/>
    <w:basedOn w:val="a1"/>
    <w:link w:val="31"/>
    <w:rsid w:val="00157621"/>
    <w:rPr>
      <w:rFonts w:ascii="Times New Roman" w:eastAsia="Times New Roman" w:hAnsi="Times New Roman" w:cs="Times New Roman"/>
      <w:sz w:val="27"/>
      <w:szCs w:val="27"/>
      <w:shd w:val="clear" w:color="auto" w:fill="FFFFFF"/>
    </w:rPr>
  </w:style>
  <w:style w:type="paragraph" w:customStyle="1" w:styleId="31">
    <w:name w:val="Основной текст3"/>
    <w:basedOn w:val="a0"/>
    <w:link w:val="af0"/>
    <w:rsid w:val="00157621"/>
    <w:pPr>
      <w:widowControl w:val="0"/>
      <w:shd w:val="clear" w:color="auto" w:fill="FFFFFF"/>
      <w:spacing w:after="720" w:line="322" w:lineRule="exact"/>
      <w:ind w:hanging="1700"/>
    </w:pPr>
    <w:rPr>
      <w:rFonts w:ascii="Times New Roman" w:eastAsia="Times New Roman" w:hAnsi="Times New Roman" w:cs="Times New Roman"/>
      <w:sz w:val="27"/>
      <w:szCs w:val="27"/>
    </w:rPr>
  </w:style>
  <w:style w:type="character" w:customStyle="1" w:styleId="12">
    <w:name w:val="Основной текст1"/>
    <w:basedOn w:val="af0"/>
    <w:rsid w:val="0015762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3">
    <w:name w:val="Заголовок №1_"/>
    <w:basedOn w:val="a1"/>
    <w:link w:val="14"/>
    <w:rsid w:val="00157621"/>
    <w:rPr>
      <w:rFonts w:ascii="Times New Roman" w:eastAsia="Times New Roman" w:hAnsi="Times New Roman" w:cs="Times New Roman"/>
      <w:sz w:val="27"/>
      <w:szCs w:val="27"/>
      <w:shd w:val="clear" w:color="auto" w:fill="FFFFFF"/>
    </w:rPr>
  </w:style>
  <w:style w:type="paragraph" w:customStyle="1" w:styleId="14">
    <w:name w:val="Заголовок №1"/>
    <w:basedOn w:val="a0"/>
    <w:link w:val="13"/>
    <w:rsid w:val="00157621"/>
    <w:pPr>
      <w:widowControl w:val="0"/>
      <w:shd w:val="clear" w:color="auto" w:fill="FFFFFF"/>
      <w:spacing w:before="600" w:after="300" w:line="317" w:lineRule="exact"/>
      <w:ind w:hanging="660"/>
      <w:outlineLvl w:val="0"/>
    </w:pPr>
    <w:rPr>
      <w:rFonts w:ascii="Times New Roman" w:eastAsia="Times New Roman" w:hAnsi="Times New Roman" w:cs="Times New Roman"/>
      <w:sz w:val="27"/>
      <w:szCs w:val="27"/>
    </w:rPr>
  </w:style>
  <w:style w:type="character" w:customStyle="1" w:styleId="FontStyle46">
    <w:name w:val="Font Style46"/>
    <w:basedOn w:val="a1"/>
    <w:rsid w:val="00FD3774"/>
    <w:rPr>
      <w:rFonts w:ascii="Times New Roman" w:hAnsi="Times New Roman" w:cs="Times New Roman"/>
      <w:sz w:val="26"/>
      <w:szCs w:val="26"/>
    </w:rPr>
  </w:style>
  <w:style w:type="character" w:customStyle="1" w:styleId="af1">
    <w:name w:val="Подпись к таблице_"/>
    <w:basedOn w:val="a1"/>
    <w:link w:val="af2"/>
    <w:rsid w:val="00F55048"/>
    <w:rPr>
      <w:rFonts w:ascii="Times New Roman" w:eastAsia="Times New Roman" w:hAnsi="Times New Roman" w:cs="Times New Roman"/>
      <w:sz w:val="27"/>
      <w:szCs w:val="27"/>
      <w:shd w:val="clear" w:color="auto" w:fill="FFFFFF"/>
    </w:rPr>
  </w:style>
  <w:style w:type="paragraph" w:customStyle="1" w:styleId="af2">
    <w:name w:val="Подпись к таблице"/>
    <w:basedOn w:val="a0"/>
    <w:link w:val="af1"/>
    <w:rsid w:val="00F55048"/>
    <w:pPr>
      <w:widowControl w:val="0"/>
      <w:shd w:val="clear" w:color="auto" w:fill="FFFFFF"/>
      <w:spacing w:after="0" w:line="0" w:lineRule="atLeast"/>
    </w:pPr>
    <w:rPr>
      <w:rFonts w:ascii="Times New Roman" w:eastAsia="Times New Roman" w:hAnsi="Times New Roman" w:cs="Times New Roman"/>
      <w:sz w:val="27"/>
      <w:szCs w:val="27"/>
    </w:rPr>
  </w:style>
  <w:style w:type="character" w:customStyle="1" w:styleId="FontStyle45">
    <w:name w:val="Font Style45"/>
    <w:basedOn w:val="a1"/>
    <w:rsid w:val="00F55048"/>
    <w:rPr>
      <w:rFonts w:ascii="Times New Roman" w:hAnsi="Times New Roman" w:cs="Times New Roman"/>
      <w:b/>
      <w:bCs/>
      <w:sz w:val="26"/>
      <w:szCs w:val="26"/>
    </w:rPr>
  </w:style>
  <w:style w:type="paragraph" w:customStyle="1" w:styleId="Style6">
    <w:name w:val="Style6"/>
    <w:basedOn w:val="a0"/>
    <w:rsid w:val="00F55048"/>
    <w:pPr>
      <w:widowControl w:val="0"/>
      <w:tabs>
        <w:tab w:val="left" w:pos="720"/>
      </w:tabs>
      <w:suppressAutoHyphens/>
      <w:spacing w:after="0" w:line="322" w:lineRule="exact"/>
      <w:ind w:firstLine="701"/>
      <w:jc w:val="both"/>
    </w:pPr>
    <w:rPr>
      <w:rFonts w:ascii="Times New Roman" w:eastAsia="SimSun" w:hAnsi="Times New Roman" w:cs="Times New Roman"/>
      <w:color w:val="00000A"/>
      <w:sz w:val="24"/>
      <w:szCs w:val="24"/>
      <w:lang w:eastAsia="ru-RU"/>
    </w:rPr>
  </w:style>
  <w:style w:type="table" w:styleId="af3">
    <w:name w:val="Table Grid"/>
    <w:basedOn w:val="a2"/>
    <w:uiPriority w:val="59"/>
    <w:rsid w:val="00F5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Полужирный"/>
    <w:basedOn w:val="af0"/>
    <w:rsid w:val="00F5504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f0"/>
    <w:rsid w:val="00F5504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2"/>
    <w:basedOn w:val="af0"/>
    <w:rsid w:val="004268D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Style17">
    <w:name w:val="Style17"/>
    <w:basedOn w:val="a0"/>
    <w:rsid w:val="00BC2D31"/>
    <w:pPr>
      <w:widowControl w:val="0"/>
      <w:tabs>
        <w:tab w:val="left" w:pos="720"/>
      </w:tabs>
      <w:suppressAutoHyphens/>
      <w:spacing w:after="0" w:line="322" w:lineRule="exact"/>
      <w:ind w:hanging="571"/>
    </w:pPr>
    <w:rPr>
      <w:rFonts w:ascii="Times New Roman" w:eastAsia="SimSun" w:hAnsi="Times New Roman" w:cs="Times New Roman"/>
      <w:color w:val="00000A"/>
      <w:sz w:val="24"/>
      <w:szCs w:val="24"/>
      <w:lang w:eastAsia="ru-RU"/>
    </w:rPr>
  </w:style>
  <w:style w:type="character" w:customStyle="1" w:styleId="af4">
    <w:name w:val="Подпись к картинке_"/>
    <w:basedOn w:val="a1"/>
    <w:link w:val="af5"/>
    <w:rsid w:val="006864B5"/>
    <w:rPr>
      <w:rFonts w:ascii="Times New Roman" w:eastAsia="Times New Roman" w:hAnsi="Times New Roman" w:cs="Times New Roman"/>
      <w:sz w:val="27"/>
      <w:szCs w:val="27"/>
      <w:shd w:val="clear" w:color="auto" w:fill="FFFFFF"/>
    </w:rPr>
  </w:style>
  <w:style w:type="paragraph" w:customStyle="1" w:styleId="af5">
    <w:name w:val="Подпись к картинке"/>
    <w:basedOn w:val="a0"/>
    <w:link w:val="af4"/>
    <w:rsid w:val="006864B5"/>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headertext">
    <w:name w:val="headertext"/>
    <w:basedOn w:val="a0"/>
    <w:rsid w:val="00DC1E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CA6A07"/>
    <w:pPr>
      <w:keepNext/>
      <w:widowControl w:val="0"/>
      <w:numPr>
        <w:numId w:val="2"/>
      </w:numPr>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0"/>
    <w:next w:val="a0"/>
    <w:link w:val="20"/>
    <w:qFormat/>
    <w:rsid w:val="00CA6A07"/>
    <w:pPr>
      <w:keepNext/>
      <w:widowControl w:val="0"/>
      <w:numPr>
        <w:ilvl w:val="1"/>
        <w:numId w:val="2"/>
      </w:numPr>
      <w:tabs>
        <w:tab w:val="clear" w:pos="1440"/>
        <w:tab w:val="num" w:pos="-1080"/>
      </w:tabs>
      <w:spacing w:after="0" w:line="240" w:lineRule="auto"/>
      <w:ind w:left="-2520"/>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qFormat/>
    <w:rsid w:val="00CA6A07"/>
    <w:pPr>
      <w:keepNext/>
      <w:numPr>
        <w:ilvl w:val="2"/>
        <w:numId w:val="2"/>
      </w:numPr>
      <w:tabs>
        <w:tab w:val="clear" w:pos="720"/>
        <w:tab w:val="num" w:pos="-1800"/>
      </w:tabs>
      <w:spacing w:after="0" w:line="240" w:lineRule="auto"/>
      <w:ind w:left="-1800"/>
      <w:outlineLvl w:val="2"/>
    </w:pPr>
    <w:rPr>
      <w:rFonts w:ascii="Arial" w:eastAsia="Times New Roman" w:hAnsi="Arial" w:cs="Arial"/>
      <w:b/>
      <w:bCs/>
      <w:sz w:val="20"/>
      <w:szCs w:val="20"/>
      <w:lang w:eastAsia="ru-RU"/>
    </w:rPr>
  </w:style>
  <w:style w:type="paragraph" w:styleId="4">
    <w:name w:val="heading 4"/>
    <w:basedOn w:val="a0"/>
    <w:next w:val="a0"/>
    <w:link w:val="40"/>
    <w:qFormat/>
    <w:rsid w:val="00CA6A07"/>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CA6A07"/>
    <w:pPr>
      <w:keepNext/>
      <w:widowControl w:val="0"/>
      <w:numPr>
        <w:ilvl w:val="4"/>
        <w:numId w:val="2"/>
      </w:numPr>
      <w:spacing w:after="0" w:line="240" w:lineRule="auto"/>
      <w:jc w:val="center"/>
      <w:outlineLvl w:val="4"/>
    </w:pPr>
    <w:rPr>
      <w:rFonts w:ascii="Times New Roman" w:eastAsia="Times New Roman" w:hAnsi="Times New Roman" w:cs="Times New Roman"/>
      <w:b/>
      <w:bCs/>
      <w:sz w:val="28"/>
      <w:szCs w:val="28"/>
      <w:lang w:eastAsia="ru-RU"/>
    </w:rPr>
  </w:style>
  <w:style w:type="paragraph" w:styleId="6">
    <w:name w:val="heading 6"/>
    <w:basedOn w:val="a0"/>
    <w:next w:val="a0"/>
    <w:link w:val="60"/>
    <w:qFormat/>
    <w:rsid w:val="00CA6A07"/>
    <w:pPr>
      <w:keepNext/>
      <w:widowControl w:val="0"/>
      <w:numPr>
        <w:ilvl w:val="5"/>
        <w:numId w:val="2"/>
      </w:numPr>
      <w:spacing w:after="0" w:line="240" w:lineRule="auto"/>
      <w:jc w:val="center"/>
      <w:outlineLvl w:val="5"/>
    </w:pPr>
    <w:rPr>
      <w:rFonts w:ascii="Times New Roman" w:eastAsia="Times New Roman" w:hAnsi="Times New Roman" w:cs="Times New Roman"/>
      <w:b/>
      <w:bCs/>
      <w:color w:val="000000"/>
      <w:sz w:val="28"/>
      <w:szCs w:val="28"/>
      <w:lang w:eastAsia="ru-RU"/>
    </w:rPr>
  </w:style>
  <w:style w:type="paragraph" w:styleId="7">
    <w:name w:val="heading 7"/>
    <w:basedOn w:val="a0"/>
    <w:next w:val="a0"/>
    <w:link w:val="70"/>
    <w:qFormat/>
    <w:rsid w:val="00CA6A07"/>
    <w:pPr>
      <w:keepNext/>
      <w:widowControl w:val="0"/>
      <w:numPr>
        <w:ilvl w:val="6"/>
        <w:numId w:val="2"/>
      </w:numPr>
      <w:spacing w:after="0" w:line="240" w:lineRule="auto"/>
      <w:jc w:val="center"/>
      <w:outlineLvl w:val="6"/>
    </w:pPr>
    <w:rPr>
      <w:rFonts w:ascii="Times New Roman" w:eastAsia="Times New Roman" w:hAnsi="Times New Roman" w:cs="Times New Roman"/>
      <w:b/>
      <w:bCs/>
      <w:color w:val="000000"/>
      <w:sz w:val="24"/>
      <w:szCs w:val="24"/>
      <w:lang w:eastAsia="ru-RU"/>
    </w:rPr>
  </w:style>
  <w:style w:type="paragraph" w:styleId="8">
    <w:name w:val="heading 8"/>
    <w:basedOn w:val="a0"/>
    <w:next w:val="a0"/>
    <w:link w:val="80"/>
    <w:qFormat/>
    <w:rsid w:val="00CA6A07"/>
    <w:pPr>
      <w:keepNext/>
      <w:widowControl w:val="0"/>
      <w:numPr>
        <w:ilvl w:val="7"/>
        <w:numId w:val="2"/>
      </w:numPr>
      <w:tabs>
        <w:tab w:val="num" w:pos="360"/>
      </w:tabs>
      <w:spacing w:after="0" w:line="240" w:lineRule="auto"/>
      <w:jc w:val="right"/>
      <w:outlineLvl w:val="7"/>
    </w:pPr>
    <w:rPr>
      <w:rFonts w:ascii="Times New Roman" w:eastAsia="Times New Roman" w:hAnsi="Times New Roman" w:cs="Times New Roman"/>
      <w:sz w:val="28"/>
      <w:szCs w:val="28"/>
      <w:lang w:eastAsia="ru-RU"/>
    </w:rPr>
  </w:style>
  <w:style w:type="paragraph" w:styleId="9">
    <w:name w:val="heading 9"/>
    <w:basedOn w:val="a0"/>
    <w:next w:val="a0"/>
    <w:link w:val="90"/>
    <w:qFormat/>
    <w:rsid w:val="00CA6A07"/>
    <w:pPr>
      <w:keepNext/>
      <w:widowControl w:val="0"/>
      <w:numPr>
        <w:ilvl w:val="8"/>
        <w:numId w:val="2"/>
      </w:numPr>
      <w:tabs>
        <w:tab w:val="num" w:pos="360"/>
      </w:tabs>
      <w:spacing w:after="0" w:line="240" w:lineRule="auto"/>
      <w:jc w:val="right"/>
      <w:outlineLvl w:val="8"/>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CA6A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CA6A07"/>
    <w:pPr>
      <w:ind w:left="720"/>
      <w:contextualSpacing/>
    </w:pPr>
    <w:rPr>
      <w:rFonts w:ascii="Calibri" w:eastAsia="Times New Roman" w:hAnsi="Calibri" w:cs="Times New Roman"/>
    </w:rPr>
  </w:style>
  <w:style w:type="paragraph" w:customStyle="1" w:styleId="11">
    <w:name w:val="Абзац1"/>
    <w:basedOn w:val="a0"/>
    <w:rsid w:val="00CA6A07"/>
    <w:pPr>
      <w:spacing w:after="60" w:line="360" w:lineRule="exact"/>
      <w:ind w:firstLine="709"/>
      <w:jc w:val="both"/>
    </w:pPr>
    <w:rPr>
      <w:rFonts w:ascii="Times New Roman" w:eastAsia="Times New Roman" w:hAnsi="Times New Roman" w:cs="Times New Roman"/>
      <w:sz w:val="28"/>
      <w:szCs w:val="24"/>
      <w:lang w:eastAsia="ru-RU"/>
    </w:rPr>
  </w:style>
  <w:style w:type="character" w:customStyle="1" w:styleId="a5">
    <w:name w:val="Буквица"/>
    <w:rsid w:val="00CA6A07"/>
    <w:rPr>
      <w:lang w:val="ru-RU"/>
    </w:rPr>
  </w:style>
  <w:style w:type="character" w:customStyle="1" w:styleId="10">
    <w:name w:val="Заголовок 1 Знак"/>
    <w:basedOn w:val="a1"/>
    <w:link w:val="1"/>
    <w:rsid w:val="00CA6A07"/>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CA6A07"/>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CA6A07"/>
    <w:rPr>
      <w:rFonts w:ascii="Arial" w:eastAsia="Times New Roman" w:hAnsi="Arial" w:cs="Arial"/>
      <w:b/>
      <w:bCs/>
      <w:sz w:val="20"/>
      <w:szCs w:val="20"/>
      <w:lang w:eastAsia="ru-RU"/>
    </w:rPr>
  </w:style>
  <w:style w:type="character" w:customStyle="1" w:styleId="40">
    <w:name w:val="Заголовок 4 Знак"/>
    <w:basedOn w:val="a1"/>
    <w:link w:val="4"/>
    <w:rsid w:val="00CA6A0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A6A07"/>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CA6A07"/>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CA6A07"/>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CA6A07"/>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CA6A07"/>
    <w:rPr>
      <w:rFonts w:ascii="Times New Roman" w:eastAsia="Times New Roman" w:hAnsi="Times New Roman" w:cs="Times New Roman"/>
      <w:sz w:val="28"/>
      <w:szCs w:val="28"/>
      <w:lang w:eastAsia="ru-RU"/>
    </w:rPr>
  </w:style>
  <w:style w:type="paragraph" w:styleId="a6">
    <w:name w:val="Normal (Web)"/>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CA6A07"/>
    <w:rPr>
      <w:strike w:val="0"/>
      <w:dstrike w:val="0"/>
      <w:color w:val="000000"/>
      <w:u w:val="none"/>
      <w:effect w:val="none"/>
    </w:rPr>
  </w:style>
  <w:style w:type="paragraph" w:customStyle="1" w:styleId="formattexttopleveltext">
    <w:name w:val="formattext topleveltext"/>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A6A0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8">
    <w:name w:val="Отступ перед"/>
    <w:basedOn w:val="Standard"/>
    <w:rsid w:val="00CA6A07"/>
    <w:pPr>
      <w:shd w:val="clear" w:color="auto" w:fill="FFFFFF"/>
      <w:spacing w:before="120"/>
      <w:ind w:firstLine="284"/>
      <w:jc w:val="both"/>
    </w:pPr>
    <w:rPr>
      <w:szCs w:val="22"/>
    </w:rPr>
  </w:style>
  <w:style w:type="paragraph" w:customStyle="1" w:styleId="dktexjustify">
    <w:name w:val="dktexjustify"/>
    <w:basedOn w:val="a0"/>
    <w:rsid w:val="00CA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A6A07"/>
  </w:style>
  <w:style w:type="numbering" w:styleId="a">
    <w:name w:val="Outline List 3"/>
    <w:basedOn w:val="a3"/>
    <w:rsid w:val="00CA6A07"/>
    <w:pPr>
      <w:numPr>
        <w:numId w:val="2"/>
      </w:numPr>
    </w:pPr>
  </w:style>
  <w:style w:type="paragraph" w:customStyle="1" w:styleId="81">
    <w:name w:val="заголовок 8"/>
    <w:basedOn w:val="a0"/>
    <w:next w:val="a0"/>
    <w:rsid w:val="00CA6A07"/>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lang w:eastAsia="ru-RU"/>
    </w:rPr>
  </w:style>
  <w:style w:type="paragraph" w:customStyle="1" w:styleId="ConsPlusCell">
    <w:name w:val="ConsPlusCell"/>
    <w:rsid w:val="00CA6A07"/>
    <w:pPr>
      <w:widowControl w:val="0"/>
      <w:spacing w:after="0" w:line="240" w:lineRule="auto"/>
    </w:pPr>
    <w:rPr>
      <w:rFonts w:ascii="Arial" w:eastAsia="Times New Roman" w:hAnsi="Arial" w:cs="Times New Roman"/>
      <w:snapToGrid w:val="0"/>
      <w:sz w:val="20"/>
      <w:szCs w:val="20"/>
      <w:lang w:eastAsia="ru-RU"/>
    </w:rPr>
  </w:style>
  <w:style w:type="paragraph" w:styleId="a9">
    <w:name w:val="header"/>
    <w:basedOn w:val="a0"/>
    <w:link w:val="aa"/>
    <w:uiPriority w:val="99"/>
    <w:unhideWhenUsed/>
    <w:rsid w:val="00CA6A07"/>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1"/>
    <w:link w:val="a9"/>
    <w:uiPriority w:val="99"/>
    <w:rsid w:val="00CA6A07"/>
    <w:rPr>
      <w:rFonts w:ascii="Calibri" w:eastAsia="Times New Roman" w:hAnsi="Calibri" w:cs="Times New Roman"/>
    </w:rPr>
  </w:style>
  <w:style w:type="paragraph" w:styleId="ab">
    <w:name w:val="footer"/>
    <w:basedOn w:val="a0"/>
    <w:link w:val="ac"/>
    <w:uiPriority w:val="99"/>
    <w:unhideWhenUsed/>
    <w:rsid w:val="00CA6A07"/>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1"/>
    <w:link w:val="ab"/>
    <w:uiPriority w:val="99"/>
    <w:rsid w:val="00CA6A07"/>
    <w:rPr>
      <w:rFonts w:ascii="Calibri" w:eastAsia="Times New Roman" w:hAnsi="Calibri" w:cs="Times New Roman"/>
    </w:rPr>
  </w:style>
  <w:style w:type="paragraph" w:styleId="ad">
    <w:name w:val="caption"/>
    <w:basedOn w:val="a0"/>
    <w:next w:val="a0"/>
    <w:qFormat/>
    <w:rsid w:val="00CA6A07"/>
    <w:pPr>
      <w:widowControl w:val="0"/>
      <w:spacing w:after="0" w:line="240" w:lineRule="auto"/>
    </w:pPr>
    <w:rPr>
      <w:rFonts w:ascii="Arial" w:eastAsia="Times New Roman" w:hAnsi="Arial" w:cs="Arial"/>
      <w:b/>
      <w:bCs/>
      <w:sz w:val="20"/>
      <w:szCs w:val="20"/>
      <w:lang w:eastAsia="ru-RU"/>
    </w:rPr>
  </w:style>
  <w:style w:type="paragraph" w:styleId="ae">
    <w:name w:val="Balloon Text"/>
    <w:basedOn w:val="a0"/>
    <w:link w:val="af"/>
    <w:uiPriority w:val="99"/>
    <w:semiHidden/>
    <w:unhideWhenUsed/>
    <w:rsid w:val="0092379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923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C64CD69CCDFB7AA510C0F663BB021C3F911EDBAC98C68AFCBE005316392682BCE3BE52ABE2CFA9D6T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C64CD69CCDFB7AA510C0F663BB021C3F911CDAAA9EC68AFCBE005316392682BCE3BE52ABE2CAA9D6T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C64CD69CCDFB7AA510C0F663BB021C3F911DDEAB99C68AFCBE005316392682BCE3BE52ABE2CFAED6T1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8EC80150866798F201540504FF4ACF5E2BF0B51EAC332A0C9041B225504D82Bh1m8J" TargetMode="External"/><Relationship Id="rId4" Type="http://schemas.microsoft.com/office/2007/relationships/stylesWithEffects" Target="stylesWithEffects.xml"/><Relationship Id="rId9" Type="http://schemas.openxmlformats.org/officeDocument/2006/relationships/hyperlink" Target="consultantplus://offline/ref=D8EC80150866798F201540504FF4ACF5E2BF0B51EAC332A0C9041B225504D82Bh1m8J"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F460E79-5E29-4247-872F-46FC4113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27</Pages>
  <Words>10677</Words>
  <Characters>60862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Катаева СА</dc:creator>
  <cp:lastModifiedBy>1</cp:lastModifiedBy>
  <cp:revision>10</cp:revision>
  <cp:lastPrinted>2018-06-29T06:50:00Z</cp:lastPrinted>
  <dcterms:created xsi:type="dcterms:W3CDTF">2018-01-17T04:38:00Z</dcterms:created>
  <dcterms:modified xsi:type="dcterms:W3CDTF">2018-06-29T06:50:00Z</dcterms:modified>
</cp:coreProperties>
</file>