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E5" w:rsidRPr="00915736" w:rsidRDefault="006A770E" w:rsidP="00915736">
      <w:pPr>
        <w:spacing w:after="0" w:line="240" w:lineRule="auto"/>
        <w:ind w:left="3402"/>
        <w:jc w:val="center"/>
        <w:rPr>
          <w:rFonts w:ascii="Times New Roman" w:hAnsi="Times New Roman"/>
          <w:sz w:val="24"/>
          <w:szCs w:val="24"/>
        </w:rPr>
      </w:pPr>
      <w:proofErr w:type="gramStart"/>
      <w:r w:rsidRPr="00915736">
        <w:rPr>
          <w:rFonts w:ascii="Times New Roman" w:hAnsi="Times New Roman"/>
          <w:sz w:val="24"/>
          <w:szCs w:val="24"/>
        </w:rPr>
        <w:t>УТВЕРЖДЕНЫ</w:t>
      </w:r>
      <w:proofErr w:type="gramEnd"/>
    </w:p>
    <w:p w:rsidR="00B228E5" w:rsidRPr="00915736" w:rsidRDefault="00B228E5" w:rsidP="00915736">
      <w:pPr>
        <w:spacing w:after="0" w:line="240" w:lineRule="auto"/>
        <w:ind w:left="3402"/>
        <w:jc w:val="center"/>
        <w:rPr>
          <w:rFonts w:ascii="Times New Roman" w:hAnsi="Times New Roman"/>
          <w:sz w:val="24"/>
          <w:szCs w:val="24"/>
        </w:rPr>
      </w:pPr>
      <w:r w:rsidRPr="00915736">
        <w:rPr>
          <w:rFonts w:ascii="Times New Roman" w:hAnsi="Times New Roman"/>
          <w:sz w:val="24"/>
          <w:szCs w:val="24"/>
        </w:rPr>
        <w:t>Решением Совета депутатов</w:t>
      </w:r>
    </w:p>
    <w:p w:rsidR="00B228E5" w:rsidRPr="00915736" w:rsidRDefault="00B228E5" w:rsidP="00915736">
      <w:pPr>
        <w:spacing w:after="0" w:line="240" w:lineRule="auto"/>
        <w:ind w:left="3402"/>
        <w:jc w:val="center"/>
        <w:rPr>
          <w:rFonts w:ascii="Times New Roman" w:hAnsi="Times New Roman"/>
          <w:sz w:val="24"/>
          <w:szCs w:val="24"/>
        </w:rPr>
      </w:pPr>
      <w:r w:rsidRPr="00915736">
        <w:rPr>
          <w:rFonts w:ascii="Times New Roman" w:hAnsi="Times New Roman"/>
          <w:sz w:val="24"/>
          <w:szCs w:val="24"/>
        </w:rPr>
        <w:t>муниципального образования «</w:t>
      </w:r>
      <w:r w:rsidR="006A770E" w:rsidRPr="00915736">
        <w:rPr>
          <w:rFonts w:ascii="Times New Roman" w:hAnsi="Times New Roman"/>
          <w:sz w:val="24"/>
          <w:szCs w:val="24"/>
        </w:rPr>
        <w:t>Старомоньинское</w:t>
      </w:r>
      <w:r w:rsidRPr="00915736">
        <w:rPr>
          <w:rFonts w:ascii="Times New Roman" w:hAnsi="Times New Roman"/>
          <w:sz w:val="24"/>
          <w:szCs w:val="24"/>
        </w:rPr>
        <w:t>»</w:t>
      </w:r>
    </w:p>
    <w:p w:rsidR="00B228E5" w:rsidRPr="00915736" w:rsidRDefault="006A770E" w:rsidP="00915736">
      <w:pPr>
        <w:spacing w:after="0" w:line="240" w:lineRule="auto"/>
        <w:ind w:left="3402"/>
        <w:jc w:val="center"/>
        <w:rPr>
          <w:rFonts w:ascii="Times New Roman" w:hAnsi="Times New Roman"/>
          <w:sz w:val="24"/>
          <w:szCs w:val="24"/>
        </w:rPr>
      </w:pPr>
      <w:r w:rsidRPr="00915736">
        <w:rPr>
          <w:rFonts w:ascii="Times New Roman" w:hAnsi="Times New Roman"/>
          <w:sz w:val="24"/>
          <w:szCs w:val="24"/>
        </w:rPr>
        <w:t xml:space="preserve">от </w:t>
      </w:r>
      <w:r w:rsidRPr="00C515DD">
        <w:rPr>
          <w:rFonts w:ascii="Times New Roman" w:hAnsi="Times New Roman"/>
          <w:sz w:val="24"/>
          <w:szCs w:val="24"/>
          <w:u w:val="single"/>
        </w:rPr>
        <w:t>_</w:t>
      </w:r>
      <w:r w:rsidR="00C515DD" w:rsidRPr="00C515DD">
        <w:rPr>
          <w:rFonts w:ascii="Times New Roman" w:hAnsi="Times New Roman"/>
          <w:sz w:val="24"/>
          <w:szCs w:val="24"/>
          <w:u w:val="single"/>
        </w:rPr>
        <w:t>23 марта</w:t>
      </w:r>
      <w:r w:rsidR="00C515DD">
        <w:rPr>
          <w:rFonts w:ascii="Times New Roman" w:hAnsi="Times New Roman"/>
          <w:sz w:val="24"/>
          <w:szCs w:val="24"/>
        </w:rPr>
        <w:t>.</w:t>
      </w:r>
      <w:r w:rsidRPr="00915736">
        <w:rPr>
          <w:rFonts w:ascii="Times New Roman" w:hAnsi="Times New Roman"/>
          <w:sz w:val="24"/>
          <w:szCs w:val="24"/>
        </w:rPr>
        <w:t>__201</w:t>
      </w:r>
      <w:r w:rsidR="008D69D2" w:rsidRPr="00915736">
        <w:rPr>
          <w:rFonts w:ascii="Times New Roman" w:hAnsi="Times New Roman"/>
          <w:sz w:val="24"/>
          <w:szCs w:val="24"/>
        </w:rPr>
        <w:t>8</w:t>
      </w:r>
      <w:r w:rsidR="00B228E5" w:rsidRPr="00915736">
        <w:rPr>
          <w:rFonts w:ascii="Times New Roman" w:hAnsi="Times New Roman"/>
          <w:sz w:val="24"/>
          <w:szCs w:val="24"/>
        </w:rPr>
        <w:t xml:space="preserve"> №_</w:t>
      </w:r>
      <w:r w:rsidR="00C515DD">
        <w:rPr>
          <w:rFonts w:ascii="Times New Roman" w:hAnsi="Times New Roman"/>
          <w:sz w:val="24"/>
          <w:szCs w:val="24"/>
          <w:u w:val="single"/>
        </w:rPr>
        <w:t>13-8-66</w:t>
      </w:r>
      <w:bookmarkStart w:id="0" w:name="_GoBack"/>
      <w:bookmarkEnd w:id="0"/>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 xml:space="preserve">                       </w:t>
      </w:r>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jc w:val="center"/>
        <w:rPr>
          <w:rFonts w:ascii="Times New Roman" w:hAnsi="Times New Roman"/>
          <w:sz w:val="24"/>
          <w:szCs w:val="24"/>
        </w:rPr>
      </w:pPr>
    </w:p>
    <w:p w:rsidR="00B228E5" w:rsidRPr="00915736" w:rsidRDefault="00B228E5" w:rsidP="00915736">
      <w:pPr>
        <w:pStyle w:val="af6"/>
        <w:jc w:val="center"/>
        <w:rPr>
          <w:rFonts w:ascii="Times New Roman" w:hAnsi="Times New Roman"/>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8D69D2" w:rsidRPr="00915736" w:rsidRDefault="008D69D2" w:rsidP="00915736">
      <w:pPr>
        <w:pStyle w:val="af6"/>
        <w:jc w:val="center"/>
        <w:rPr>
          <w:rFonts w:ascii="Times New Roman" w:hAnsi="Times New Roman"/>
          <w:b/>
          <w:spacing w:val="20"/>
          <w:sz w:val="24"/>
          <w:szCs w:val="24"/>
        </w:rPr>
      </w:pPr>
    </w:p>
    <w:p w:rsidR="00B228E5" w:rsidRPr="00915736" w:rsidRDefault="006A770E" w:rsidP="00915736">
      <w:pPr>
        <w:pStyle w:val="af6"/>
        <w:jc w:val="center"/>
        <w:rPr>
          <w:rFonts w:ascii="Times New Roman" w:hAnsi="Times New Roman"/>
          <w:b/>
          <w:spacing w:val="20"/>
          <w:sz w:val="24"/>
          <w:szCs w:val="24"/>
        </w:rPr>
      </w:pPr>
      <w:r w:rsidRPr="00915736">
        <w:rPr>
          <w:rFonts w:ascii="Times New Roman" w:hAnsi="Times New Roman"/>
          <w:b/>
          <w:spacing w:val="20"/>
          <w:sz w:val="24"/>
          <w:szCs w:val="24"/>
        </w:rPr>
        <w:t>МЕСТНЫЕ НОРМАТИВЫ</w:t>
      </w:r>
    </w:p>
    <w:p w:rsidR="00B228E5" w:rsidRPr="00915736" w:rsidRDefault="006A770E" w:rsidP="00915736">
      <w:pPr>
        <w:pStyle w:val="af6"/>
        <w:jc w:val="center"/>
        <w:rPr>
          <w:rFonts w:ascii="Times New Roman" w:hAnsi="Times New Roman"/>
          <w:b/>
          <w:spacing w:val="20"/>
          <w:sz w:val="24"/>
          <w:szCs w:val="24"/>
        </w:rPr>
      </w:pPr>
      <w:r w:rsidRPr="00915736">
        <w:rPr>
          <w:rFonts w:ascii="Times New Roman" w:hAnsi="Times New Roman"/>
          <w:b/>
          <w:spacing w:val="20"/>
          <w:sz w:val="24"/>
          <w:szCs w:val="24"/>
        </w:rPr>
        <w:t>ГРАДОСТРОИТЕЛЬНОГО ПРОЕКТИРОВАНИЯ</w:t>
      </w:r>
    </w:p>
    <w:p w:rsidR="00B228E5" w:rsidRPr="00915736" w:rsidRDefault="006A770E" w:rsidP="00915736">
      <w:pPr>
        <w:pStyle w:val="af6"/>
        <w:jc w:val="center"/>
        <w:rPr>
          <w:rFonts w:ascii="Times New Roman" w:hAnsi="Times New Roman"/>
          <w:b/>
          <w:sz w:val="24"/>
          <w:szCs w:val="24"/>
        </w:rPr>
      </w:pPr>
      <w:r w:rsidRPr="00915736">
        <w:rPr>
          <w:rFonts w:ascii="Times New Roman" w:hAnsi="Times New Roman"/>
          <w:b/>
          <w:spacing w:val="20"/>
          <w:sz w:val="24"/>
          <w:szCs w:val="24"/>
        </w:rPr>
        <w:t>МУНИЦИПАЛЬНОГО ОБРАЗОВАНИЯ «СТАРОМОНЬИНСКОЕ»</w:t>
      </w:r>
    </w:p>
    <w:p w:rsidR="00B228E5" w:rsidRPr="00915736" w:rsidRDefault="00B228E5" w:rsidP="00915736">
      <w:pPr>
        <w:pStyle w:val="af6"/>
        <w:jc w:val="center"/>
        <w:rPr>
          <w:rFonts w:ascii="Times New Roman" w:hAnsi="Times New Roman"/>
          <w:sz w:val="24"/>
          <w:szCs w:val="24"/>
        </w:rPr>
      </w:pPr>
    </w:p>
    <w:p w:rsidR="00B228E5" w:rsidRPr="00915736" w:rsidRDefault="00B228E5" w:rsidP="00915736">
      <w:pPr>
        <w:pStyle w:val="af6"/>
        <w:jc w:val="center"/>
        <w:rPr>
          <w:rFonts w:ascii="Times New Roman" w:hAnsi="Times New Roman"/>
          <w:sz w:val="24"/>
          <w:szCs w:val="24"/>
        </w:rPr>
      </w:pPr>
    </w:p>
    <w:p w:rsidR="00B228E5" w:rsidRPr="00915736" w:rsidRDefault="00B228E5" w:rsidP="00915736">
      <w:pPr>
        <w:pStyle w:val="af6"/>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8D69D2" w:rsidRPr="00915736" w:rsidRDefault="008D69D2" w:rsidP="00915736">
      <w:pPr>
        <w:spacing w:after="0" w:line="240" w:lineRule="auto"/>
        <w:jc w:val="center"/>
        <w:rPr>
          <w:rFonts w:ascii="Times New Roman" w:hAnsi="Times New Roman"/>
          <w:sz w:val="24"/>
          <w:szCs w:val="24"/>
        </w:rPr>
      </w:pPr>
    </w:p>
    <w:p w:rsidR="00B228E5" w:rsidRPr="00915736" w:rsidRDefault="00B228E5" w:rsidP="00915736">
      <w:pPr>
        <w:spacing w:after="0" w:line="240" w:lineRule="auto"/>
        <w:rPr>
          <w:rFonts w:ascii="Times New Roman" w:hAnsi="Times New Roman"/>
          <w:sz w:val="24"/>
          <w:szCs w:val="24"/>
        </w:rPr>
      </w:pPr>
    </w:p>
    <w:p w:rsidR="00B228E5" w:rsidRPr="00915736" w:rsidRDefault="00B228E5" w:rsidP="00915736">
      <w:pPr>
        <w:spacing w:after="0" w:line="240" w:lineRule="auto"/>
        <w:rPr>
          <w:rFonts w:ascii="Times New Roman" w:hAnsi="Times New Roman"/>
          <w:sz w:val="24"/>
          <w:szCs w:val="24"/>
        </w:rPr>
      </w:pPr>
    </w:p>
    <w:p w:rsidR="00B228E5" w:rsidRPr="00915736" w:rsidRDefault="00B228E5" w:rsidP="00915736">
      <w:pPr>
        <w:spacing w:after="0" w:line="240" w:lineRule="auto"/>
        <w:rPr>
          <w:rFonts w:ascii="Times New Roman" w:hAnsi="Times New Roman"/>
          <w:sz w:val="24"/>
          <w:szCs w:val="24"/>
        </w:rPr>
      </w:pPr>
    </w:p>
    <w:p w:rsidR="001F2701" w:rsidRPr="00915736" w:rsidRDefault="001F2701" w:rsidP="00915736">
      <w:pPr>
        <w:spacing w:after="0" w:line="240" w:lineRule="auto"/>
        <w:rPr>
          <w:rFonts w:ascii="Times New Roman" w:hAnsi="Times New Roman"/>
          <w:sz w:val="24"/>
          <w:szCs w:val="24"/>
        </w:rPr>
      </w:pPr>
    </w:p>
    <w:p w:rsidR="001F2701" w:rsidRPr="00915736" w:rsidRDefault="001F2701" w:rsidP="00915736">
      <w:pPr>
        <w:spacing w:after="0" w:line="240" w:lineRule="auto"/>
        <w:rPr>
          <w:rFonts w:ascii="Times New Roman" w:hAnsi="Times New Roman"/>
          <w:sz w:val="24"/>
          <w:szCs w:val="24"/>
        </w:rPr>
      </w:pPr>
    </w:p>
    <w:p w:rsidR="001F2701" w:rsidRPr="00915736" w:rsidRDefault="001F2701" w:rsidP="00915736">
      <w:pPr>
        <w:spacing w:after="0" w:line="240" w:lineRule="auto"/>
        <w:rPr>
          <w:rFonts w:ascii="Times New Roman" w:hAnsi="Times New Roman"/>
          <w:sz w:val="24"/>
          <w:szCs w:val="24"/>
        </w:rPr>
      </w:pPr>
    </w:p>
    <w:p w:rsidR="006A770E" w:rsidRPr="00915736" w:rsidRDefault="00747479" w:rsidP="00915736">
      <w:pPr>
        <w:spacing w:after="0" w:line="240" w:lineRule="auto"/>
        <w:jc w:val="center"/>
        <w:rPr>
          <w:rFonts w:ascii="Times New Roman" w:hAnsi="Times New Roman"/>
          <w:b/>
          <w:sz w:val="24"/>
          <w:szCs w:val="24"/>
        </w:rPr>
      </w:pPr>
      <w:proofErr w:type="gramStart"/>
      <w:r w:rsidRPr="00915736">
        <w:rPr>
          <w:rFonts w:ascii="Times New Roman" w:hAnsi="Times New Roman"/>
          <w:b/>
          <w:sz w:val="24"/>
          <w:szCs w:val="24"/>
        </w:rPr>
        <w:t xml:space="preserve">д. </w:t>
      </w:r>
      <w:r w:rsidR="006A770E" w:rsidRPr="00915736">
        <w:rPr>
          <w:rFonts w:ascii="Times New Roman" w:hAnsi="Times New Roman"/>
          <w:b/>
          <w:sz w:val="24"/>
          <w:szCs w:val="24"/>
        </w:rPr>
        <w:t xml:space="preserve">Старая </w:t>
      </w:r>
      <w:proofErr w:type="spellStart"/>
      <w:r w:rsidR="006A770E" w:rsidRPr="00915736">
        <w:rPr>
          <w:rFonts w:ascii="Times New Roman" w:hAnsi="Times New Roman"/>
          <w:b/>
          <w:sz w:val="24"/>
          <w:szCs w:val="24"/>
        </w:rPr>
        <w:t>Монья</w:t>
      </w:r>
      <w:proofErr w:type="spellEnd"/>
      <w:r w:rsidR="00B228E5" w:rsidRPr="00915736">
        <w:rPr>
          <w:rFonts w:ascii="Times New Roman" w:hAnsi="Times New Roman"/>
          <w:b/>
          <w:sz w:val="24"/>
          <w:szCs w:val="24"/>
        </w:rPr>
        <w:t xml:space="preserve">, </w:t>
      </w:r>
      <w:proofErr w:type="gramEnd"/>
    </w:p>
    <w:p w:rsidR="00B228E5" w:rsidRPr="00915736" w:rsidRDefault="008D69D2" w:rsidP="00915736">
      <w:pPr>
        <w:spacing w:after="0" w:line="240" w:lineRule="auto"/>
        <w:jc w:val="center"/>
        <w:rPr>
          <w:rFonts w:ascii="Times New Roman" w:hAnsi="Times New Roman"/>
          <w:b/>
          <w:sz w:val="24"/>
          <w:szCs w:val="24"/>
        </w:rPr>
      </w:pPr>
      <w:r w:rsidRPr="00915736">
        <w:rPr>
          <w:rFonts w:ascii="Times New Roman" w:hAnsi="Times New Roman"/>
          <w:b/>
          <w:sz w:val="24"/>
          <w:szCs w:val="24"/>
        </w:rPr>
        <w:t>2018</w:t>
      </w:r>
    </w:p>
    <w:p w:rsidR="00B228E5" w:rsidRPr="00915736" w:rsidRDefault="00B228E5" w:rsidP="00915736">
      <w:pPr>
        <w:pageBreakBefore/>
        <w:spacing w:after="0" w:line="240" w:lineRule="auto"/>
        <w:jc w:val="center"/>
        <w:rPr>
          <w:rFonts w:ascii="Times New Roman" w:hAnsi="Times New Roman"/>
          <w:b/>
          <w:sz w:val="24"/>
          <w:szCs w:val="24"/>
          <w:u w:val="single"/>
        </w:rPr>
      </w:pPr>
      <w:r w:rsidRPr="00915736">
        <w:rPr>
          <w:rFonts w:ascii="Times New Roman" w:eastAsia="Times New Roman" w:hAnsi="Times New Roman"/>
          <w:b/>
          <w:sz w:val="24"/>
          <w:szCs w:val="24"/>
        </w:rPr>
        <w:lastRenderedPageBreak/>
        <w:t>Содержание:</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 xml:space="preserve">1. Общие положения. </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tabs>
          <w:tab w:val="right" w:pos="9354"/>
        </w:tabs>
        <w:spacing w:after="0" w:line="240" w:lineRule="auto"/>
        <w:jc w:val="both"/>
        <w:rPr>
          <w:rFonts w:ascii="Times New Roman" w:hAnsi="Times New Roman"/>
          <w:sz w:val="24"/>
          <w:szCs w:val="24"/>
        </w:rPr>
      </w:pPr>
      <w:r w:rsidRPr="00915736">
        <w:rPr>
          <w:rFonts w:ascii="Times New Roman" w:hAnsi="Times New Roman"/>
          <w:sz w:val="24"/>
          <w:szCs w:val="24"/>
        </w:rPr>
        <w:t xml:space="preserve">1.1. Назначение и область применения.                                                                              </w:t>
      </w:r>
    </w:p>
    <w:p w:rsidR="00B228E5" w:rsidRPr="00915736" w:rsidRDefault="00B228E5" w:rsidP="00915736">
      <w:pPr>
        <w:tabs>
          <w:tab w:val="right" w:pos="9354"/>
        </w:tabs>
        <w:spacing w:after="0" w:line="240" w:lineRule="auto"/>
        <w:jc w:val="both"/>
        <w:rPr>
          <w:rFonts w:ascii="Times New Roman" w:hAnsi="Times New Roman"/>
          <w:sz w:val="24"/>
          <w:szCs w:val="24"/>
        </w:rPr>
      </w:pPr>
      <w:r w:rsidRPr="00915736">
        <w:rPr>
          <w:rFonts w:ascii="Times New Roman" w:hAnsi="Times New Roman"/>
          <w:sz w:val="24"/>
          <w:szCs w:val="24"/>
        </w:rPr>
        <w:t>1.2. Термины и определения.</w:t>
      </w:r>
    </w:p>
    <w:p w:rsidR="00B228E5" w:rsidRPr="00915736" w:rsidRDefault="00B228E5" w:rsidP="00915736">
      <w:pPr>
        <w:tabs>
          <w:tab w:val="right" w:pos="9354"/>
        </w:tabs>
        <w:spacing w:after="0" w:line="240" w:lineRule="auto"/>
        <w:jc w:val="both"/>
        <w:rPr>
          <w:rFonts w:ascii="Times New Roman" w:hAnsi="Times New Roman"/>
          <w:sz w:val="24"/>
          <w:szCs w:val="24"/>
        </w:rPr>
      </w:pPr>
      <w:r w:rsidRPr="00915736">
        <w:rPr>
          <w:rFonts w:ascii="Times New Roman" w:hAnsi="Times New Roman"/>
          <w:sz w:val="24"/>
          <w:szCs w:val="24"/>
        </w:rPr>
        <w:t xml:space="preserve">1.3. Общая организация и зонирование территории муниципального образования. </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 xml:space="preserve">1.4. Нормативы плотности населения.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2. Жилая зона.</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2.1. Нормативы жилищной обеспеченности.</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2.2. Нормативы общей площади территорий для размещения объектов жилой застройки. 2.3. Нормативы размера придомовых земельных участков.</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2.4. Нормативы распределения жилищного строительства по этажности.</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2.5. Нормативные параметры застройки муниципального образования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3. Общественно-деловая зона.</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t xml:space="preserve">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3.1. Нормативы обеспеченности детскими дошкольными учреждениями.</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3.2. Нормативы обеспеченности школьными учреждениями.</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3.3. Нормативы обеспеченности объектами внешкольного образования.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3.4. Нормативы обеспеченности объектами здравоохранения.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3.5. Нормативы обеспеченности объектами торговли и питания.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3.6. Нормативы обеспеченности объектами бытового обслуживания и назначения.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3.7. Нормативы обеспеченности объектами спортивными и физкультурно-оздоровительными учреждениями.</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3.8. Норма обеспеченности учреждениями культуры для сельских населенных пунктов или их групп.</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hAnsi="Times New Roman"/>
          <w:sz w:val="24"/>
          <w:szCs w:val="24"/>
        </w:rPr>
        <w:t xml:space="preserve">3.9. </w:t>
      </w:r>
      <w:r w:rsidRPr="00915736">
        <w:rPr>
          <w:rFonts w:ascii="Times New Roman" w:eastAsia="Times New Roman" w:hAnsi="Times New Roman"/>
          <w:sz w:val="24"/>
          <w:szCs w:val="24"/>
        </w:rPr>
        <w:t>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3.10. Нормативы обеспеченности объектами жилищно-коммунального хозяйства.</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eastAsia="Times New Roman" w:hAnsi="Times New Roman"/>
          <w:sz w:val="24"/>
          <w:szCs w:val="24"/>
        </w:rPr>
        <w:t>3.11. Нормативы обеспеченности специализированными объектами социального обеспечения.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4. Расчетные показатели обеспеченности и интенсивности использования территорий с учетом потребностей маломобильных групп населения.</w:t>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hAnsi="Times New Roman"/>
          <w:sz w:val="24"/>
          <w:szCs w:val="24"/>
        </w:rPr>
        <w:t xml:space="preserve">4.1. </w:t>
      </w:r>
      <w:r w:rsidRPr="00915736">
        <w:rPr>
          <w:rFonts w:ascii="Times New Roman" w:eastAsia="Times New Roman" w:hAnsi="Times New Roman"/>
          <w:sz w:val="24"/>
          <w:szCs w:val="24"/>
        </w:rPr>
        <w:t>Нормативы обеспечения потребностей маломобильных групп населения в объектах социального обслуживания.</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eastAsia="Times New Roman" w:hAnsi="Times New Roman"/>
          <w:sz w:val="24"/>
          <w:szCs w:val="24"/>
        </w:rPr>
        <w:t>4.2. Нормативы обеспечения потребностей маломобильных групп населения в объектах транспортной инфраструктуры.</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5. Рекреационные зоны.</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5.1. Нормативы площади территорий для размещения объектов рекреационного назначения.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 xml:space="preserve">5.2. Нормативы </w:t>
      </w:r>
      <w:proofErr w:type="gramStart"/>
      <w:r w:rsidRPr="00915736">
        <w:rPr>
          <w:rFonts w:ascii="Times New Roman" w:hAnsi="Times New Roman"/>
          <w:sz w:val="24"/>
          <w:szCs w:val="24"/>
        </w:rPr>
        <w:t>площади озеленения территорий объектов рекреационного назначения</w:t>
      </w:r>
      <w:proofErr w:type="gramEnd"/>
      <w:r w:rsidRPr="00915736">
        <w:rPr>
          <w:rFonts w:ascii="Times New Roman" w:hAnsi="Times New Roman"/>
          <w:sz w:val="24"/>
          <w:szCs w:val="24"/>
        </w:rPr>
        <w:t>.</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5.3.</w:t>
      </w:r>
      <w:r w:rsidRPr="00915736">
        <w:rPr>
          <w:rFonts w:ascii="Times New Roman" w:eastAsia="Times New Roman" w:hAnsi="Times New Roman"/>
          <w:b/>
          <w:i/>
          <w:sz w:val="24"/>
          <w:szCs w:val="24"/>
        </w:rPr>
        <w:t xml:space="preserve"> </w:t>
      </w:r>
      <w:r w:rsidRPr="00915736">
        <w:rPr>
          <w:rFonts w:ascii="Times New Roman" w:eastAsia="Times New Roman" w:hAnsi="Times New Roman"/>
          <w:sz w:val="24"/>
          <w:szCs w:val="24"/>
        </w:rPr>
        <w:t xml:space="preserve">Нормативы </w:t>
      </w:r>
      <w:proofErr w:type="gramStart"/>
      <w:r w:rsidRPr="00915736">
        <w:rPr>
          <w:rFonts w:ascii="Times New Roman" w:eastAsia="Times New Roman" w:hAnsi="Times New Roman"/>
          <w:sz w:val="24"/>
          <w:szCs w:val="24"/>
        </w:rPr>
        <w:t>площадей территорий объектов отдыха</w:t>
      </w:r>
      <w:proofErr w:type="gramEnd"/>
      <w:r w:rsidRPr="00915736">
        <w:rPr>
          <w:rFonts w:ascii="Times New Roman" w:eastAsia="Times New Roman" w:hAnsi="Times New Roman"/>
          <w:sz w:val="24"/>
          <w:szCs w:val="24"/>
        </w:rPr>
        <w:t xml:space="preserve"> для населения</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6. Зоны транспортной инфраструктуры.</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424F9" w:rsidP="00915736">
      <w:pPr>
        <w:spacing w:after="0" w:line="240" w:lineRule="auto"/>
        <w:jc w:val="both"/>
        <w:rPr>
          <w:rFonts w:ascii="Times New Roman" w:hAnsi="Times New Roman"/>
          <w:sz w:val="24"/>
          <w:szCs w:val="24"/>
        </w:rPr>
      </w:pPr>
      <w:r w:rsidRPr="00915736">
        <w:rPr>
          <w:rFonts w:ascii="Times New Roman" w:hAnsi="Times New Roman"/>
          <w:sz w:val="24"/>
          <w:szCs w:val="24"/>
        </w:rPr>
        <w:t>6</w:t>
      </w:r>
      <w:r w:rsidR="00B228E5" w:rsidRPr="00915736">
        <w:rPr>
          <w:rFonts w:ascii="Times New Roman" w:hAnsi="Times New Roman"/>
          <w:sz w:val="24"/>
          <w:szCs w:val="24"/>
        </w:rPr>
        <w:t xml:space="preserve">.1. Расчетные параметры сети улиц и дорог сельского поселения.                                                    </w:t>
      </w:r>
    </w:p>
    <w:p w:rsidR="00B228E5" w:rsidRPr="00915736" w:rsidRDefault="00B424F9" w:rsidP="00915736">
      <w:pPr>
        <w:spacing w:after="0" w:line="240" w:lineRule="auto"/>
        <w:jc w:val="both"/>
        <w:rPr>
          <w:rFonts w:ascii="Times New Roman" w:hAnsi="Times New Roman"/>
          <w:sz w:val="24"/>
          <w:szCs w:val="24"/>
        </w:rPr>
      </w:pPr>
      <w:r w:rsidRPr="00915736">
        <w:rPr>
          <w:rFonts w:ascii="Times New Roman" w:hAnsi="Times New Roman"/>
          <w:sz w:val="24"/>
          <w:szCs w:val="24"/>
        </w:rPr>
        <w:t>6</w:t>
      </w:r>
      <w:r w:rsidR="00B228E5" w:rsidRPr="00915736">
        <w:rPr>
          <w:rFonts w:ascii="Times New Roman" w:hAnsi="Times New Roman"/>
          <w:sz w:val="24"/>
          <w:szCs w:val="24"/>
        </w:rPr>
        <w:t>.2. Нормативы обеспеченности объектами для хранения и обслуживания транспортных   средств.</w:t>
      </w:r>
    </w:p>
    <w:p w:rsidR="00B228E5" w:rsidRPr="00915736" w:rsidRDefault="00B424F9"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6</w:t>
      </w:r>
      <w:r w:rsidR="00B228E5" w:rsidRPr="00915736">
        <w:rPr>
          <w:rFonts w:ascii="Times New Roman" w:hAnsi="Times New Roman"/>
          <w:sz w:val="24"/>
          <w:szCs w:val="24"/>
        </w:rPr>
        <w:t xml:space="preserve">.3. Нормативы уровня автомобилизации.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7. Зоны инженерной инфраструктуры.</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7.1. Нормативы обеспечения  электропотреблением.</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 xml:space="preserve">7.2. </w:t>
      </w:r>
      <w:r w:rsidRPr="00915736">
        <w:rPr>
          <w:rFonts w:ascii="Times New Roman" w:eastAsia="Times New Roman" w:hAnsi="Times New Roman"/>
          <w:sz w:val="24"/>
          <w:szCs w:val="24"/>
        </w:rPr>
        <w:t>Нормативы обеспеченности водоснабжением и водоотведением.</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 xml:space="preserve">7.3. </w:t>
      </w:r>
      <w:r w:rsidRPr="00915736">
        <w:rPr>
          <w:rFonts w:ascii="Times New Roman" w:eastAsia="Times New Roman" w:hAnsi="Times New Roman"/>
          <w:sz w:val="24"/>
          <w:szCs w:val="24"/>
        </w:rPr>
        <w:t>Нормативы обеспеченности теплоснабжением.</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 xml:space="preserve">7.4. </w:t>
      </w:r>
      <w:r w:rsidRPr="00915736">
        <w:rPr>
          <w:rFonts w:ascii="Times New Roman" w:eastAsia="Times New Roman" w:hAnsi="Times New Roman"/>
          <w:sz w:val="24"/>
          <w:szCs w:val="24"/>
        </w:rPr>
        <w:t>Нормативы обеспеченности газоснабжением.</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 xml:space="preserve">7.5. </w:t>
      </w:r>
      <w:r w:rsidRPr="00915736">
        <w:rPr>
          <w:rFonts w:ascii="Times New Roman" w:eastAsia="Times New Roman" w:hAnsi="Times New Roman"/>
          <w:sz w:val="24"/>
          <w:szCs w:val="24"/>
        </w:rPr>
        <w:t>Санитарная очистка</w:t>
      </w:r>
      <w:r w:rsidRPr="00915736">
        <w:rPr>
          <w:rFonts w:ascii="Times New Roman" w:hAnsi="Times New Roman"/>
          <w:sz w:val="24"/>
          <w:szCs w:val="24"/>
        </w:rPr>
        <w:t>.</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8. Территории коммунально-складских и производственных зон.</w:t>
      </w:r>
      <w:r w:rsidRPr="00915736">
        <w:rPr>
          <w:rFonts w:ascii="Times New Roman" w:hAnsi="Times New Roman"/>
          <w:b/>
          <w:sz w:val="24"/>
          <w:szCs w:val="24"/>
          <w:u w:val="single"/>
        </w:rPr>
        <w:tab/>
      </w:r>
      <w:r w:rsidRPr="00915736">
        <w:rPr>
          <w:rFonts w:ascii="Times New Roman" w:hAnsi="Times New Roman"/>
          <w:b/>
          <w:sz w:val="24"/>
          <w:szCs w:val="24"/>
          <w:u w:val="single"/>
        </w:rPr>
        <w:tab/>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lastRenderedPageBreak/>
        <w:t xml:space="preserve">8.1. </w:t>
      </w:r>
      <w:r w:rsidRPr="00915736">
        <w:rPr>
          <w:rFonts w:ascii="Times New Roman" w:eastAsia="Times New Roman" w:hAnsi="Times New Roman"/>
          <w:sz w:val="24"/>
          <w:szCs w:val="24"/>
        </w:rPr>
        <w:t>Расчетные показатели обеспеченности и интенсивности использования территорий коммунально-складских и производственных зон.</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9. Зоны сельскохозяйственного использования.</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t xml:space="preserve">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7.1. Производственные зоны.</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 xml:space="preserve">7.2. Зоны, предназначенные для ведения садоводства, огородничества, дачного хозяйства. </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 xml:space="preserve">7.3. Зоны, предназначенные для ведения личного подсобного хозяйства.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10. Инженерная подготовка и защита территории.</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t xml:space="preserve"> </w:t>
      </w:r>
    </w:p>
    <w:p w:rsidR="00B228E5" w:rsidRPr="00915736" w:rsidRDefault="00B228E5" w:rsidP="00915736">
      <w:pPr>
        <w:spacing w:after="0" w:line="240" w:lineRule="auto"/>
        <w:jc w:val="both"/>
        <w:rPr>
          <w:rFonts w:ascii="Times New Roman" w:hAnsi="Times New Roman"/>
          <w:b/>
          <w:sz w:val="24"/>
          <w:szCs w:val="24"/>
          <w:u w:val="single"/>
        </w:rPr>
      </w:pPr>
      <w:r w:rsidRPr="00915736">
        <w:rPr>
          <w:rFonts w:ascii="Times New Roman" w:hAnsi="Times New Roman"/>
          <w:sz w:val="24"/>
          <w:szCs w:val="24"/>
        </w:rPr>
        <w:t xml:space="preserve">10.1. Отвод поверхностных вод. </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b/>
          <w:sz w:val="24"/>
          <w:szCs w:val="24"/>
          <w:u w:val="single"/>
        </w:rPr>
        <w:t>11. Охрана окружающей среды.</w:t>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r>
      <w:r w:rsidRPr="00915736">
        <w:rPr>
          <w:rFonts w:ascii="Times New Roman" w:hAnsi="Times New Roman"/>
          <w:b/>
          <w:sz w:val="24"/>
          <w:szCs w:val="24"/>
          <w:u w:val="single"/>
        </w:rPr>
        <w:tab/>
        <w:t xml:space="preserve"> </w:t>
      </w:r>
    </w:p>
    <w:p w:rsidR="00B228E5" w:rsidRPr="00915736" w:rsidRDefault="00B228E5" w:rsidP="00915736">
      <w:pPr>
        <w:spacing w:after="0" w:line="240" w:lineRule="auto"/>
        <w:jc w:val="both"/>
        <w:rPr>
          <w:rFonts w:ascii="Times New Roman" w:eastAsia="Times New Roman" w:hAnsi="Times New Roman"/>
          <w:b/>
          <w:sz w:val="24"/>
          <w:szCs w:val="24"/>
        </w:rPr>
      </w:pPr>
      <w:r w:rsidRPr="00915736">
        <w:rPr>
          <w:rFonts w:ascii="Times New Roman" w:hAnsi="Times New Roman"/>
          <w:sz w:val="24"/>
          <w:szCs w:val="24"/>
        </w:rPr>
        <w:t xml:space="preserve">12.1. Разрешенные параметры допустимых уровней воздействия на человека и условия проживания. </w:t>
      </w: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6A770E" w:rsidRPr="00915736" w:rsidRDefault="006A770E"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p>
    <w:p w:rsidR="00747479" w:rsidRPr="00915736" w:rsidRDefault="00747479"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sz w:val="24"/>
          <w:szCs w:val="24"/>
        </w:rPr>
      </w:pPr>
      <w:r w:rsidRPr="00915736">
        <w:rPr>
          <w:rFonts w:ascii="Times New Roman" w:eastAsia="Times New Roman" w:hAnsi="Times New Roman"/>
          <w:b/>
          <w:sz w:val="24"/>
          <w:szCs w:val="24"/>
        </w:rPr>
        <w:lastRenderedPageBreak/>
        <w:t>Местные нормативы градостроительного проектирования</w:t>
      </w:r>
    </w:p>
    <w:p w:rsidR="00B228E5" w:rsidRPr="00915736" w:rsidRDefault="00B228E5" w:rsidP="00915736">
      <w:pPr>
        <w:spacing w:after="0" w:line="240" w:lineRule="auto"/>
        <w:jc w:val="center"/>
        <w:rPr>
          <w:rFonts w:ascii="Times New Roman" w:eastAsia="Times New Roman" w:hAnsi="Times New Roman"/>
          <w:b/>
          <w:sz w:val="24"/>
          <w:szCs w:val="24"/>
        </w:rPr>
      </w:pP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 xml:space="preserve">1. </w:t>
      </w:r>
      <w:r w:rsidRPr="00915736">
        <w:rPr>
          <w:rFonts w:ascii="Times New Roman" w:hAnsi="Times New Roman"/>
          <w:b/>
          <w:sz w:val="24"/>
          <w:szCs w:val="24"/>
        </w:rPr>
        <w:t>Общие положения.</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b/>
          <w:i/>
          <w:sz w:val="24"/>
          <w:szCs w:val="24"/>
        </w:rPr>
        <w:t>1.1. Назначение и область применения.</w:t>
      </w:r>
    </w:p>
    <w:p w:rsidR="00B228E5" w:rsidRPr="00915736" w:rsidRDefault="00B228E5" w:rsidP="00915736">
      <w:pPr>
        <w:pStyle w:val="ConsPlusNormal"/>
        <w:widowControl/>
        <w:ind w:firstLine="709"/>
        <w:rPr>
          <w:rFonts w:ascii="Times New Roman" w:hAnsi="Times New Roman" w:cs="Times New Roman"/>
          <w:sz w:val="24"/>
          <w:szCs w:val="24"/>
        </w:rPr>
      </w:pPr>
      <w:proofErr w:type="gramStart"/>
      <w:r w:rsidRPr="00915736">
        <w:rPr>
          <w:rFonts w:ascii="Times New Roman" w:hAnsi="Times New Roman" w:cs="Times New Roman"/>
          <w:sz w:val="24"/>
          <w:szCs w:val="24"/>
        </w:rPr>
        <w:t>Местные нормативы градостроительного проектирования муниципального образования «</w:t>
      </w:r>
      <w:r w:rsidR="006A770E" w:rsidRPr="00915736">
        <w:rPr>
          <w:rFonts w:ascii="Times New Roman" w:hAnsi="Times New Roman" w:cs="Times New Roman"/>
          <w:sz w:val="24"/>
          <w:szCs w:val="24"/>
        </w:rPr>
        <w:t>Старомоньинское</w:t>
      </w:r>
      <w:r w:rsidRPr="00915736">
        <w:rPr>
          <w:rFonts w:ascii="Times New Roman" w:hAnsi="Times New Roman" w:cs="Times New Roman"/>
          <w:sz w:val="24"/>
          <w:szCs w:val="24"/>
        </w:rPr>
        <w:t>»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муниципального образования «</w:t>
      </w:r>
      <w:r w:rsidR="006A770E" w:rsidRPr="00915736">
        <w:rPr>
          <w:rFonts w:ascii="Times New Roman" w:hAnsi="Times New Roman" w:cs="Times New Roman"/>
          <w:sz w:val="24"/>
          <w:szCs w:val="24"/>
        </w:rPr>
        <w:t>Старомоньинское</w:t>
      </w:r>
      <w:r w:rsidRPr="00915736">
        <w:rPr>
          <w:rFonts w:ascii="Times New Roman" w:hAnsi="Times New Roman" w:cs="Times New Roman"/>
          <w:sz w:val="24"/>
          <w:szCs w:val="24"/>
        </w:rPr>
        <w:t>»,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w:t>
      </w:r>
      <w:proofErr w:type="gramEnd"/>
      <w:r w:rsidRPr="00915736">
        <w:rPr>
          <w:rFonts w:ascii="Times New Roman" w:hAnsi="Times New Roman" w:cs="Times New Roman"/>
          <w:sz w:val="24"/>
          <w:szCs w:val="24"/>
        </w:rPr>
        <w:t xml:space="preserve"> участков) с учетом перспективы развития муниципального образования «</w:t>
      </w:r>
      <w:r w:rsidR="006A770E" w:rsidRPr="00915736">
        <w:rPr>
          <w:rFonts w:ascii="Times New Roman" w:hAnsi="Times New Roman" w:cs="Times New Roman"/>
          <w:sz w:val="24"/>
          <w:szCs w:val="24"/>
        </w:rPr>
        <w:t>Старомоньинское</w:t>
      </w:r>
      <w:r w:rsidRPr="00915736">
        <w:rPr>
          <w:rFonts w:ascii="Times New Roman" w:hAnsi="Times New Roman" w:cs="Times New Roman"/>
          <w:sz w:val="24"/>
          <w:szCs w:val="24"/>
        </w:rPr>
        <w:t>».</w:t>
      </w:r>
    </w:p>
    <w:p w:rsidR="00B228E5" w:rsidRPr="00915736" w:rsidRDefault="00B228E5" w:rsidP="00915736">
      <w:pPr>
        <w:pStyle w:val="0"/>
        <w:ind w:firstLine="709"/>
        <w:rPr>
          <w:rFonts w:eastAsia="Times New Roman"/>
          <w:b/>
          <w:i/>
          <w:sz w:val="24"/>
          <w:szCs w:val="24"/>
        </w:rPr>
      </w:pPr>
      <w:proofErr w:type="gramStart"/>
      <w:r w:rsidRPr="00915736">
        <w:rPr>
          <w:sz w:val="24"/>
          <w:szCs w:val="24"/>
        </w:rPr>
        <w:t>Местные нормативы градостроительного проектирования муниципального образования «</w:t>
      </w:r>
      <w:r w:rsidR="006A770E" w:rsidRPr="00915736">
        <w:rPr>
          <w:sz w:val="24"/>
          <w:szCs w:val="24"/>
        </w:rPr>
        <w:t>Старомоньинское</w:t>
      </w:r>
      <w:r w:rsidRPr="00915736">
        <w:rPr>
          <w:sz w:val="24"/>
          <w:szCs w:val="24"/>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w:t>
      </w:r>
      <w:proofErr w:type="spellStart"/>
      <w:r w:rsidRPr="00915736">
        <w:rPr>
          <w:sz w:val="24"/>
          <w:szCs w:val="24"/>
        </w:rPr>
        <w:t>инженерно</w:t>
      </w:r>
      <w:proofErr w:type="spellEnd"/>
      <w:r w:rsidRPr="00915736">
        <w:rPr>
          <w:sz w:val="24"/>
          <w:szCs w:val="24"/>
        </w:rPr>
        <w:t xml:space="preserve">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1.2. Термины и определения.</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sz w:val="24"/>
          <w:szCs w:val="24"/>
        </w:rPr>
        <w:t xml:space="preserve">Основные термины и определения, используемые в настоящих нормативах, </w:t>
      </w:r>
      <w:r w:rsidRPr="00915736">
        <w:rPr>
          <w:rFonts w:ascii="Times New Roman" w:eastAsia="Times New Roman" w:hAnsi="Times New Roman"/>
          <w:bCs/>
          <w:sz w:val="24"/>
          <w:szCs w:val="24"/>
        </w:rPr>
        <w:t xml:space="preserve"> соответствуют терминам и определениям, используемым:</w:t>
      </w:r>
    </w:p>
    <w:p w:rsidR="00B228E5" w:rsidRPr="00915736" w:rsidRDefault="00B228E5" w:rsidP="00915736">
      <w:pPr>
        <w:spacing w:after="0" w:line="240" w:lineRule="auto"/>
        <w:ind w:left="360"/>
        <w:jc w:val="both"/>
        <w:rPr>
          <w:rFonts w:ascii="Times New Roman" w:eastAsia="Times New Roman" w:hAnsi="Times New Roman"/>
          <w:bCs/>
          <w:sz w:val="24"/>
          <w:szCs w:val="24"/>
        </w:rPr>
      </w:pPr>
      <w:r w:rsidRPr="00915736">
        <w:rPr>
          <w:rFonts w:ascii="Times New Roman" w:eastAsia="Times New Roman" w:hAnsi="Times New Roman"/>
          <w:bCs/>
          <w:sz w:val="24"/>
          <w:szCs w:val="24"/>
        </w:rPr>
        <w:t>- в федеральных законах;</w:t>
      </w:r>
    </w:p>
    <w:p w:rsidR="00B228E5" w:rsidRPr="00915736" w:rsidRDefault="00B228E5" w:rsidP="00915736">
      <w:pPr>
        <w:spacing w:after="0" w:line="240" w:lineRule="auto"/>
        <w:ind w:left="360"/>
        <w:jc w:val="both"/>
        <w:rPr>
          <w:rFonts w:ascii="Times New Roman" w:eastAsia="Times New Roman" w:hAnsi="Times New Roman"/>
          <w:b/>
          <w:i/>
          <w:sz w:val="24"/>
          <w:szCs w:val="24"/>
        </w:rPr>
      </w:pPr>
      <w:r w:rsidRPr="00915736">
        <w:rPr>
          <w:rFonts w:ascii="Times New Roman" w:eastAsia="Times New Roman" w:hAnsi="Times New Roman"/>
          <w:bCs/>
          <w:sz w:val="24"/>
          <w:szCs w:val="24"/>
        </w:rPr>
        <w:t>- в законах Удмуртской Республики;</w:t>
      </w:r>
    </w:p>
    <w:p w:rsidR="00B228E5" w:rsidRPr="00915736" w:rsidRDefault="00B228E5" w:rsidP="00915736">
      <w:pPr>
        <w:spacing w:after="0" w:line="240" w:lineRule="auto"/>
        <w:ind w:firstLine="709"/>
        <w:jc w:val="both"/>
        <w:rPr>
          <w:rFonts w:ascii="Times New Roman" w:eastAsia="Times New Roman" w:hAnsi="Times New Roman"/>
          <w:sz w:val="24"/>
          <w:szCs w:val="24"/>
          <w:u w:val="single"/>
        </w:rPr>
      </w:pPr>
      <w:r w:rsidRPr="00915736">
        <w:rPr>
          <w:rFonts w:ascii="Times New Roman" w:eastAsia="Times New Roman" w:hAnsi="Times New Roman"/>
          <w:b/>
          <w:i/>
          <w:sz w:val="24"/>
          <w:szCs w:val="24"/>
        </w:rPr>
        <w:t xml:space="preserve">1.3. Общая организация и зонирование территории </w:t>
      </w:r>
      <w:r w:rsidRPr="00915736">
        <w:rPr>
          <w:rFonts w:ascii="Times New Roman" w:hAnsi="Times New Roman"/>
          <w:sz w:val="24"/>
          <w:szCs w:val="24"/>
        </w:rPr>
        <w:t>муниципального образования</w:t>
      </w:r>
      <w:r w:rsidRPr="00915736">
        <w:rPr>
          <w:rFonts w:ascii="Times New Roman" w:eastAsia="Times New Roman" w:hAnsi="Times New Roman"/>
          <w:sz w:val="24"/>
          <w:szCs w:val="24"/>
        </w:rPr>
        <w:t xml:space="preserve"> «</w:t>
      </w:r>
      <w:r w:rsidR="006A770E" w:rsidRPr="00915736">
        <w:rPr>
          <w:rFonts w:ascii="Times New Roman" w:hAnsi="Times New Roman"/>
          <w:sz w:val="24"/>
          <w:szCs w:val="24"/>
        </w:rPr>
        <w:t>Старомоньинское</w:t>
      </w:r>
      <w:r w:rsidRPr="00915736">
        <w:rPr>
          <w:rFonts w:ascii="Times New Roman" w:eastAsia="Times New Roman" w:hAnsi="Times New Roman"/>
          <w:sz w:val="24"/>
          <w:szCs w:val="24"/>
        </w:rPr>
        <w:t xml:space="preserve">» является административно-территориальным образованием,  входящим </w:t>
      </w:r>
      <w:r w:rsidRPr="00915736">
        <w:rPr>
          <w:rFonts w:ascii="Times New Roman" w:hAnsi="Times New Roman"/>
          <w:sz w:val="24"/>
          <w:szCs w:val="24"/>
        </w:rPr>
        <w:t>на основании закона Удмуртской Республики от 1</w:t>
      </w:r>
      <w:r w:rsidR="00565E44" w:rsidRPr="00915736">
        <w:rPr>
          <w:rFonts w:ascii="Times New Roman" w:hAnsi="Times New Roman"/>
          <w:sz w:val="24"/>
          <w:szCs w:val="24"/>
        </w:rPr>
        <w:t>4</w:t>
      </w:r>
      <w:r w:rsidRPr="00915736">
        <w:rPr>
          <w:rFonts w:ascii="Times New Roman" w:hAnsi="Times New Roman"/>
          <w:sz w:val="24"/>
          <w:szCs w:val="24"/>
        </w:rPr>
        <w:t xml:space="preserve"> июля 2005 года № 4</w:t>
      </w:r>
      <w:r w:rsidR="00565E44" w:rsidRPr="00915736">
        <w:rPr>
          <w:rFonts w:ascii="Times New Roman" w:hAnsi="Times New Roman"/>
          <w:sz w:val="24"/>
          <w:szCs w:val="24"/>
        </w:rPr>
        <w:t>7</w:t>
      </w:r>
      <w:r w:rsidRPr="00915736">
        <w:rPr>
          <w:rFonts w:ascii="Times New Roman" w:hAnsi="Times New Roman"/>
          <w:sz w:val="24"/>
          <w:szCs w:val="24"/>
        </w:rPr>
        <w:t xml:space="preserve">-РЗ «Об установлении границ муниципальных образований и наделении соответствующим статусом муниципальных образований на территории </w:t>
      </w:r>
      <w:r w:rsidR="00565E44" w:rsidRPr="00915736">
        <w:rPr>
          <w:rFonts w:ascii="Times New Roman" w:hAnsi="Times New Roman"/>
          <w:sz w:val="24"/>
          <w:szCs w:val="24"/>
        </w:rPr>
        <w:t>Малопургинского</w:t>
      </w:r>
      <w:r w:rsidRPr="00915736">
        <w:rPr>
          <w:rFonts w:ascii="Times New Roman" w:hAnsi="Times New Roman"/>
          <w:sz w:val="24"/>
          <w:szCs w:val="24"/>
        </w:rPr>
        <w:t xml:space="preserve"> района Удмуртской Республики» (в ред.  от </w:t>
      </w:r>
      <w:r w:rsidR="00565E44" w:rsidRPr="00915736">
        <w:rPr>
          <w:rFonts w:ascii="Times New Roman" w:hAnsi="Times New Roman"/>
          <w:sz w:val="24"/>
          <w:szCs w:val="24"/>
        </w:rPr>
        <w:t>16 мая 2006 г</w:t>
      </w:r>
      <w:r w:rsidR="006A770E" w:rsidRPr="00915736">
        <w:rPr>
          <w:rFonts w:ascii="Times New Roman" w:hAnsi="Times New Roman"/>
          <w:sz w:val="24"/>
          <w:szCs w:val="24"/>
        </w:rPr>
        <w:t>ода</w:t>
      </w:r>
      <w:r w:rsidRPr="00915736">
        <w:rPr>
          <w:rFonts w:ascii="Times New Roman" w:hAnsi="Times New Roman"/>
          <w:sz w:val="24"/>
          <w:szCs w:val="24"/>
        </w:rPr>
        <w:t>)</w:t>
      </w:r>
      <w:proofErr w:type="gramStart"/>
      <w:r w:rsidRPr="00915736">
        <w:rPr>
          <w:rFonts w:ascii="Times New Roman" w:hAnsi="Times New Roman"/>
          <w:sz w:val="24"/>
          <w:szCs w:val="24"/>
        </w:rPr>
        <w:t>,"</w:t>
      </w:r>
      <w:proofErr w:type="gramEnd"/>
      <w:r w:rsidRPr="00915736">
        <w:rPr>
          <w:rFonts w:ascii="Times New Roman" w:eastAsia="Times New Roman" w:hAnsi="Times New Roman"/>
          <w:sz w:val="24"/>
          <w:szCs w:val="24"/>
        </w:rPr>
        <w:t xml:space="preserve"> в состав территории </w:t>
      </w:r>
      <w:r w:rsidR="00E970D1" w:rsidRPr="00915736">
        <w:rPr>
          <w:rFonts w:ascii="Times New Roman" w:eastAsia="Times New Roman" w:hAnsi="Times New Roman"/>
          <w:sz w:val="24"/>
          <w:szCs w:val="24"/>
        </w:rPr>
        <w:t xml:space="preserve">Малопургинского </w:t>
      </w:r>
      <w:r w:rsidRPr="00915736">
        <w:rPr>
          <w:rFonts w:ascii="Times New Roman" w:eastAsia="Times New Roman" w:hAnsi="Times New Roman"/>
          <w:sz w:val="24"/>
          <w:szCs w:val="24"/>
        </w:rPr>
        <w:t>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установлены границы муниципального образования «</w:t>
      </w:r>
      <w:r w:rsidR="006A770E" w:rsidRPr="00915736">
        <w:rPr>
          <w:rFonts w:ascii="Times New Roman" w:eastAsia="Times New Roman" w:hAnsi="Times New Roman"/>
          <w:sz w:val="24"/>
          <w:szCs w:val="24"/>
        </w:rPr>
        <w:t>Старомоньинское</w:t>
      </w:r>
      <w:r w:rsidRPr="00915736">
        <w:rPr>
          <w:rFonts w:ascii="Times New Roman" w:eastAsia="Times New Roman" w:hAnsi="Times New Roman"/>
          <w:sz w:val="24"/>
          <w:szCs w:val="24"/>
        </w:rPr>
        <w:t>». Административным центром является д.</w:t>
      </w:r>
      <w:r w:rsidR="00E970D1" w:rsidRPr="00915736">
        <w:rPr>
          <w:rFonts w:ascii="Times New Roman" w:eastAsia="Times New Roman" w:hAnsi="Times New Roman"/>
          <w:sz w:val="24"/>
          <w:szCs w:val="24"/>
        </w:rPr>
        <w:t xml:space="preserve"> </w:t>
      </w:r>
      <w:proofErr w:type="gramStart"/>
      <w:r w:rsidR="006A770E" w:rsidRPr="00915736">
        <w:rPr>
          <w:rFonts w:ascii="Times New Roman" w:eastAsia="Times New Roman" w:hAnsi="Times New Roman"/>
          <w:sz w:val="24"/>
          <w:szCs w:val="24"/>
        </w:rPr>
        <w:t>Старая</w:t>
      </w:r>
      <w:proofErr w:type="gramEnd"/>
      <w:r w:rsidR="006A770E" w:rsidRPr="00915736">
        <w:rPr>
          <w:rFonts w:ascii="Times New Roman" w:eastAsia="Times New Roman" w:hAnsi="Times New Roman"/>
          <w:sz w:val="24"/>
          <w:szCs w:val="24"/>
        </w:rPr>
        <w:t xml:space="preserve"> </w:t>
      </w:r>
      <w:proofErr w:type="spellStart"/>
      <w:r w:rsidR="006A770E" w:rsidRPr="00915736">
        <w:rPr>
          <w:rFonts w:ascii="Times New Roman" w:eastAsia="Times New Roman" w:hAnsi="Times New Roman"/>
          <w:sz w:val="24"/>
          <w:szCs w:val="24"/>
        </w:rPr>
        <w:t>Монья</w:t>
      </w:r>
      <w:proofErr w:type="spellEnd"/>
      <w:r w:rsidRPr="00915736">
        <w:rPr>
          <w:rFonts w:ascii="Times New Roman" w:eastAsia="Times New Roman" w:hAnsi="Times New Roman"/>
          <w:sz w:val="24"/>
          <w:szCs w:val="24"/>
        </w:rPr>
        <w:t>.</w:t>
      </w:r>
      <w:r w:rsidRPr="00915736">
        <w:rPr>
          <w:rFonts w:ascii="Times New Roman" w:eastAsia="Times New Roman" w:hAnsi="Times New Roman"/>
          <w:sz w:val="24"/>
          <w:szCs w:val="24"/>
          <w:u w:val="single"/>
        </w:rPr>
        <w:t xml:space="preserve"> </w:t>
      </w:r>
    </w:p>
    <w:p w:rsidR="006A770E" w:rsidRPr="00915736" w:rsidRDefault="00B228E5" w:rsidP="00915736">
      <w:pPr>
        <w:spacing w:after="0" w:line="240" w:lineRule="auto"/>
        <w:jc w:val="both"/>
        <w:rPr>
          <w:rFonts w:ascii="Times New Roman" w:hAnsi="Times New Roman"/>
          <w:sz w:val="24"/>
          <w:szCs w:val="24"/>
        </w:rPr>
      </w:pPr>
      <w:r w:rsidRPr="00915736">
        <w:rPr>
          <w:rFonts w:ascii="Times New Roman" w:hAnsi="Times New Roman"/>
          <w:sz w:val="24"/>
          <w:szCs w:val="24"/>
        </w:rPr>
        <w:tab/>
      </w:r>
      <w:r w:rsidR="006A770E" w:rsidRPr="00915736">
        <w:rPr>
          <w:rFonts w:ascii="Times New Roman" w:hAnsi="Times New Roman"/>
          <w:sz w:val="24"/>
          <w:szCs w:val="24"/>
        </w:rPr>
        <w:t>М</w:t>
      </w:r>
      <w:r w:rsidR="006A770E" w:rsidRPr="00915736">
        <w:rPr>
          <w:rFonts w:ascii="Times New Roman" w:eastAsia="Times New Roman" w:hAnsi="Times New Roman"/>
          <w:sz w:val="24"/>
          <w:szCs w:val="24"/>
        </w:rPr>
        <w:t xml:space="preserve">униципального образования «Старомоньинское» </w:t>
      </w:r>
      <w:r w:rsidR="006A770E" w:rsidRPr="00915736">
        <w:rPr>
          <w:rFonts w:ascii="Times New Roman" w:hAnsi="Times New Roman"/>
          <w:sz w:val="24"/>
          <w:szCs w:val="24"/>
        </w:rPr>
        <w:t>имеет общую границу с муниципальными образованиями: «</w:t>
      </w:r>
      <w:proofErr w:type="spellStart"/>
      <w:r w:rsidR="006A770E" w:rsidRPr="00915736">
        <w:rPr>
          <w:rFonts w:ascii="Times New Roman" w:hAnsi="Times New Roman"/>
          <w:sz w:val="24"/>
          <w:szCs w:val="24"/>
        </w:rPr>
        <w:t>Ильинское</w:t>
      </w:r>
      <w:proofErr w:type="spellEnd"/>
      <w:r w:rsidR="006A770E" w:rsidRPr="00915736">
        <w:rPr>
          <w:rFonts w:ascii="Times New Roman" w:hAnsi="Times New Roman"/>
          <w:sz w:val="24"/>
          <w:szCs w:val="24"/>
        </w:rPr>
        <w:t>», «</w:t>
      </w:r>
      <w:proofErr w:type="spellStart"/>
      <w:r w:rsidR="006A770E" w:rsidRPr="00915736">
        <w:rPr>
          <w:rFonts w:ascii="Times New Roman" w:hAnsi="Times New Roman"/>
          <w:sz w:val="24"/>
          <w:szCs w:val="24"/>
        </w:rPr>
        <w:t>Нижнеюрьинское</w:t>
      </w:r>
      <w:proofErr w:type="spellEnd"/>
      <w:r w:rsidR="006A770E" w:rsidRPr="00915736">
        <w:rPr>
          <w:rFonts w:ascii="Times New Roman" w:hAnsi="Times New Roman"/>
          <w:sz w:val="24"/>
          <w:szCs w:val="24"/>
        </w:rPr>
        <w:t xml:space="preserve">», а также с </w:t>
      </w:r>
      <w:proofErr w:type="spellStart"/>
      <w:r w:rsidR="006A770E" w:rsidRPr="00915736">
        <w:rPr>
          <w:rFonts w:ascii="Times New Roman" w:hAnsi="Times New Roman"/>
          <w:sz w:val="24"/>
          <w:szCs w:val="24"/>
        </w:rPr>
        <w:t>Агрызским</w:t>
      </w:r>
      <w:proofErr w:type="spellEnd"/>
      <w:r w:rsidR="006A770E" w:rsidRPr="00915736">
        <w:rPr>
          <w:rFonts w:ascii="Times New Roman" w:hAnsi="Times New Roman"/>
          <w:sz w:val="24"/>
          <w:szCs w:val="24"/>
        </w:rPr>
        <w:t xml:space="preserve"> муниципальным районом Республики Татарстан. </w:t>
      </w:r>
    </w:p>
    <w:p w:rsidR="00B228E5" w:rsidRPr="00915736" w:rsidRDefault="00B228E5" w:rsidP="00915736">
      <w:pPr>
        <w:spacing w:after="0" w:line="240" w:lineRule="auto"/>
        <w:ind w:firstLine="709"/>
        <w:jc w:val="both"/>
        <w:rPr>
          <w:rFonts w:ascii="Times New Roman" w:hAnsi="Times New Roman"/>
          <w:b/>
          <w:sz w:val="24"/>
          <w:szCs w:val="24"/>
        </w:rPr>
      </w:pPr>
      <w:r w:rsidRPr="00915736">
        <w:rPr>
          <w:rFonts w:ascii="Times New Roman" w:hAnsi="Times New Roman"/>
          <w:b/>
          <w:sz w:val="24"/>
          <w:szCs w:val="24"/>
        </w:rPr>
        <w:t xml:space="preserve">Население </w:t>
      </w:r>
      <w:r w:rsidRPr="00915736">
        <w:rPr>
          <w:rFonts w:ascii="Times New Roman" w:hAnsi="Times New Roman"/>
          <w:sz w:val="24"/>
          <w:szCs w:val="24"/>
        </w:rPr>
        <w:t xml:space="preserve">- </w:t>
      </w:r>
      <w:r w:rsidR="006A770E" w:rsidRPr="00915736">
        <w:rPr>
          <w:rFonts w:ascii="Times New Roman" w:hAnsi="Times New Roman"/>
          <w:sz w:val="24"/>
          <w:szCs w:val="24"/>
        </w:rPr>
        <w:t>2144</w:t>
      </w:r>
      <w:r w:rsidRPr="00915736">
        <w:rPr>
          <w:rFonts w:ascii="Times New Roman" w:hAnsi="Times New Roman"/>
          <w:sz w:val="24"/>
          <w:szCs w:val="24"/>
        </w:rPr>
        <w:t xml:space="preserve"> человек – по данным Администрации МО «</w:t>
      </w:r>
      <w:r w:rsidR="006A770E" w:rsidRPr="00915736">
        <w:rPr>
          <w:rFonts w:ascii="Times New Roman" w:hAnsi="Times New Roman"/>
          <w:sz w:val="24"/>
          <w:szCs w:val="24"/>
        </w:rPr>
        <w:t>Старомоньинское</w:t>
      </w:r>
      <w:r w:rsidRPr="00915736">
        <w:rPr>
          <w:rFonts w:ascii="Times New Roman" w:hAnsi="Times New Roman"/>
          <w:sz w:val="24"/>
          <w:szCs w:val="24"/>
        </w:rPr>
        <w:t xml:space="preserve">» </w:t>
      </w:r>
    </w:p>
    <w:p w:rsidR="00B228E5" w:rsidRPr="00915736" w:rsidRDefault="00B228E5" w:rsidP="00915736">
      <w:pPr>
        <w:pStyle w:val="210"/>
        <w:spacing w:after="0" w:line="240" w:lineRule="auto"/>
        <w:ind w:firstLine="709"/>
        <w:jc w:val="both"/>
      </w:pPr>
      <w:r w:rsidRPr="00915736">
        <w:rPr>
          <w:b/>
          <w:bCs/>
        </w:rPr>
        <w:t xml:space="preserve">Территория </w:t>
      </w:r>
      <w:r w:rsidRPr="00915736">
        <w:t xml:space="preserve">–  </w:t>
      </w:r>
      <w:r w:rsidR="006A770E" w:rsidRPr="00915736">
        <w:t>5687 г</w:t>
      </w:r>
      <w:proofErr w:type="gramStart"/>
      <w:r w:rsidR="006A770E" w:rsidRPr="00915736">
        <w:t>а</w:t>
      </w:r>
      <w:r w:rsidRPr="00915736">
        <w:t>-</w:t>
      </w:r>
      <w:proofErr w:type="gramEnd"/>
      <w:r w:rsidRPr="00915736">
        <w:t xml:space="preserve"> по оценке республиканских статистических органов .</w:t>
      </w:r>
    </w:p>
    <w:p w:rsidR="00B228E5" w:rsidRPr="00915736" w:rsidRDefault="00B228E5" w:rsidP="00915736">
      <w:pPr>
        <w:pStyle w:val="210"/>
        <w:spacing w:after="0" w:line="240" w:lineRule="auto"/>
        <w:ind w:firstLine="709"/>
        <w:jc w:val="both"/>
      </w:pPr>
      <w:r w:rsidRPr="00915736">
        <w:t>В состав муниципального образования входят</w:t>
      </w:r>
      <w:r w:rsidR="00C7122C" w:rsidRPr="00915736">
        <w:t xml:space="preserve"> </w:t>
      </w:r>
      <w:r w:rsidR="006A770E" w:rsidRPr="00915736">
        <w:t>пять населенных пунктов</w:t>
      </w:r>
      <w:r w:rsidRPr="00915736">
        <w:t xml:space="preserve">: деревня </w:t>
      </w:r>
      <w:r w:rsidR="006A770E" w:rsidRPr="00915736">
        <w:t xml:space="preserve">Старая </w:t>
      </w:r>
      <w:proofErr w:type="spellStart"/>
      <w:r w:rsidR="006A770E" w:rsidRPr="00915736">
        <w:t>Монья</w:t>
      </w:r>
      <w:proofErr w:type="spellEnd"/>
      <w:r w:rsidR="006A770E" w:rsidRPr="00915736">
        <w:t xml:space="preserve">, деревня </w:t>
      </w:r>
      <w:proofErr w:type="spellStart"/>
      <w:r w:rsidR="006A770E" w:rsidRPr="00915736">
        <w:t>Итешево</w:t>
      </w:r>
      <w:proofErr w:type="spellEnd"/>
      <w:r w:rsidR="006A770E" w:rsidRPr="00915736">
        <w:t xml:space="preserve">, деревня </w:t>
      </w:r>
      <w:proofErr w:type="spellStart"/>
      <w:r w:rsidR="006A770E" w:rsidRPr="00915736">
        <w:t>Быстрово</w:t>
      </w:r>
      <w:proofErr w:type="spellEnd"/>
      <w:r w:rsidR="006A770E" w:rsidRPr="00915736">
        <w:t xml:space="preserve">, деревня Старая </w:t>
      </w:r>
      <w:proofErr w:type="spellStart"/>
      <w:r w:rsidR="006A770E" w:rsidRPr="00915736">
        <w:t>Бурожикья</w:t>
      </w:r>
      <w:proofErr w:type="spellEnd"/>
      <w:r w:rsidR="006A770E" w:rsidRPr="00915736">
        <w:t xml:space="preserve">, деревня Верхняя </w:t>
      </w:r>
      <w:proofErr w:type="spellStart"/>
      <w:r w:rsidR="006A770E" w:rsidRPr="00915736">
        <w:t>Иж-Бобья</w:t>
      </w:r>
      <w:proofErr w:type="spellEnd"/>
      <w:r w:rsidR="006A770E" w:rsidRPr="00915736">
        <w:t>.</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Муниципальное образование «</w:t>
      </w:r>
      <w:r w:rsidR="006A770E" w:rsidRPr="00915736">
        <w:rPr>
          <w:rFonts w:ascii="Times New Roman" w:eastAsia="Times New Roman" w:hAnsi="Times New Roman"/>
          <w:sz w:val="24"/>
          <w:szCs w:val="24"/>
        </w:rPr>
        <w:t>Старомоньинское</w:t>
      </w:r>
      <w:r w:rsidRPr="00915736">
        <w:rPr>
          <w:rFonts w:ascii="Times New Roman" w:eastAsia="Times New Roman" w:hAnsi="Times New Roman"/>
          <w:sz w:val="24"/>
          <w:szCs w:val="24"/>
        </w:rPr>
        <w:t xml:space="preserve">» в зависимости от проектной численности населения </w:t>
      </w:r>
      <w:r w:rsidRPr="00915736">
        <w:rPr>
          <w:rFonts w:ascii="Times New Roman" w:hAnsi="Times New Roman"/>
          <w:sz w:val="24"/>
          <w:szCs w:val="24"/>
        </w:rPr>
        <w:t>подразделяется на следующие функциональные зоны:</w:t>
      </w:r>
    </w:p>
    <w:p w:rsidR="00B228E5" w:rsidRPr="00915736" w:rsidRDefault="00B228E5" w:rsidP="00915736">
      <w:pPr>
        <w:pStyle w:val="ab"/>
        <w:spacing w:after="0"/>
        <w:ind w:left="709" w:hanging="283"/>
        <w:jc w:val="both"/>
      </w:pPr>
      <w:proofErr w:type="gramStart"/>
      <w:r w:rsidRPr="00915736">
        <w:t>-  жилая;</w:t>
      </w:r>
      <w:proofErr w:type="gramEnd"/>
    </w:p>
    <w:p w:rsidR="00B228E5" w:rsidRPr="00915736" w:rsidRDefault="00B228E5" w:rsidP="00915736">
      <w:pPr>
        <w:pStyle w:val="ab"/>
        <w:spacing w:after="0"/>
        <w:ind w:left="709" w:hanging="283"/>
        <w:jc w:val="both"/>
      </w:pPr>
      <w:proofErr w:type="gramStart"/>
      <w:r w:rsidRPr="00915736">
        <w:t>- общественно-деловая;</w:t>
      </w:r>
      <w:proofErr w:type="gramEnd"/>
    </w:p>
    <w:p w:rsidR="00B228E5" w:rsidRPr="00915736" w:rsidRDefault="00B228E5" w:rsidP="00915736">
      <w:pPr>
        <w:pStyle w:val="ab"/>
        <w:spacing w:after="0"/>
        <w:ind w:left="709" w:hanging="283"/>
        <w:jc w:val="both"/>
      </w:pPr>
      <w:proofErr w:type="gramStart"/>
      <w:r w:rsidRPr="00915736">
        <w:t>- производственная;</w:t>
      </w:r>
      <w:proofErr w:type="gramEnd"/>
    </w:p>
    <w:p w:rsidR="00B228E5" w:rsidRPr="00915736" w:rsidRDefault="00B228E5" w:rsidP="00915736">
      <w:pPr>
        <w:pStyle w:val="ab"/>
        <w:spacing w:after="0"/>
        <w:ind w:left="709" w:hanging="283"/>
        <w:jc w:val="both"/>
      </w:pPr>
      <w:r w:rsidRPr="00915736">
        <w:t>- транспортной инфраструктуры;</w:t>
      </w:r>
    </w:p>
    <w:p w:rsidR="00B228E5" w:rsidRPr="00915736" w:rsidRDefault="00B228E5" w:rsidP="00915736">
      <w:pPr>
        <w:pStyle w:val="ab"/>
        <w:spacing w:after="0"/>
        <w:ind w:left="709" w:hanging="283"/>
        <w:jc w:val="both"/>
      </w:pPr>
      <w:r w:rsidRPr="00915736">
        <w:t>- инженерной инфраструктуры;</w:t>
      </w:r>
    </w:p>
    <w:p w:rsidR="00B228E5" w:rsidRPr="00915736" w:rsidRDefault="00B228E5" w:rsidP="00915736">
      <w:pPr>
        <w:pStyle w:val="ab"/>
        <w:spacing w:after="0"/>
        <w:ind w:left="709" w:hanging="283"/>
        <w:jc w:val="both"/>
      </w:pPr>
      <w:r w:rsidRPr="00915736">
        <w:lastRenderedPageBreak/>
        <w:t>- сельскохозяйственного использования;</w:t>
      </w:r>
    </w:p>
    <w:p w:rsidR="00B228E5" w:rsidRPr="00915736" w:rsidRDefault="00B228E5" w:rsidP="00915736">
      <w:pPr>
        <w:pStyle w:val="ab"/>
        <w:spacing w:after="0"/>
        <w:ind w:left="709" w:hanging="283"/>
        <w:jc w:val="both"/>
      </w:pPr>
      <w:r w:rsidRPr="00915736">
        <w:t>- рекреационного назначения;</w:t>
      </w:r>
    </w:p>
    <w:p w:rsidR="00B228E5" w:rsidRPr="00915736" w:rsidRDefault="00B228E5" w:rsidP="00915736">
      <w:pPr>
        <w:pStyle w:val="ab"/>
        <w:spacing w:after="0"/>
        <w:ind w:left="709" w:hanging="283"/>
        <w:jc w:val="both"/>
      </w:pPr>
      <w:r w:rsidRPr="00915736">
        <w:t>- специального назначения;</w:t>
      </w:r>
    </w:p>
    <w:p w:rsidR="00B228E5" w:rsidRPr="00915736" w:rsidRDefault="00B228E5" w:rsidP="00915736">
      <w:pPr>
        <w:pStyle w:val="0"/>
        <w:ind w:left="360" w:firstLine="0"/>
        <w:rPr>
          <w:rFonts w:eastAsia="Times New Roman"/>
          <w:b/>
          <w:sz w:val="24"/>
          <w:szCs w:val="24"/>
        </w:rPr>
      </w:pPr>
      <w:r w:rsidRPr="00915736">
        <w:rPr>
          <w:sz w:val="24"/>
          <w:szCs w:val="24"/>
        </w:rPr>
        <w:t xml:space="preserve">В границах функциональных зон муниципального образования устанавливаются </w:t>
      </w:r>
      <w:proofErr w:type="gramStart"/>
      <w:r w:rsidRPr="00915736">
        <w:rPr>
          <w:sz w:val="24"/>
          <w:szCs w:val="24"/>
        </w:rPr>
        <w:t>территориальные зоны</w:t>
      </w:r>
      <w:proofErr w:type="gramEnd"/>
      <w:r w:rsidRPr="00915736">
        <w:rPr>
          <w:sz w:val="24"/>
          <w:szCs w:val="24"/>
        </w:rPr>
        <w:t>, состав и особенности использования которых, определяются правилами землепользования и застройки поселения.</w:t>
      </w: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2. Жилая зона</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b/>
          <w:i/>
          <w:sz w:val="24"/>
          <w:szCs w:val="24"/>
        </w:rPr>
        <w:t>2.1. Нормативы жилищной обеспеченности.</w:t>
      </w:r>
    </w:p>
    <w:p w:rsidR="00B228E5" w:rsidRPr="00915736" w:rsidRDefault="00B228E5" w:rsidP="00915736">
      <w:pPr>
        <w:pStyle w:val="ae"/>
        <w:spacing w:after="0"/>
        <w:ind w:left="0" w:firstLine="709"/>
        <w:jc w:val="both"/>
      </w:pPr>
      <w:r w:rsidRPr="00915736">
        <w:t xml:space="preserve">Обеспеченность общей площадью жилых помещений на проектные сроки следует принимать: </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xml:space="preserve">- на 2017 г. – </w:t>
      </w:r>
      <w:r w:rsidR="00703AFF" w:rsidRPr="00915736">
        <w:rPr>
          <w:rFonts w:ascii="Times New Roman" w:eastAsia="Times New Roman" w:hAnsi="Times New Roman"/>
          <w:sz w:val="24"/>
          <w:szCs w:val="24"/>
        </w:rPr>
        <w:t>18.0</w:t>
      </w:r>
      <w:r w:rsidRPr="00915736">
        <w:rPr>
          <w:rFonts w:ascii="Times New Roman" w:eastAsia="Times New Roman" w:hAnsi="Times New Roman"/>
          <w:sz w:val="24"/>
          <w:szCs w:val="24"/>
        </w:rPr>
        <w:t xml:space="preserve"> </w:t>
      </w:r>
      <w:proofErr w:type="spellStart"/>
      <w:r w:rsidRPr="00915736">
        <w:rPr>
          <w:rFonts w:ascii="Times New Roman" w:eastAsia="Times New Roman" w:hAnsi="Times New Roman"/>
          <w:sz w:val="24"/>
          <w:szCs w:val="24"/>
        </w:rPr>
        <w:t>кв</w:t>
      </w:r>
      <w:proofErr w:type="gramStart"/>
      <w:r w:rsidRPr="00915736">
        <w:rPr>
          <w:rFonts w:ascii="Times New Roman" w:eastAsia="Times New Roman" w:hAnsi="Times New Roman"/>
          <w:sz w:val="24"/>
          <w:szCs w:val="24"/>
        </w:rPr>
        <w:t>.м</w:t>
      </w:r>
      <w:proofErr w:type="spellEnd"/>
      <w:proofErr w:type="gramEnd"/>
      <w:r w:rsidRPr="00915736">
        <w:rPr>
          <w:rFonts w:ascii="Times New Roman" w:eastAsia="Times New Roman" w:hAnsi="Times New Roman"/>
          <w:sz w:val="24"/>
          <w:szCs w:val="24"/>
        </w:rPr>
        <w:t xml:space="preserve">/чел;                                                                                                                 - на 2025 г. – </w:t>
      </w:r>
      <w:r w:rsidR="00703AFF" w:rsidRPr="00915736">
        <w:rPr>
          <w:rFonts w:ascii="Times New Roman" w:eastAsia="Times New Roman" w:hAnsi="Times New Roman"/>
          <w:sz w:val="24"/>
          <w:szCs w:val="24"/>
        </w:rPr>
        <w:t>20.0</w:t>
      </w:r>
      <w:r w:rsidRPr="00915736">
        <w:rPr>
          <w:rFonts w:ascii="Times New Roman" w:eastAsia="Times New Roman" w:hAnsi="Times New Roman"/>
          <w:sz w:val="24"/>
          <w:szCs w:val="24"/>
        </w:rPr>
        <w:t xml:space="preserve"> </w:t>
      </w:r>
      <w:proofErr w:type="spellStart"/>
      <w:r w:rsidRPr="00915736">
        <w:rPr>
          <w:rFonts w:ascii="Times New Roman" w:eastAsia="Times New Roman" w:hAnsi="Times New Roman"/>
          <w:sz w:val="24"/>
          <w:szCs w:val="24"/>
        </w:rPr>
        <w:t>кв.м</w:t>
      </w:r>
      <w:proofErr w:type="spellEnd"/>
      <w:r w:rsidRPr="00915736">
        <w:rPr>
          <w:rFonts w:ascii="Times New Roman" w:eastAsia="Times New Roman" w:hAnsi="Times New Roman"/>
          <w:sz w:val="24"/>
          <w:szCs w:val="24"/>
        </w:rPr>
        <w:t>/чел;</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Расчетная жилищная обеспеченность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 2 общей площади квартиры на 1 чел.):</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муниципальное жилье – 18 </w:t>
      </w:r>
      <w:proofErr w:type="spellStart"/>
      <w:r w:rsidRPr="00915736">
        <w:rPr>
          <w:rFonts w:ascii="Times New Roman" w:eastAsia="Times New Roman" w:hAnsi="Times New Roman"/>
          <w:sz w:val="24"/>
          <w:szCs w:val="24"/>
        </w:rPr>
        <w:t>кв.м</w:t>
      </w:r>
      <w:proofErr w:type="spellEnd"/>
      <w:r w:rsidRPr="00915736">
        <w:rPr>
          <w:rFonts w:ascii="Times New Roman" w:eastAsia="Times New Roman" w:hAnsi="Times New Roman"/>
          <w:sz w:val="24"/>
          <w:szCs w:val="24"/>
        </w:rPr>
        <w:t>.;</w:t>
      </w:r>
    </w:p>
    <w:p w:rsidR="00B228E5" w:rsidRPr="00915736" w:rsidRDefault="00B228E5" w:rsidP="00915736">
      <w:pPr>
        <w:spacing w:after="0" w:line="240" w:lineRule="auto"/>
        <w:ind w:left="360"/>
        <w:jc w:val="both"/>
        <w:rPr>
          <w:rFonts w:ascii="Times New Roman" w:eastAsia="Times New Roman" w:hAnsi="Times New Roman"/>
          <w:b/>
          <w:i/>
          <w:sz w:val="24"/>
          <w:szCs w:val="24"/>
        </w:rPr>
      </w:pPr>
      <w:r w:rsidRPr="00915736">
        <w:rPr>
          <w:rFonts w:ascii="Times New Roman" w:eastAsia="Times New Roman" w:hAnsi="Times New Roman"/>
          <w:sz w:val="24"/>
          <w:szCs w:val="24"/>
        </w:rPr>
        <w:t xml:space="preserve">- общежитие (не менее) – 6 </w:t>
      </w:r>
      <w:proofErr w:type="spellStart"/>
      <w:r w:rsidRPr="00915736">
        <w:rPr>
          <w:rFonts w:ascii="Times New Roman" w:eastAsia="Times New Roman" w:hAnsi="Times New Roman"/>
          <w:sz w:val="24"/>
          <w:szCs w:val="24"/>
        </w:rPr>
        <w:t>кв.м</w:t>
      </w:r>
      <w:proofErr w:type="spellEnd"/>
      <w:proofErr w:type="gramStart"/>
      <w:r w:rsidRPr="00915736">
        <w:rPr>
          <w:rFonts w:ascii="Times New Roman" w:eastAsia="Times New Roman" w:hAnsi="Times New Roman"/>
          <w:sz w:val="24"/>
          <w:szCs w:val="24"/>
        </w:rPr>
        <w:t>..</w:t>
      </w:r>
      <w:proofErr w:type="gramEnd"/>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2.2.  Предельные размеры земельных участков:</w:t>
      </w:r>
    </w:p>
    <w:tbl>
      <w:tblPr>
        <w:tblW w:w="0" w:type="auto"/>
        <w:tblInd w:w="108" w:type="dxa"/>
        <w:tblLayout w:type="fixed"/>
        <w:tblLook w:val="04A0" w:firstRow="1" w:lastRow="0" w:firstColumn="1" w:lastColumn="0" w:noHBand="0" w:noVBand="1"/>
      </w:tblPr>
      <w:tblGrid>
        <w:gridCol w:w="5217"/>
        <w:gridCol w:w="1733"/>
        <w:gridCol w:w="1830"/>
      </w:tblGrid>
      <w:tr w:rsidR="00915736" w:rsidRPr="00915736" w:rsidTr="00B228E5">
        <w:tc>
          <w:tcPr>
            <w:tcW w:w="5217"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Размеры земельных участков, </w:t>
            </w:r>
            <w:proofErr w:type="gramStart"/>
            <w:r w:rsidRPr="00915736">
              <w:rPr>
                <w:rFonts w:ascii="Times New Roman" w:eastAsia="Times New Roman" w:hAnsi="Times New Roman"/>
                <w:sz w:val="24"/>
                <w:szCs w:val="24"/>
              </w:rPr>
              <w:t>га</w:t>
            </w:r>
            <w:proofErr w:type="gramEnd"/>
          </w:p>
        </w:tc>
      </w:tr>
      <w:tr w:rsidR="00915736" w:rsidRPr="00915736" w:rsidTr="00B228E5">
        <w:tc>
          <w:tcPr>
            <w:tcW w:w="5217"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минимальные</w:t>
            </w:r>
            <w:proofErr w:type="gramEnd"/>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максимальные</w:t>
            </w:r>
            <w:proofErr w:type="gramEnd"/>
          </w:p>
        </w:tc>
      </w:tr>
      <w:tr w:rsidR="00915736" w:rsidRPr="00915736" w:rsidTr="00B228E5">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индивидуального жилищного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w:t>
            </w:r>
            <w:r w:rsidR="00962FEE" w:rsidRPr="00915736">
              <w:rPr>
                <w:rFonts w:ascii="Times New Roman" w:eastAsia="Times New Roman" w:hAnsi="Times New Roman"/>
                <w:sz w:val="24"/>
                <w:szCs w:val="24"/>
              </w:rPr>
              <w:t>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w:t>
            </w:r>
            <w:r w:rsidR="00962FEE" w:rsidRPr="00915736">
              <w:rPr>
                <w:rFonts w:ascii="Times New Roman" w:eastAsia="Times New Roman" w:hAnsi="Times New Roman"/>
                <w:sz w:val="24"/>
                <w:szCs w:val="24"/>
              </w:rPr>
              <w:t>25</w:t>
            </w:r>
          </w:p>
        </w:tc>
      </w:tr>
      <w:tr w:rsidR="00915736" w:rsidRPr="00915736" w:rsidTr="00B228E5">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ведения личного подсобного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w:t>
            </w:r>
            <w:r w:rsidR="00962FEE" w:rsidRPr="00915736">
              <w:rPr>
                <w:rFonts w:ascii="Times New Roman" w:eastAsia="Times New Roman" w:hAnsi="Times New Roman"/>
                <w:sz w:val="24"/>
                <w:szCs w:val="24"/>
              </w:rPr>
              <w:t>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kern w:val="2"/>
                <w:sz w:val="24"/>
                <w:szCs w:val="24"/>
              </w:rPr>
            </w:pPr>
            <w:r w:rsidRPr="00915736">
              <w:rPr>
                <w:rFonts w:ascii="Times New Roman" w:eastAsia="Times New Roman" w:hAnsi="Times New Roman"/>
                <w:sz w:val="24"/>
                <w:szCs w:val="24"/>
              </w:rPr>
              <w:t>0,</w:t>
            </w:r>
            <w:r w:rsidR="00962FEE" w:rsidRPr="00915736">
              <w:rPr>
                <w:rFonts w:ascii="Times New Roman" w:eastAsia="Times New Roman" w:hAnsi="Times New Roman"/>
                <w:sz w:val="24"/>
                <w:szCs w:val="24"/>
              </w:rPr>
              <w:t>25</w:t>
            </w:r>
          </w:p>
        </w:tc>
      </w:tr>
      <w:tr w:rsidR="00915736" w:rsidRPr="00915736" w:rsidTr="00B228E5">
        <w:trPr>
          <w:trHeight w:hRule="exact" w:val="340"/>
        </w:trPr>
        <w:tc>
          <w:tcPr>
            <w:tcW w:w="52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autoSpaceDE w:val="0"/>
              <w:spacing w:after="0" w:line="240" w:lineRule="auto"/>
              <w:rPr>
                <w:rFonts w:ascii="Times New Roman" w:eastAsia="Times New Roman" w:hAnsi="Times New Roman"/>
                <w:sz w:val="24"/>
                <w:szCs w:val="24"/>
              </w:rPr>
            </w:pPr>
            <w:r w:rsidRPr="00915736">
              <w:rPr>
                <w:rFonts w:ascii="Times New Roman" w:hAnsi="Times New Roman"/>
                <w:kern w:val="2"/>
                <w:sz w:val="24"/>
                <w:szCs w:val="24"/>
              </w:rPr>
              <w:t xml:space="preserve">для </w:t>
            </w:r>
            <w:r w:rsidRPr="00915736">
              <w:rPr>
                <w:rFonts w:ascii="Times New Roman" w:hAnsi="Times New Roman"/>
                <w:sz w:val="24"/>
                <w:szCs w:val="24"/>
              </w:rPr>
              <w:t>малоэтажной блокированной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w:t>
            </w:r>
            <w:r w:rsidR="00962FEE" w:rsidRPr="00915736">
              <w:rPr>
                <w:rFonts w:ascii="Times New Roman" w:eastAsia="Times New Roman" w:hAnsi="Times New Roman"/>
                <w:sz w:val="24"/>
                <w:szCs w:val="24"/>
              </w:rPr>
              <w:t>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w:t>
            </w:r>
            <w:r w:rsidR="00962FEE" w:rsidRPr="00915736">
              <w:rPr>
                <w:rFonts w:ascii="Times New Roman" w:eastAsia="Times New Roman" w:hAnsi="Times New Roman"/>
                <w:sz w:val="24"/>
                <w:szCs w:val="24"/>
              </w:rPr>
              <w:t>25</w:t>
            </w:r>
          </w:p>
        </w:tc>
      </w:tr>
      <w:tr w:rsidR="00915736" w:rsidRPr="00915736" w:rsidTr="00B228E5">
        <w:trPr>
          <w:trHeight w:hRule="exact" w:val="379"/>
        </w:trPr>
        <w:tc>
          <w:tcPr>
            <w:tcW w:w="5217" w:type="dxa"/>
            <w:tcBorders>
              <w:top w:val="single" w:sz="4" w:space="0" w:color="000000"/>
              <w:left w:val="single" w:sz="4" w:space="0" w:color="000000"/>
              <w:bottom w:val="single" w:sz="4" w:space="0" w:color="000000"/>
              <w:right w:val="nil"/>
            </w:tcBorders>
            <w:vAlign w:val="bottom"/>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для </w:t>
            </w:r>
            <w:r w:rsidRPr="00915736">
              <w:rPr>
                <w:rFonts w:ascii="Times New Roman" w:hAnsi="Times New Roman"/>
                <w:sz w:val="24"/>
                <w:szCs w:val="24"/>
              </w:rPr>
              <w:t>ведения садоводства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0,15</w:t>
            </w:r>
          </w:p>
        </w:tc>
      </w:tr>
      <w:tr w:rsidR="00915736" w:rsidRPr="00915736" w:rsidTr="00B228E5">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ведения 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0,15</w:t>
            </w:r>
          </w:p>
        </w:tc>
      </w:tr>
      <w:tr w:rsidR="00915736" w:rsidRPr="00915736" w:rsidTr="00B228E5">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ведения крестьянско-фермерского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r>
    </w:tbl>
    <w:p w:rsidR="00B228E5" w:rsidRPr="00915736" w:rsidRDefault="00B228E5" w:rsidP="00915736">
      <w:pPr>
        <w:spacing w:after="0" w:line="240" w:lineRule="auto"/>
        <w:jc w:val="both"/>
        <w:rPr>
          <w:rFonts w:ascii="Times New Roman" w:eastAsia="Times New Roman" w:hAnsi="Times New Roman"/>
          <w:b/>
          <w:i/>
          <w:sz w:val="24"/>
          <w:szCs w:val="24"/>
        </w:rPr>
      </w:pPr>
      <w:r w:rsidRPr="00915736">
        <w:rPr>
          <w:rFonts w:ascii="Times New Roman" w:eastAsia="Times New Roman" w:hAnsi="Times New Roman"/>
          <w:sz w:val="24"/>
          <w:szCs w:val="24"/>
        </w:rPr>
        <w:t xml:space="preserve">* </w:t>
      </w:r>
      <w:r w:rsidRPr="00915736">
        <w:rPr>
          <w:rFonts w:ascii="Times New Roman" w:hAnsi="Times New Roman"/>
          <w:sz w:val="24"/>
          <w:szCs w:val="24"/>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2.3. Нормативные параметры застройки сельского поселения.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2.3.1. </w:t>
      </w:r>
      <w:r w:rsidRPr="00915736">
        <w:rPr>
          <w:rFonts w:ascii="Times New Roman" w:hAnsi="Times New Roman"/>
          <w:bCs/>
          <w:sz w:val="24"/>
          <w:szCs w:val="24"/>
        </w:rPr>
        <w:t xml:space="preserve">Показателями </w:t>
      </w:r>
      <w:proofErr w:type="gramStart"/>
      <w:r w:rsidRPr="00915736">
        <w:rPr>
          <w:rFonts w:ascii="Times New Roman" w:hAnsi="Times New Roman"/>
          <w:bCs/>
          <w:sz w:val="24"/>
          <w:szCs w:val="24"/>
        </w:rPr>
        <w:t>интенсивности использования территории населенных пунктов сельского поселения</w:t>
      </w:r>
      <w:proofErr w:type="gramEnd"/>
      <w:r w:rsidRPr="00915736">
        <w:rPr>
          <w:rFonts w:ascii="Times New Roman" w:hAnsi="Times New Roman"/>
          <w:bCs/>
          <w:sz w:val="24"/>
          <w:szCs w:val="24"/>
        </w:rPr>
        <w:t>.</w:t>
      </w:r>
    </w:p>
    <w:tbl>
      <w:tblPr>
        <w:tblW w:w="0" w:type="auto"/>
        <w:tblInd w:w="-10" w:type="dxa"/>
        <w:tblLayout w:type="fixed"/>
        <w:tblLook w:val="04A0" w:firstRow="1" w:lastRow="0" w:firstColumn="1" w:lastColumn="0" w:noHBand="0" w:noVBand="1"/>
      </w:tblPr>
      <w:tblGrid>
        <w:gridCol w:w="6062"/>
        <w:gridCol w:w="3422"/>
      </w:tblGrid>
      <w:tr w:rsidR="00915736" w:rsidRPr="00915736" w:rsidTr="00B228E5">
        <w:trPr>
          <w:trHeight w:val="276"/>
        </w:trPr>
        <w:tc>
          <w:tcPr>
            <w:tcW w:w="606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Коэффициент застройки</w:t>
            </w:r>
          </w:p>
        </w:tc>
      </w:tr>
      <w:tr w:rsidR="00915736" w:rsidRPr="00915736" w:rsidTr="00B228E5">
        <w:trPr>
          <w:trHeight w:val="276"/>
        </w:trPr>
        <w:tc>
          <w:tcPr>
            <w:tcW w:w="606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Малоэтажная жилая застройка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0,60</w:t>
            </w: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малоэтажная блокированная жилая застройка (1 -2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0,35</w:t>
            </w: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Личное подсобное хозяйство:</w:t>
            </w:r>
          </w:p>
        </w:tc>
        <w:tc>
          <w:tcPr>
            <w:tcW w:w="34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jc w:val="center"/>
              <w:rPr>
                <w:rFonts w:ascii="Times New Roman" w:eastAsia="Times New Roman" w:hAnsi="Times New Roman"/>
                <w:sz w:val="24"/>
                <w:szCs w:val="24"/>
              </w:rPr>
            </w:pP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0,35</w:t>
            </w: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600-1200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60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более 1200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2.3.2. Минимально допустимые размеры площадок дворового благоустройства и расстояния от окон жилых и общественных зданий до площадок:</w:t>
      </w:r>
    </w:p>
    <w:p w:rsidR="00B228E5" w:rsidRPr="00915736" w:rsidRDefault="00B228E5" w:rsidP="00915736">
      <w:pPr>
        <w:spacing w:after="0" w:line="240" w:lineRule="auto"/>
        <w:jc w:val="both"/>
        <w:rPr>
          <w:rFonts w:ascii="Times New Roman" w:eastAsia="Times New Roman" w:hAnsi="Times New Roman"/>
          <w:sz w:val="24"/>
          <w:szCs w:val="24"/>
        </w:rPr>
      </w:pPr>
    </w:p>
    <w:tbl>
      <w:tblPr>
        <w:tblW w:w="0" w:type="auto"/>
        <w:tblInd w:w="-10" w:type="dxa"/>
        <w:tblLayout w:type="fixed"/>
        <w:tblLook w:val="04A0" w:firstRow="1" w:lastRow="0" w:firstColumn="1" w:lastColumn="0" w:noHBand="0" w:noVBand="1"/>
      </w:tblPr>
      <w:tblGrid>
        <w:gridCol w:w="3032"/>
        <w:gridCol w:w="2076"/>
        <w:gridCol w:w="1642"/>
        <w:gridCol w:w="2840"/>
      </w:tblGrid>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Площадки</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Удельный размер площадки, </w:t>
            </w:r>
            <w:proofErr w:type="spellStart"/>
            <w:r w:rsidRPr="00915736">
              <w:rPr>
                <w:rFonts w:ascii="Times New Roman" w:eastAsia="Times New Roman" w:hAnsi="Times New Roman"/>
                <w:sz w:val="24"/>
                <w:szCs w:val="24"/>
              </w:rPr>
              <w:t>кв.м</w:t>
            </w:r>
            <w:proofErr w:type="spellEnd"/>
            <w:r w:rsidRPr="00915736">
              <w:rPr>
                <w:rFonts w:ascii="Times New Roman" w:eastAsia="Times New Roman" w:hAnsi="Times New Roman"/>
                <w:sz w:val="24"/>
                <w:szCs w:val="24"/>
              </w:rPr>
              <w:t>./чел</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Средний размер одной</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площадки, </w:t>
            </w:r>
            <w:proofErr w:type="spellStart"/>
            <w:r w:rsidRPr="00915736">
              <w:rPr>
                <w:rFonts w:ascii="Times New Roman" w:eastAsia="Times New Roman" w:hAnsi="Times New Roman"/>
                <w:sz w:val="24"/>
                <w:szCs w:val="24"/>
              </w:rPr>
              <w:t>кв.м</w:t>
            </w:r>
            <w:proofErr w:type="spellEnd"/>
            <w:r w:rsidRPr="00915736">
              <w:rPr>
                <w:rFonts w:ascii="Times New Roman" w:eastAsia="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до окон жилых и общественных зданий, </w:t>
            </w:r>
            <w:proofErr w:type="gramStart"/>
            <w:r w:rsidRPr="00915736">
              <w:rPr>
                <w:rFonts w:ascii="Times New Roman" w:eastAsia="Times New Roman" w:hAnsi="Times New Roman"/>
                <w:sz w:val="24"/>
                <w:szCs w:val="24"/>
              </w:rPr>
              <w:t>м</w:t>
            </w:r>
            <w:proofErr w:type="gramEnd"/>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0,7-1,0</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12</w:t>
            </w:r>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отдыха взрослого населения</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0,1-0,2</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занятий физкультурой</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1,5-2,0</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10-40</w:t>
            </w:r>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хозяйственных целей</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0,3-0,4</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выгула собак</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0,1-0,3</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30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стоянки автомашин</w:t>
            </w:r>
          </w:p>
        </w:tc>
        <w:tc>
          <w:tcPr>
            <w:tcW w:w="20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0,8-2,5</w:t>
            </w:r>
          </w:p>
        </w:tc>
        <w:tc>
          <w:tcPr>
            <w:tcW w:w="16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 (18)*</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10-50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 на одно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-место</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Хозяйственные площадки следует располагать не далее 100м от наиболее удаленного входа в жилое здание.</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w:t>
      </w:r>
      <w:proofErr w:type="gramStart"/>
      <w:r w:rsidRPr="00915736">
        <w:rPr>
          <w:rFonts w:ascii="Times New Roman" w:eastAsia="Times New Roman" w:hAnsi="Times New Roman"/>
          <w:sz w:val="24"/>
          <w:szCs w:val="24"/>
        </w:rPr>
        <w:t>от площадки для мусоросборников до площадок для игр</w:t>
      </w:r>
      <w:proofErr w:type="gramEnd"/>
      <w:r w:rsidRPr="00915736">
        <w:rPr>
          <w:rFonts w:ascii="Times New Roman" w:eastAsia="Times New Roman" w:hAnsi="Times New Roman"/>
          <w:sz w:val="24"/>
          <w:szCs w:val="24"/>
        </w:rPr>
        <w:t xml:space="preserve"> детей, отдыха взрослых и занятий физкультурой следует принимать не менее 20м.</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Расстояние от площадки для сушки белья не нормируется.</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Расстояние от площадок для занятий физкультурой устанавливается в зависимости от их шумовых характеристик.</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228E5" w:rsidRPr="00915736" w:rsidRDefault="00B228E5" w:rsidP="00915736">
      <w:pPr>
        <w:numPr>
          <w:ilvl w:val="0"/>
          <w:numId w:val="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2.3.3. Расстояние до красной линии от построек на приусадебном земельном участке.</w:t>
      </w:r>
    </w:p>
    <w:p w:rsidR="00B228E5" w:rsidRPr="00915736" w:rsidRDefault="00B228E5" w:rsidP="00915736">
      <w:pPr>
        <w:spacing w:after="0" w:line="240" w:lineRule="auto"/>
        <w:ind w:firstLine="709"/>
        <w:jc w:val="both"/>
        <w:rPr>
          <w:rFonts w:ascii="Times New Roman" w:eastAsia="Times New Roman" w:hAnsi="Times New Roman"/>
          <w:sz w:val="24"/>
          <w:szCs w:val="24"/>
        </w:rPr>
      </w:pPr>
    </w:p>
    <w:tbl>
      <w:tblPr>
        <w:tblW w:w="0" w:type="auto"/>
        <w:tblInd w:w="108" w:type="dxa"/>
        <w:tblLayout w:type="fixed"/>
        <w:tblLook w:val="04A0" w:firstRow="1" w:lastRow="0" w:firstColumn="1" w:lastColumn="0" w:noHBand="0" w:noVBand="1"/>
      </w:tblPr>
      <w:tblGrid>
        <w:gridCol w:w="5695"/>
        <w:gridCol w:w="1489"/>
        <w:gridCol w:w="2406"/>
      </w:tblGrid>
      <w:tr w:rsidR="00915736" w:rsidRPr="00915736" w:rsidTr="00B228E5">
        <w:tc>
          <w:tcPr>
            <w:tcW w:w="5695" w:type="dxa"/>
            <w:vMerge w:val="restart"/>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c>
          <w:tcPr>
            <w:tcW w:w="3895"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Расстояние от красной линии (не менее)</w:t>
            </w:r>
          </w:p>
        </w:tc>
      </w:tr>
      <w:tr w:rsidR="00915736" w:rsidRPr="00915736" w:rsidTr="00B228E5">
        <w:tc>
          <w:tcPr>
            <w:tcW w:w="5695"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48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улиц </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проездов</w:t>
            </w:r>
          </w:p>
        </w:tc>
      </w:tr>
      <w:tr w:rsidR="00915736" w:rsidRPr="00915736" w:rsidTr="00B228E5">
        <w:tc>
          <w:tcPr>
            <w:tcW w:w="56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усадебного, </w:t>
            </w:r>
            <w:proofErr w:type="gramStart"/>
            <w:r w:rsidRPr="00915736">
              <w:rPr>
                <w:rFonts w:ascii="Times New Roman" w:eastAsia="Times New Roman" w:hAnsi="Times New Roman"/>
                <w:sz w:val="24"/>
                <w:szCs w:val="24"/>
              </w:rPr>
              <w:t>одно-двухквартирного</w:t>
            </w:r>
            <w:proofErr w:type="gramEnd"/>
            <w:r w:rsidRPr="00915736">
              <w:rPr>
                <w:rFonts w:ascii="Times New Roman" w:eastAsia="Times New Roman" w:hAnsi="Times New Roman"/>
                <w:sz w:val="24"/>
                <w:szCs w:val="24"/>
              </w:rPr>
              <w:t xml:space="preserve"> и блокированного дома</w:t>
            </w:r>
          </w:p>
        </w:tc>
        <w:tc>
          <w:tcPr>
            <w:tcW w:w="148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w:t>
            </w:r>
          </w:p>
        </w:tc>
      </w:tr>
      <w:tr w:rsidR="00915736" w:rsidRPr="00915736" w:rsidTr="00B228E5">
        <w:tc>
          <w:tcPr>
            <w:tcW w:w="56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хозяйственных построек </w:t>
            </w:r>
          </w:p>
        </w:tc>
        <w:tc>
          <w:tcPr>
            <w:tcW w:w="148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w:t>
            </w:r>
          </w:p>
        </w:tc>
      </w:tr>
    </w:tbl>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sz w:val="24"/>
          <w:szCs w:val="24"/>
        </w:rPr>
        <w:t>2.3.4. Минимальные расстояния</w:t>
      </w:r>
      <w:r w:rsidRPr="00915736">
        <w:rPr>
          <w:rFonts w:ascii="Times New Roman" w:eastAsia="Times New Roman" w:hAnsi="Times New Roman"/>
          <w:bCs/>
          <w:sz w:val="24"/>
          <w:szCs w:val="24"/>
        </w:rPr>
        <w:t xml:space="preserve"> между зданиями, а также между крайними строениями и группами строений на </w:t>
      </w:r>
      <w:proofErr w:type="spellStart"/>
      <w:r w:rsidRPr="00915736">
        <w:rPr>
          <w:rFonts w:ascii="Times New Roman" w:eastAsia="Times New Roman" w:hAnsi="Times New Roman"/>
          <w:bCs/>
          <w:sz w:val="24"/>
          <w:szCs w:val="24"/>
        </w:rPr>
        <w:t>приквартирных</w:t>
      </w:r>
      <w:proofErr w:type="spellEnd"/>
      <w:r w:rsidRPr="00915736">
        <w:rPr>
          <w:rFonts w:ascii="Times New Roman" w:eastAsia="Times New Roman" w:hAnsi="Times New Roman"/>
          <w:bCs/>
          <w:sz w:val="24"/>
          <w:szCs w:val="24"/>
        </w:rPr>
        <w:t xml:space="preserve">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4A0" w:firstRow="1" w:lastRow="0" w:firstColumn="1" w:lastColumn="0" w:noHBand="0" w:noVBand="1"/>
      </w:tblPr>
      <w:tblGrid>
        <w:gridCol w:w="1758"/>
        <w:gridCol w:w="3208"/>
        <w:gridCol w:w="4624"/>
      </w:tblGrid>
      <w:tr w:rsidR="00915736" w:rsidRPr="00915736" w:rsidTr="00B228E5">
        <w:tc>
          <w:tcPr>
            <w:tcW w:w="17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Высота дома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(количество этажей)</w:t>
            </w:r>
          </w:p>
        </w:tc>
        <w:tc>
          <w:tcPr>
            <w:tcW w:w="32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между длинными сторонами зданий (не менее), </w:t>
            </w:r>
            <w:proofErr w:type="gramStart"/>
            <w:r w:rsidRPr="00915736">
              <w:rPr>
                <w:rFonts w:ascii="Times New Roman" w:eastAsia="Times New Roman" w:hAnsi="Times New Roman"/>
                <w:sz w:val="24"/>
                <w:szCs w:val="24"/>
              </w:rPr>
              <w:t>м</w:t>
            </w:r>
            <w:proofErr w:type="gramEnd"/>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между длинными сторонами и торцами зданий с окнами из жилых комнат (не менее),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 </w:t>
            </w:r>
          </w:p>
        </w:tc>
      </w:tr>
      <w:tr w:rsidR="00915736" w:rsidRPr="00915736" w:rsidTr="00B228E5">
        <w:tc>
          <w:tcPr>
            <w:tcW w:w="17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1-3</w:t>
            </w:r>
          </w:p>
        </w:tc>
        <w:tc>
          <w:tcPr>
            <w:tcW w:w="32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r w:rsidRPr="00915736">
              <w:rPr>
                <w:rFonts w:ascii="Times New Roman" w:eastAsia="Times New Roman" w:hAnsi="Times New Roman"/>
                <w:sz w:val="24"/>
                <w:szCs w:val="24"/>
                <w:vertAlign w:val="superscript"/>
              </w:rPr>
              <w:t>*</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r w:rsidRPr="00915736">
              <w:rPr>
                <w:rFonts w:ascii="Times New Roman" w:eastAsia="Times New Roman" w:hAnsi="Times New Roman"/>
                <w:sz w:val="24"/>
                <w:szCs w:val="24"/>
                <w:vertAlign w:val="superscript"/>
              </w:rPr>
              <w:t>*</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B228E5" w:rsidRPr="00915736" w:rsidRDefault="00B228E5" w:rsidP="00915736">
      <w:pPr>
        <w:spacing w:after="0" w:line="240" w:lineRule="auto"/>
        <w:ind w:firstLine="709"/>
        <w:jc w:val="both"/>
        <w:rPr>
          <w:rFonts w:ascii="Times New Roman" w:eastAsia="Times New Roman" w:hAnsi="Times New Roman"/>
          <w:sz w:val="24"/>
          <w:szCs w:val="24"/>
        </w:rPr>
      </w:pPr>
      <w:proofErr w:type="gramStart"/>
      <w:r w:rsidRPr="00915736">
        <w:rPr>
          <w:rFonts w:ascii="Times New Roman" w:eastAsia="Times New Roman" w:hAnsi="Times New Roman"/>
          <w:sz w:val="24"/>
          <w:szCs w:val="24"/>
        </w:rPr>
        <w:lastRenderedPageBreak/>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End"/>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 xml:space="preserve">2.3.5. </w:t>
      </w:r>
      <w:r w:rsidRPr="00915736">
        <w:rPr>
          <w:rFonts w:ascii="Times New Roman" w:eastAsia="Times New Roman" w:hAnsi="Times New Roman"/>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4A0" w:firstRow="1" w:lastRow="0" w:firstColumn="1" w:lastColumn="0" w:noHBand="0" w:noVBand="1"/>
      </w:tblPr>
      <w:tblGrid>
        <w:gridCol w:w="5615"/>
        <w:gridCol w:w="3975"/>
      </w:tblGrid>
      <w:tr w:rsidR="00915736" w:rsidRPr="00915736" w:rsidTr="00B228E5">
        <w:tc>
          <w:tcPr>
            <w:tcW w:w="5615"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hAnsi="Times New Roman"/>
                <w:sz w:val="24"/>
                <w:szCs w:val="24"/>
              </w:rPr>
            </w:pP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до границ соседнего участка, </w:t>
            </w:r>
            <w:proofErr w:type="gramStart"/>
            <w:r w:rsidRPr="00915736">
              <w:rPr>
                <w:rFonts w:ascii="Times New Roman" w:eastAsia="Times New Roman" w:hAnsi="Times New Roman"/>
                <w:sz w:val="24"/>
                <w:szCs w:val="24"/>
              </w:rPr>
              <w:t>м</w:t>
            </w:r>
            <w:proofErr w:type="gramEnd"/>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усадебного, </w:t>
            </w:r>
            <w:proofErr w:type="gramStart"/>
            <w:r w:rsidRPr="00915736">
              <w:rPr>
                <w:rFonts w:ascii="Times New Roman" w:eastAsia="Times New Roman" w:hAnsi="Times New Roman"/>
                <w:sz w:val="24"/>
                <w:szCs w:val="24"/>
              </w:rPr>
              <w:t>одно-двухквартирного</w:t>
            </w:r>
            <w:proofErr w:type="gramEnd"/>
            <w:r w:rsidRPr="00915736">
              <w:rPr>
                <w:rFonts w:ascii="Times New Roman" w:eastAsia="Times New Roman" w:hAnsi="Times New Roman"/>
                <w:sz w:val="24"/>
                <w:szCs w:val="24"/>
              </w:rPr>
              <w:t xml:space="preserve">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56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кустарника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bCs/>
                <w:sz w:val="24"/>
                <w:szCs w:val="24"/>
              </w:rPr>
            </w:pPr>
            <w:r w:rsidRPr="00915736">
              <w:rPr>
                <w:rFonts w:ascii="Times New Roman" w:eastAsia="Times New Roman" w:hAnsi="Times New Roman"/>
                <w:sz w:val="24"/>
                <w:szCs w:val="24"/>
              </w:rPr>
              <w:t>1,0</w:t>
            </w:r>
          </w:p>
        </w:tc>
      </w:tr>
    </w:tbl>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 xml:space="preserve">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sidRPr="00915736">
        <w:rPr>
          <w:rFonts w:ascii="Times New Roman" w:eastAsia="Times New Roman" w:hAnsi="Times New Roman"/>
          <w:bCs/>
          <w:sz w:val="24"/>
          <w:szCs w:val="24"/>
        </w:rPr>
        <w:t>приквартирных</w:t>
      </w:r>
      <w:proofErr w:type="spellEnd"/>
      <w:r w:rsidRPr="00915736">
        <w:rPr>
          <w:rFonts w:ascii="Times New Roman" w:eastAsia="Times New Roman" w:hAnsi="Times New Roman"/>
          <w:bCs/>
          <w:sz w:val="24"/>
          <w:szCs w:val="24"/>
        </w:rPr>
        <w:t xml:space="preserve"> участках и за пределами жилой зоны, следует принимать в соответствии с правилами землепользования и застройки.</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p>
    <w:tbl>
      <w:tblPr>
        <w:tblW w:w="0" w:type="auto"/>
        <w:tblInd w:w="-10" w:type="dxa"/>
        <w:tblLayout w:type="fixed"/>
        <w:tblLook w:val="04A0" w:firstRow="1" w:lastRow="0" w:firstColumn="1" w:lastColumn="0" w:noHBand="0" w:noVBand="1"/>
      </w:tblPr>
      <w:tblGrid>
        <w:gridCol w:w="1999"/>
        <w:gridCol w:w="931"/>
        <w:gridCol w:w="1263"/>
        <w:gridCol w:w="983"/>
        <w:gridCol w:w="1347"/>
        <w:gridCol w:w="813"/>
        <w:gridCol w:w="998"/>
        <w:gridCol w:w="1256"/>
      </w:tblGrid>
      <w:tr w:rsidR="00915736" w:rsidRPr="00915736" w:rsidTr="00B228E5">
        <w:tc>
          <w:tcPr>
            <w:tcW w:w="1999"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Нормативный разрыв, </w:t>
            </w:r>
            <w:proofErr w:type="gramStart"/>
            <w:r w:rsidRPr="00915736">
              <w:rPr>
                <w:rFonts w:ascii="Times New Roman" w:eastAsia="Times New Roman" w:hAnsi="Times New Roman"/>
                <w:sz w:val="24"/>
                <w:szCs w:val="24"/>
              </w:rPr>
              <w:t>м</w:t>
            </w:r>
            <w:proofErr w:type="gramEnd"/>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Поголовье (шт.)</w:t>
            </w:r>
          </w:p>
        </w:tc>
      </w:tr>
      <w:tr w:rsidR="00915736" w:rsidRPr="00915736" w:rsidTr="00B228E5">
        <w:tc>
          <w:tcPr>
            <w:tcW w:w="1999"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9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свиньи</w:t>
            </w:r>
          </w:p>
        </w:tc>
        <w:tc>
          <w:tcPr>
            <w:tcW w:w="126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коровы, бычки</w:t>
            </w: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овцы, козы</w:t>
            </w:r>
          </w:p>
        </w:tc>
        <w:tc>
          <w:tcPr>
            <w:tcW w:w="134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кролики-матки</w:t>
            </w:r>
          </w:p>
        </w:tc>
        <w:tc>
          <w:tcPr>
            <w:tcW w:w="8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птица</w:t>
            </w:r>
          </w:p>
        </w:tc>
        <w:tc>
          <w:tcPr>
            <w:tcW w:w="9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лошади</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нутрии, песцы</w:t>
            </w:r>
          </w:p>
        </w:tc>
      </w:tr>
      <w:tr w:rsidR="00915736" w:rsidRPr="00915736" w:rsidTr="00B228E5">
        <w:tc>
          <w:tcPr>
            <w:tcW w:w="199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9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5</w:t>
            </w:r>
          </w:p>
        </w:tc>
        <w:tc>
          <w:tcPr>
            <w:tcW w:w="126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5</w:t>
            </w: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c>
          <w:tcPr>
            <w:tcW w:w="134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c>
          <w:tcPr>
            <w:tcW w:w="8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30</w:t>
            </w:r>
          </w:p>
        </w:tc>
        <w:tc>
          <w:tcPr>
            <w:tcW w:w="9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5</w:t>
            </w:r>
          </w:p>
        </w:tc>
      </w:tr>
      <w:tr w:rsidR="00915736" w:rsidRPr="00915736" w:rsidTr="00B228E5">
        <w:tc>
          <w:tcPr>
            <w:tcW w:w="199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9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8</w:t>
            </w:r>
          </w:p>
        </w:tc>
        <w:tc>
          <w:tcPr>
            <w:tcW w:w="126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8</w:t>
            </w: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15</w:t>
            </w:r>
          </w:p>
        </w:tc>
        <w:tc>
          <w:tcPr>
            <w:tcW w:w="134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20</w:t>
            </w:r>
          </w:p>
        </w:tc>
        <w:tc>
          <w:tcPr>
            <w:tcW w:w="8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45</w:t>
            </w:r>
          </w:p>
        </w:tc>
        <w:tc>
          <w:tcPr>
            <w:tcW w:w="9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8</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8</w:t>
            </w:r>
          </w:p>
        </w:tc>
      </w:tr>
      <w:tr w:rsidR="00915736" w:rsidRPr="00915736" w:rsidTr="00B228E5">
        <w:tc>
          <w:tcPr>
            <w:tcW w:w="199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c>
          <w:tcPr>
            <w:tcW w:w="9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c>
          <w:tcPr>
            <w:tcW w:w="126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20</w:t>
            </w:r>
          </w:p>
        </w:tc>
        <w:tc>
          <w:tcPr>
            <w:tcW w:w="134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30</w:t>
            </w:r>
          </w:p>
        </w:tc>
        <w:tc>
          <w:tcPr>
            <w:tcW w:w="8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60</w:t>
            </w:r>
          </w:p>
        </w:tc>
        <w:tc>
          <w:tcPr>
            <w:tcW w:w="9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10</w:t>
            </w:r>
          </w:p>
        </w:tc>
      </w:tr>
      <w:tr w:rsidR="00915736" w:rsidRPr="00915736" w:rsidTr="00B228E5">
        <w:tc>
          <w:tcPr>
            <w:tcW w:w="199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w:t>
            </w:r>
          </w:p>
        </w:tc>
        <w:tc>
          <w:tcPr>
            <w:tcW w:w="9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15</w:t>
            </w:r>
          </w:p>
        </w:tc>
        <w:tc>
          <w:tcPr>
            <w:tcW w:w="126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15</w:t>
            </w: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25</w:t>
            </w:r>
          </w:p>
        </w:tc>
        <w:tc>
          <w:tcPr>
            <w:tcW w:w="134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40</w:t>
            </w:r>
          </w:p>
        </w:tc>
        <w:tc>
          <w:tcPr>
            <w:tcW w:w="8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75</w:t>
            </w:r>
          </w:p>
        </w:tc>
        <w:tc>
          <w:tcPr>
            <w:tcW w:w="9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15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bCs/>
                <w:sz w:val="24"/>
                <w:szCs w:val="24"/>
              </w:rPr>
            </w:pPr>
            <w:r w:rsidRPr="00915736">
              <w:rPr>
                <w:rFonts w:ascii="Times New Roman" w:eastAsia="Times New Roman" w:hAnsi="Times New Roman"/>
                <w:sz w:val="24"/>
                <w:szCs w:val="24"/>
              </w:rPr>
              <w:t>до 15</w:t>
            </w:r>
          </w:p>
        </w:tc>
      </w:tr>
    </w:tbl>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 xml:space="preserve">2.3.7. Расстояния </w:t>
      </w:r>
      <w:proofErr w:type="gramStart"/>
      <w:r w:rsidRPr="00915736">
        <w:rPr>
          <w:rFonts w:ascii="Times New Roman" w:eastAsia="Times New Roman" w:hAnsi="Times New Roman"/>
          <w:bCs/>
          <w:sz w:val="24"/>
          <w:szCs w:val="24"/>
        </w:rPr>
        <w:t>от</w:t>
      </w:r>
      <w:proofErr w:type="gramEnd"/>
      <w:r w:rsidRPr="00915736">
        <w:rPr>
          <w:rFonts w:ascii="Times New Roman" w:eastAsia="Times New Roman" w:hAnsi="Times New Roman"/>
          <w:bCs/>
          <w:sz w:val="24"/>
          <w:szCs w:val="24"/>
        </w:rPr>
        <w:t xml:space="preserve"> </w:t>
      </w:r>
      <w:proofErr w:type="gramStart"/>
      <w:r w:rsidRPr="00915736">
        <w:rPr>
          <w:rFonts w:ascii="Times New Roman" w:eastAsia="Times New Roman" w:hAnsi="Times New Roman"/>
          <w:bCs/>
          <w:sz w:val="24"/>
          <w:szCs w:val="24"/>
        </w:rPr>
        <w:t>одно</w:t>
      </w:r>
      <w:proofErr w:type="gramEnd"/>
      <w:r w:rsidRPr="00915736">
        <w:rPr>
          <w:rFonts w:ascii="Times New Roman" w:eastAsia="Times New Roman" w:hAnsi="Times New Roman"/>
          <w:bCs/>
          <w:sz w:val="24"/>
          <w:szCs w:val="24"/>
        </w:rPr>
        <w:t>-, двухквартирных жилых домов и хозяйственных построек (сараев, гаражей, бань) на придомовом (</w:t>
      </w:r>
      <w:proofErr w:type="spellStart"/>
      <w:r w:rsidRPr="00915736">
        <w:rPr>
          <w:rFonts w:ascii="Times New Roman" w:eastAsia="Times New Roman" w:hAnsi="Times New Roman"/>
          <w:bCs/>
          <w:sz w:val="24"/>
          <w:szCs w:val="24"/>
        </w:rPr>
        <w:t>приквартирном</w:t>
      </w:r>
      <w:proofErr w:type="spellEnd"/>
      <w:r w:rsidRPr="00915736">
        <w:rPr>
          <w:rFonts w:ascii="Times New Roman" w:eastAsia="Times New Roman" w:hAnsi="Times New Roman"/>
          <w:bCs/>
          <w:sz w:val="24"/>
          <w:szCs w:val="24"/>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 xml:space="preserve">2.3.8. В сельских населенных пунктах размещаемые в пределах жилой зоны группы сараев должны содержать не более 30 блоков каждая.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Cs/>
          <w:sz w:val="24"/>
          <w:szCs w:val="24"/>
        </w:rPr>
        <w:t>Сараи для скота и птицы следует предусматривать на расстоянии от окон жилых помещений дома:</w:t>
      </w:r>
    </w:p>
    <w:tbl>
      <w:tblPr>
        <w:tblW w:w="0" w:type="auto"/>
        <w:tblInd w:w="108" w:type="dxa"/>
        <w:tblLayout w:type="fixed"/>
        <w:tblLook w:val="04A0" w:firstRow="1" w:lastRow="0" w:firstColumn="1" w:lastColumn="0" w:noHBand="0" w:noVBand="1"/>
      </w:tblPr>
      <w:tblGrid>
        <w:gridCol w:w="4010"/>
        <w:gridCol w:w="1907"/>
        <w:gridCol w:w="3673"/>
      </w:tblGrid>
      <w:tr w:rsidR="00915736" w:rsidRPr="00915736" w:rsidTr="00B228E5">
        <w:tc>
          <w:tcPr>
            <w:tcW w:w="40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Количество блоков для содержания скота и птицы</w:t>
            </w:r>
          </w:p>
        </w:tc>
        <w:tc>
          <w:tcPr>
            <w:tcW w:w="190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Расстояние до окон жилого здания (не менее)</w:t>
            </w:r>
          </w:p>
        </w:tc>
      </w:tr>
      <w:tr w:rsidR="00915736" w:rsidRPr="00915736" w:rsidTr="00B228E5">
        <w:tc>
          <w:tcPr>
            <w:tcW w:w="40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Одиночные, двойные</w:t>
            </w:r>
            <w:proofErr w:type="gramEnd"/>
          </w:p>
        </w:tc>
        <w:tc>
          <w:tcPr>
            <w:tcW w:w="190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r>
      <w:tr w:rsidR="00915736" w:rsidRPr="00915736" w:rsidTr="00B228E5">
        <w:tc>
          <w:tcPr>
            <w:tcW w:w="40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8 блоков</w:t>
            </w:r>
          </w:p>
        </w:tc>
        <w:tc>
          <w:tcPr>
            <w:tcW w:w="190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w:t>
            </w:r>
          </w:p>
        </w:tc>
      </w:tr>
      <w:tr w:rsidR="00915736" w:rsidRPr="00915736" w:rsidTr="00B228E5">
        <w:tc>
          <w:tcPr>
            <w:tcW w:w="40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8 до 30 блоков</w:t>
            </w:r>
          </w:p>
        </w:tc>
        <w:tc>
          <w:tcPr>
            <w:tcW w:w="190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r>
      <w:tr w:rsidR="00915736" w:rsidRPr="00915736" w:rsidTr="00B228E5">
        <w:tc>
          <w:tcPr>
            <w:tcW w:w="40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30 блоков</w:t>
            </w:r>
          </w:p>
        </w:tc>
        <w:tc>
          <w:tcPr>
            <w:tcW w:w="190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bCs/>
                <w:sz w:val="24"/>
                <w:szCs w:val="24"/>
              </w:rPr>
            </w:pPr>
            <w:r w:rsidRPr="00915736">
              <w:rPr>
                <w:rFonts w:ascii="Times New Roman" w:eastAsia="Times New Roman" w:hAnsi="Times New Roman"/>
                <w:sz w:val="24"/>
                <w:szCs w:val="24"/>
              </w:rPr>
              <w:t>100</w:t>
            </w:r>
          </w:p>
        </w:tc>
      </w:tr>
    </w:tbl>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lastRenderedPageBreak/>
        <w:t xml:space="preserve">Площадь застройки сблокированных сараев не должна превышать 800 </w:t>
      </w:r>
      <w:proofErr w:type="spellStart"/>
      <w:r w:rsidRPr="00915736">
        <w:rPr>
          <w:rFonts w:ascii="Times New Roman" w:eastAsia="Times New Roman" w:hAnsi="Times New Roman"/>
          <w:bCs/>
          <w:sz w:val="24"/>
          <w:szCs w:val="24"/>
        </w:rPr>
        <w:t>кв.м</w:t>
      </w:r>
      <w:proofErr w:type="spellEnd"/>
      <w:r w:rsidRPr="00915736">
        <w:rPr>
          <w:rFonts w:ascii="Times New Roman" w:eastAsia="Times New Roman" w:hAnsi="Times New Roman"/>
          <w:bCs/>
          <w:sz w:val="24"/>
          <w:szCs w:val="24"/>
        </w:rPr>
        <w:t>.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eastAsia="Times New Roman" w:hAnsi="Times New Roman"/>
          <w:bCs/>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915736">
        <w:rPr>
          <w:rFonts w:ascii="Times New Roman" w:hAnsi="Times New Roman"/>
          <w:b/>
          <w:bCs/>
          <w:sz w:val="24"/>
          <w:szCs w:val="24"/>
        </w:rPr>
        <w:t xml:space="preserve"> </w:t>
      </w:r>
      <w:r w:rsidRPr="00915736">
        <w:rPr>
          <w:rFonts w:ascii="Times New Roman" w:hAnsi="Times New Roman"/>
          <w:bCs/>
          <w:sz w:val="24"/>
          <w:szCs w:val="24"/>
        </w:rPr>
        <w:t>птицы должны иметь изолированный наружный вход, расположенный не ближе 7 м от входа в дом.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2.3.11. Хозяйственные площадки в сельской жилой зоне предусматриваются на придомовых (</w:t>
      </w:r>
      <w:proofErr w:type="spellStart"/>
      <w:r w:rsidRPr="00915736">
        <w:rPr>
          <w:rFonts w:ascii="Times New Roman" w:hAnsi="Times New Roman"/>
          <w:bCs/>
          <w:sz w:val="24"/>
          <w:szCs w:val="24"/>
        </w:rPr>
        <w:t>приквартирных</w:t>
      </w:r>
      <w:proofErr w:type="spellEnd"/>
      <w:r w:rsidRPr="00915736">
        <w:rPr>
          <w:rFonts w:ascii="Times New Roman" w:hAnsi="Times New Roman"/>
          <w:bCs/>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2.3.12. Характер ограждения земельных участков (высота, степень </w:t>
      </w:r>
      <w:proofErr w:type="spellStart"/>
      <w:r w:rsidRPr="00915736">
        <w:rPr>
          <w:rFonts w:ascii="Times New Roman" w:hAnsi="Times New Roman"/>
          <w:bCs/>
          <w:sz w:val="24"/>
          <w:szCs w:val="24"/>
        </w:rPr>
        <w:t>светопрозрачности</w:t>
      </w:r>
      <w:proofErr w:type="spellEnd"/>
      <w:r w:rsidRPr="00915736">
        <w:rPr>
          <w:rFonts w:ascii="Times New Roman" w:hAnsi="Times New Roman"/>
          <w:bCs/>
          <w:sz w:val="24"/>
          <w:szCs w:val="24"/>
        </w:rPr>
        <w:t xml:space="preserve"> и эстетичность) определяется правилами землепользования и застройки.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915736">
        <w:rPr>
          <w:rFonts w:ascii="Times New Roman" w:hAnsi="Times New Roman"/>
          <w:bCs/>
          <w:sz w:val="24"/>
          <w:szCs w:val="24"/>
        </w:rPr>
        <w:t>светопрозрачности</w:t>
      </w:r>
      <w:proofErr w:type="spellEnd"/>
      <w:r w:rsidRPr="00915736">
        <w:rPr>
          <w:rFonts w:ascii="Times New Roman" w:hAnsi="Times New Roman"/>
          <w:bCs/>
          <w:sz w:val="24"/>
          <w:szCs w:val="24"/>
        </w:rPr>
        <w:t xml:space="preserve"> – от 0 до 100 % по всей высоте. </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hAnsi="Times New Roman"/>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1,8 м.</w:t>
      </w:r>
    </w:p>
    <w:p w:rsidR="00B228E5" w:rsidRPr="00915736" w:rsidRDefault="00B228E5" w:rsidP="00915736">
      <w:pPr>
        <w:spacing w:after="0" w:line="240" w:lineRule="auto"/>
        <w:jc w:val="both"/>
        <w:rPr>
          <w:rFonts w:ascii="Times New Roman" w:hAnsi="Times New Roman"/>
          <w:sz w:val="24"/>
          <w:szCs w:val="24"/>
        </w:rPr>
      </w:pPr>
      <w:r w:rsidRPr="00915736">
        <w:rPr>
          <w:rFonts w:ascii="Times New Roman" w:eastAsia="Times New Roman" w:hAnsi="Times New Roman"/>
          <w:bCs/>
          <w:sz w:val="24"/>
          <w:szCs w:val="24"/>
        </w:rPr>
        <w:t xml:space="preserve">2.3.13. </w:t>
      </w:r>
      <w:r w:rsidRPr="00915736">
        <w:rPr>
          <w:rFonts w:ascii="Times New Roman" w:eastAsia="Times New Roman" w:hAnsi="Times New Roman"/>
          <w:sz w:val="24"/>
          <w:szCs w:val="24"/>
        </w:rPr>
        <w:t>Место расположения водозаборных сооружений нецентрализованного водоснабжения:</w:t>
      </w:r>
    </w:p>
    <w:tbl>
      <w:tblPr>
        <w:tblW w:w="0" w:type="auto"/>
        <w:tblInd w:w="108" w:type="dxa"/>
        <w:tblLayout w:type="fixed"/>
        <w:tblLook w:val="04A0" w:firstRow="1" w:lastRow="0" w:firstColumn="1" w:lastColumn="0" w:noHBand="0" w:noVBand="1"/>
      </w:tblPr>
      <w:tblGrid>
        <w:gridCol w:w="5920"/>
        <w:gridCol w:w="1230"/>
        <w:gridCol w:w="2352"/>
      </w:tblGrid>
      <w:tr w:rsidR="00915736" w:rsidRPr="00915736" w:rsidTr="00B228E5">
        <w:tc>
          <w:tcPr>
            <w:tcW w:w="5920"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Расстояние до водозаборных сооружений (не менее)</w:t>
            </w:r>
          </w:p>
        </w:tc>
      </w:tr>
      <w:tr w:rsidR="00915736" w:rsidRPr="00915736" w:rsidTr="00B228E5">
        <w:tc>
          <w:tcPr>
            <w:tcW w:w="59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r>
      <w:tr w:rsidR="00B228E5" w:rsidRPr="00915736" w:rsidTr="00B228E5">
        <w:tc>
          <w:tcPr>
            <w:tcW w:w="59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eastAsia="Times New Roman" w:hAnsi="Times New Roman"/>
                <w:sz w:val="24"/>
                <w:szCs w:val="24"/>
              </w:rPr>
              <w:t>30</w:t>
            </w:r>
          </w:p>
        </w:tc>
      </w:tr>
    </w:tbl>
    <w:p w:rsidR="00B228E5" w:rsidRPr="00915736" w:rsidRDefault="00B228E5" w:rsidP="00915736">
      <w:pPr>
        <w:spacing w:after="0" w:line="240" w:lineRule="auto"/>
        <w:ind w:firstLine="709"/>
        <w:jc w:val="both"/>
        <w:rPr>
          <w:rFonts w:ascii="Times New Roman" w:hAnsi="Times New Roman"/>
          <w:sz w:val="24"/>
          <w:szCs w:val="24"/>
        </w:rPr>
      </w:pP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4"/>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водозаборные сооружения следует размещать выше по потоку грунтовых вод;</w:t>
      </w:r>
    </w:p>
    <w:p w:rsidR="00B228E5" w:rsidRPr="00915736" w:rsidRDefault="00B228E5" w:rsidP="00915736">
      <w:pPr>
        <w:numPr>
          <w:ilvl w:val="0"/>
          <w:numId w:val="4"/>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2.3.14. 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чел.), не менее – 10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Примечания: </w:t>
      </w:r>
    </w:p>
    <w:p w:rsidR="00B228E5" w:rsidRPr="00915736" w:rsidRDefault="00B228E5" w:rsidP="00915736">
      <w:pPr>
        <w:numPr>
          <w:ilvl w:val="0"/>
          <w:numId w:val="6"/>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B228E5" w:rsidRPr="00915736" w:rsidRDefault="00B228E5" w:rsidP="00915736">
      <w:pPr>
        <w:numPr>
          <w:ilvl w:val="0"/>
          <w:numId w:val="6"/>
        </w:numPr>
        <w:spacing w:after="0" w:line="240" w:lineRule="auto"/>
        <w:jc w:val="both"/>
        <w:rPr>
          <w:rFonts w:ascii="Times New Roman" w:eastAsia="Times New Roman" w:hAnsi="Times New Roman"/>
          <w:b/>
          <w:sz w:val="24"/>
          <w:szCs w:val="24"/>
        </w:rPr>
      </w:pPr>
      <w:r w:rsidRPr="00915736">
        <w:rPr>
          <w:rFonts w:ascii="Times New Roman" w:eastAsia="Times New Roman" w:hAnsi="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B228E5" w:rsidRPr="00915736" w:rsidRDefault="00B228E5" w:rsidP="00915736">
      <w:pPr>
        <w:spacing w:after="0" w:line="240" w:lineRule="auto"/>
        <w:ind w:left="360"/>
        <w:jc w:val="center"/>
        <w:rPr>
          <w:rFonts w:ascii="Times New Roman" w:eastAsia="Times New Roman" w:hAnsi="Times New Roman"/>
          <w:b/>
          <w:i/>
          <w:sz w:val="24"/>
          <w:szCs w:val="24"/>
        </w:rPr>
      </w:pPr>
      <w:r w:rsidRPr="00915736">
        <w:rPr>
          <w:rFonts w:ascii="Times New Roman" w:eastAsia="Times New Roman" w:hAnsi="Times New Roman"/>
          <w:b/>
          <w:sz w:val="24"/>
          <w:szCs w:val="24"/>
        </w:rPr>
        <w:t>3. Общественно-деловая зона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3.1. Нормативы обеспеченности детскими дошкольными учреждениями.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3.1.1. Норма обеспеченности детскими дошкольными учреждениями и размер их земельного участка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на 1 тыс. чел.) – 90 мест.</w:t>
      </w:r>
    </w:p>
    <w:tbl>
      <w:tblPr>
        <w:tblW w:w="0" w:type="auto"/>
        <w:tblInd w:w="-10" w:type="dxa"/>
        <w:tblLayout w:type="fixed"/>
        <w:tblLook w:val="04A0" w:firstRow="1" w:lastRow="0" w:firstColumn="1" w:lastColumn="0" w:noHBand="0" w:noVBand="1"/>
      </w:tblPr>
      <w:tblGrid>
        <w:gridCol w:w="4361"/>
        <w:gridCol w:w="2410"/>
        <w:gridCol w:w="2819"/>
      </w:tblGrid>
      <w:tr w:rsidR="00915736" w:rsidRPr="00915736" w:rsidTr="00B228E5">
        <w:tc>
          <w:tcPr>
            <w:tcW w:w="43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4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436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915736">
              <w:rPr>
                <w:rFonts w:ascii="Times New Roman" w:eastAsia="Times New Roman" w:hAnsi="Times New Roman"/>
                <w:sz w:val="24"/>
                <w:szCs w:val="24"/>
              </w:rPr>
              <w:t>т.ч</w:t>
            </w:r>
            <w:proofErr w:type="spell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общего типа – 70% детей;</w:t>
            </w:r>
          </w:p>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специализированного – 3%;</w:t>
            </w:r>
            <w:proofErr w:type="gramEnd"/>
          </w:p>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оздоровительного – 12%.</w:t>
            </w:r>
            <w:proofErr w:type="gramEnd"/>
          </w:p>
        </w:tc>
        <w:tc>
          <w:tcPr>
            <w:tcW w:w="2410" w:type="dxa"/>
            <w:tcBorders>
              <w:top w:val="single" w:sz="4" w:space="0" w:color="000000"/>
              <w:left w:val="single" w:sz="4" w:space="0" w:color="000000"/>
              <w:bottom w:val="single" w:sz="4" w:space="0" w:color="000000"/>
              <w:right w:val="nil"/>
            </w:tcBorders>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одно место при вместимости учреждений:</w:t>
            </w:r>
          </w:p>
          <w:p w:rsidR="00B228E5" w:rsidRPr="00915736" w:rsidRDefault="00B228E5" w:rsidP="00915736">
            <w:pPr>
              <w:spacing w:after="0" w:line="240" w:lineRule="auto"/>
              <w:rPr>
                <w:rFonts w:ascii="Times New Roman" w:eastAsia="Times New Roman" w:hAnsi="Times New Roman"/>
                <w:sz w:val="24"/>
                <w:szCs w:val="24"/>
              </w:rPr>
            </w:pP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100 мест – 40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100 – 35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2819"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групповой площадки на 1 место следует принимать (не менее):</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детей ясельного возраста – 7,2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детей дошкольного возраста – 9,0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Вместимость ДОУ для сельских населенных пунктов и поселков городского типа рекомендуется не более 140 мест.</w:t>
      </w:r>
    </w:p>
    <w:p w:rsidR="00B228E5" w:rsidRPr="00915736" w:rsidRDefault="00B228E5" w:rsidP="00915736">
      <w:pPr>
        <w:numPr>
          <w:ilvl w:val="0"/>
          <w:numId w:val="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3.1.2. Радиус обслуживания детскими дошкольными учреждениями территорий сельских населенных пунктов:</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зона многоквартирной и малоэтажной жилой застройки – 300 м;</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зона застройки объектами индивидуального жилищного строительства – 500 м.</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3.2. Нормативы обеспеченности школьными учреждениями.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3.2.1. Норма обеспеченности общеобразовательными учреждениями и размер их земельного участка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на 1 тыс. чел.) – 300 мест.</w:t>
      </w:r>
    </w:p>
    <w:tbl>
      <w:tblPr>
        <w:tblW w:w="0" w:type="auto"/>
        <w:tblInd w:w="108" w:type="dxa"/>
        <w:tblLayout w:type="fixed"/>
        <w:tblLook w:val="04A0" w:firstRow="1" w:lastRow="0" w:firstColumn="1" w:lastColumn="0" w:noHBand="0" w:noVBand="1"/>
      </w:tblPr>
      <w:tblGrid>
        <w:gridCol w:w="3227"/>
        <w:gridCol w:w="2551"/>
        <w:gridCol w:w="3706"/>
      </w:tblGrid>
      <w:tr w:rsidR="00915736" w:rsidRPr="00915736" w:rsidTr="00B228E5">
        <w:tc>
          <w:tcPr>
            <w:tcW w:w="322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3227"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Устанавливается в зависимости, от демографической структуры населения исходя из обеспеченности:</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 основным общим образованием (1-9 </w:t>
            </w:r>
            <w:proofErr w:type="spellStart"/>
            <w:r w:rsidRPr="00915736">
              <w:rPr>
                <w:rFonts w:ascii="Times New Roman" w:eastAsia="Times New Roman" w:hAnsi="Times New Roman"/>
                <w:sz w:val="24"/>
                <w:szCs w:val="24"/>
              </w:rPr>
              <w:t>кл</w:t>
            </w:r>
            <w:proofErr w:type="spellEnd"/>
            <w:r w:rsidRPr="00915736">
              <w:rPr>
                <w:rFonts w:ascii="Times New Roman" w:eastAsia="Times New Roman" w:hAnsi="Times New Roman"/>
                <w:sz w:val="24"/>
                <w:szCs w:val="24"/>
              </w:rPr>
              <w:t>.) – 100% детей;</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 средним (полным) общим образованием (10-11 </w:t>
            </w:r>
            <w:proofErr w:type="spellStart"/>
            <w:r w:rsidRPr="00915736">
              <w:rPr>
                <w:rFonts w:ascii="Times New Roman" w:eastAsia="Times New Roman" w:hAnsi="Times New Roman"/>
                <w:sz w:val="24"/>
                <w:szCs w:val="24"/>
              </w:rPr>
              <w:t>кл</w:t>
            </w:r>
            <w:proofErr w:type="spellEnd"/>
            <w:r w:rsidRPr="00915736">
              <w:rPr>
                <w:rFonts w:ascii="Times New Roman" w:eastAsia="Times New Roman" w:hAnsi="Times New Roman"/>
                <w:sz w:val="24"/>
                <w:szCs w:val="24"/>
              </w:rPr>
              <w:t xml:space="preserve">.) – 75% детей при обучении в </w:t>
            </w:r>
            <w:r w:rsidRPr="00915736">
              <w:rPr>
                <w:rFonts w:ascii="Times New Roman" w:eastAsia="Times New Roman" w:hAnsi="Times New Roman"/>
                <w:sz w:val="24"/>
                <w:szCs w:val="24"/>
              </w:rPr>
              <w:lastRenderedPageBreak/>
              <w:t>одну смену.</w:t>
            </w:r>
          </w:p>
        </w:tc>
        <w:tc>
          <w:tcPr>
            <w:tcW w:w="255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На одно место при вместимости учреждений:</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40 до 400 - 50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400 до 500 - 60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500 до 600 - 50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600 до 800 - 40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800 до 1100 - 33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3706"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lastRenderedPageBreak/>
        <w:t>Примечания:</w:t>
      </w:r>
    </w:p>
    <w:p w:rsidR="00B228E5" w:rsidRPr="00915736" w:rsidRDefault="00B228E5" w:rsidP="00915736">
      <w:pPr>
        <w:numPr>
          <w:ilvl w:val="0"/>
          <w:numId w:val="10"/>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B228E5" w:rsidRPr="00915736" w:rsidRDefault="00B228E5" w:rsidP="00915736">
      <w:pPr>
        <w:numPr>
          <w:ilvl w:val="0"/>
          <w:numId w:val="10"/>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3.2.2. Радиус обслуживания общеобразовательными учреждениями территорий сельских населенных пунктов:</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зона многоквартирной и малоэтажной жилой застройки – 500 м;</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зона застройки объектами индивидуального жилищного строительства (для начальных классов) – 750 (500) м;</w:t>
      </w:r>
    </w:p>
    <w:p w:rsidR="00B228E5" w:rsidRPr="00915736" w:rsidRDefault="00B228E5" w:rsidP="00915736">
      <w:pPr>
        <w:spacing w:after="0" w:line="240" w:lineRule="auto"/>
        <w:ind w:left="360"/>
        <w:jc w:val="both"/>
        <w:rPr>
          <w:rFonts w:ascii="Times New Roman" w:eastAsia="Times New Roman" w:hAnsi="Times New Roman"/>
          <w:sz w:val="24"/>
          <w:szCs w:val="24"/>
        </w:rPr>
      </w:pPr>
      <w:proofErr w:type="gramStart"/>
      <w:r w:rsidRPr="00915736">
        <w:rPr>
          <w:rFonts w:ascii="Times New Roman" w:eastAsia="Times New Roman" w:hAnsi="Times New Roman"/>
          <w:sz w:val="24"/>
          <w:szCs w:val="24"/>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roofErr w:type="gramEnd"/>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Примечания: </w:t>
      </w:r>
    </w:p>
    <w:p w:rsidR="00B228E5" w:rsidRPr="00915736" w:rsidRDefault="00B228E5" w:rsidP="00915736">
      <w:pPr>
        <w:numPr>
          <w:ilvl w:val="0"/>
          <w:numId w:val="1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Указанный радиус обслуживания не распространяется на специализированные общеобразовательные учреждения.</w:t>
      </w:r>
    </w:p>
    <w:p w:rsidR="00B228E5" w:rsidRPr="00915736" w:rsidRDefault="00B228E5" w:rsidP="00915736">
      <w:pPr>
        <w:numPr>
          <w:ilvl w:val="0"/>
          <w:numId w:val="1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Предельный радиус обслуживания обучающихся II - III ступеней не должен превышать 15 км.</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не менее 5 м.</w:t>
      </w:r>
    </w:p>
    <w:p w:rsidR="00B228E5" w:rsidRPr="00915736" w:rsidRDefault="00703AFF"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b/>
          <w:i/>
          <w:sz w:val="24"/>
          <w:szCs w:val="24"/>
        </w:rPr>
        <w:t>3.3</w:t>
      </w:r>
      <w:r w:rsidR="00B228E5" w:rsidRPr="00915736">
        <w:rPr>
          <w:rFonts w:ascii="Times New Roman" w:hAnsi="Times New Roman"/>
          <w:b/>
          <w:i/>
          <w:sz w:val="24"/>
          <w:szCs w:val="24"/>
        </w:rPr>
        <w:t>. Нормативы обеспеченности объектами здравоохранения.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w:t>
      </w:r>
      <w:r w:rsidR="00703AFF" w:rsidRPr="00915736">
        <w:rPr>
          <w:rFonts w:ascii="Times New Roman" w:eastAsia="Times New Roman" w:hAnsi="Times New Roman"/>
          <w:sz w:val="24"/>
          <w:szCs w:val="24"/>
        </w:rPr>
        <w:t>3</w:t>
      </w:r>
      <w:r w:rsidRPr="00915736">
        <w:rPr>
          <w:rFonts w:ascii="Times New Roman" w:eastAsia="Times New Roman" w:hAnsi="Times New Roman"/>
          <w:sz w:val="24"/>
          <w:szCs w:val="24"/>
        </w:rPr>
        <w:t>.1. Норма обеспеченности учреждениями здравоохранения и размер их земельного участка:</w:t>
      </w:r>
    </w:p>
    <w:tbl>
      <w:tblPr>
        <w:tblW w:w="9356" w:type="dxa"/>
        <w:tblInd w:w="108" w:type="dxa"/>
        <w:tblLayout w:type="fixed"/>
        <w:tblLook w:val="0000" w:firstRow="0" w:lastRow="0" w:firstColumn="0" w:lastColumn="0" w:noHBand="0" w:noVBand="0"/>
      </w:tblPr>
      <w:tblGrid>
        <w:gridCol w:w="1809"/>
        <w:gridCol w:w="1701"/>
        <w:gridCol w:w="1418"/>
        <w:gridCol w:w="2551"/>
        <w:gridCol w:w="1877"/>
      </w:tblGrid>
      <w:tr w:rsidR="00915736" w:rsidRPr="00915736" w:rsidTr="00703AFF">
        <w:tc>
          <w:tcPr>
            <w:tcW w:w="1809"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170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418"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55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703AFF">
        <w:tc>
          <w:tcPr>
            <w:tcW w:w="1809"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hAnsi="Times New Roman"/>
                <w:sz w:val="24"/>
                <w:szCs w:val="24"/>
              </w:rPr>
            </w:pPr>
            <w:r w:rsidRPr="00915736">
              <w:rPr>
                <w:rFonts w:ascii="Times New Roman" w:eastAsia="Times New Roman" w:hAnsi="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hAnsi="Times New Roman"/>
                <w:sz w:val="24"/>
                <w:szCs w:val="24"/>
              </w:rPr>
              <w:t>3</w:t>
            </w:r>
          </w:p>
        </w:tc>
        <w:tc>
          <w:tcPr>
            <w:tcW w:w="255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w:t>
            </w:r>
          </w:p>
        </w:tc>
      </w:tr>
      <w:tr w:rsidR="00915736" w:rsidRPr="00915736" w:rsidTr="00703AFF">
        <w:tc>
          <w:tcPr>
            <w:tcW w:w="1809"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255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FF" w:rsidRPr="00915736" w:rsidRDefault="00703AFF"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w:t>
            </w:r>
          </w:p>
        </w:tc>
      </w:tr>
      <w:tr w:rsidR="00915736" w:rsidRPr="00915736" w:rsidTr="00703AFF">
        <w:tc>
          <w:tcPr>
            <w:tcW w:w="1809"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Фельдшерские или фельдшерско-акушерские пункты</w:t>
            </w:r>
          </w:p>
        </w:tc>
        <w:tc>
          <w:tcPr>
            <w:tcW w:w="170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объект</w:t>
            </w:r>
          </w:p>
        </w:tc>
        <w:tc>
          <w:tcPr>
            <w:tcW w:w="255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0,2 га</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FF" w:rsidRPr="00915736" w:rsidRDefault="00703AFF" w:rsidP="00915736">
            <w:pPr>
              <w:snapToGrid w:val="0"/>
              <w:spacing w:after="0" w:line="240" w:lineRule="auto"/>
              <w:rPr>
                <w:rFonts w:ascii="Times New Roman" w:eastAsia="Times New Roman" w:hAnsi="Times New Roman"/>
                <w:sz w:val="24"/>
                <w:szCs w:val="24"/>
              </w:rPr>
            </w:pPr>
          </w:p>
        </w:tc>
      </w:tr>
      <w:tr w:rsidR="00915736" w:rsidRPr="00915736" w:rsidTr="00703AFF">
        <w:tc>
          <w:tcPr>
            <w:tcW w:w="1809"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Аптеки</w:t>
            </w:r>
          </w:p>
        </w:tc>
        <w:tc>
          <w:tcPr>
            <w:tcW w:w="170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napToGrid w:val="0"/>
              <w:spacing w:after="0" w:line="240" w:lineRule="auto"/>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I-II группа - 0,3 га;</w:t>
            </w:r>
          </w:p>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III–V группа - 0,25 га;</w:t>
            </w:r>
          </w:p>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VI-VII группа – 0,2 га.</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FF" w:rsidRPr="00915736" w:rsidRDefault="00703AFF"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Могут быть встроенными в жилые и общественные здания.</w:t>
            </w:r>
          </w:p>
        </w:tc>
      </w:tr>
    </w:tbl>
    <w:p w:rsidR="00703AFF" w:rsidRPr="00915736" w:rsidRDefault="00703AFF"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3.3.2.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
          <w:i/>
          <w:sz w:val="24"/>
          <w:szCs w:val="24"/>
        </w:rPr>
        <w:t>3.</w:t>
      </w:r>
      <w:r w:rsidR="00703AFF" w:rsidRPr="00915736">
        <w:rPr>
          <w:rFonts w:ascii="Times New Roman" w:hAnsi="Times New Roman"/>
          <w:b/>
          <w:i/>
          <w:sz w:val="24"/>
          <w:szCs w:val="24"/>
        </w:rPr>
        <w:t>4</w:t>
      </w:r>
      <w:r w:rsidRPr="00915736">
        <w:rPr>
          <w:rFonts w:ascii="Times New Roman" w:hAnsi="Times New Roman"/>
          <w:b/>
          <w:i/>
          <w:sz w:val="24"/>
          <w:szCs w:val="24"/>
        </w:rPr>
        <w:t>. Нормативы обеспеченности объектами торговли и питания.</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3.</w:t>
      </w:r>
      <w:r w:rsidR="00703AFF" w:rsidRPr="00915736">
        <w:rPr>
          <w:rFonts w:ascii="Times New Roman" w:hAnsi="Times New Roman"/>
          <w:bCs/>
          <w:sz w:val="24"/>
          <w:szCs w:val="24"/>
        </w:rPr>
        <w:t>4</w:t>
      </w:r>
      <w:r w:rsidRPr="00915736">
        <w:rPr>
          <w:rFonts w:ascii="Times New Roman" w:hAnsi="Times New Roman"/>
          <w:bCs/>
          <w:sz w:val="24"/>
          <w:szCs w:val="24"/>
        </w:rPr>
        <w:t xml:space="preserve">.1. Предприятия торговли, общественного питания следует размещать на территории населенного пункта, приближенными к местам жительства и работы. </w:t>
      </w:r>
      <w:r w:rsidRPr="00915736">
        <w:rPr>
          <w:rFonts w:ascii="Times New Roman" w:hAnsi="Times New Roman"/>
          <w:sz w:val="24"/>
          <w:szCs w:val="24"/>
        </w:rPr>
        <w:t>Радиус обслуживания предприятий торговли, общественного питания - 2000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sz w:val="24"/>
          <w:szCs w:val="24"/>
        </w:rPr>
        <w:lastRenderedPageBreak/>
        <w:t>3.</w:t>
      </w:r>
      <w:r w:rsidR="00703AFF" w:rsidRPr="00915736">
        <w:rPr>
          <w:rFonts w:ascii="Times New Roman" w:hAnsi="Times New Roman"/>
          <w:sz w:val="24"/>
          <w:szCs w:val="24"/>
        </w:rPr>
        <w:t>4</w:t>
      </w:r>
      <w:r w:rsidRPr="00915736">
        <w:rPr>
          <w:rFonts w:ascii="Times New Roman" w:hAnsi="Times New Roman"/>
          <w:sz w:val="24"/>
          <w:szCs w:val="24"/>
        </w:rPr>
        <w:t>.2. Норма обеспеченности предприятиями торговли и общественного питания и размер их земельного участка.</w:t>
      </w:r>
    </w:p>
    <w:tbl>
      <w:tblPr>
        <w:tblW w:w="0" w:type="auto"/>
        <w:tblInd w:w="108" w:type="dxa"/>
        <w:tblLayout w:type="fixed"/>
        <w:tblLook w:val="04A0" w:firstRow="1" w:lastRow="0" w:firstColumn="1" w:lastColumn="0" w:noHBand="0" w:noVBand="1"/>
      </w:tblPr>
      <w:tblGrid>
        <w:gridCol w:w="1776"/>
        <w:gridCol w:w="1160"/>
        <w:gridCol w:w="1292"/>
        <w:gridCol w:w="2346"/>
        <w:gridCol w:w="3495"/>
      </w:tblGrid>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Норма </w:t>
            </w:r>
            <w:proofErr w:type="spellStart"/>
            <w:proofErr w:type="gramStart"/>
            <w:r w:rsidRPr="00915736">
              <w:rPr>
                <w:rFonts w:ascii="Times New Roman" w:eastAsia="Times New Roman" w:hAnsi="Times New Roman"/>
                <w:sz w:val="24"/>
                <w:szCs w:val="24"/>
              </w:rPr>
              <w:t>обеспе-ченности</w:t>
            </w:r>
            <w:proofErr w:type="spellEnd"/>
            <w:proofErr w:type="gramEnd"/>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w:t>
            </w: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Магазины,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том числе:</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300</w:t>
            </w:r>
          </w:p>
        </w:tc>
        <w:tc>
          <w:tcPr>
            <w:tcW w:w="129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Торговые центры сельских поселений с числом жителей, тыс. чел.:</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до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 – 0,1 - 0,2 га на объект;</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св.1 до 3 – 0,2-0,4 га.</w:t>
            </w:r>
          </w:p>
        </w:tc>
        <w:tc>
          <w:tcPr>
            <w:tcW w:w="3495"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spellStart"/>
            <w:proofErr w:type="gramStart"/>
            <w:r w:rsidRPr="00915736">
              <w:rPr>
                <w:rFonts w:ascii="Times New Roman" w:eastAsia="Times New Roman" w:hAnsi="Times New Roman"/>
                <w:sz w:val="24"/>
                <w:szCs w:val="24"/>
              </w:rPr>
              <w:t>Продовольст</w:t>
            </w:r>
            <w:proofErr w:type="spellEnd"/>
            <w:r w:rsidRPr="00915736">
              <w:rPr>
                <w:rFonts w:ascii="Times New Roman" w:eastAsia="Times New Roman" w:hAnsi="Times New Roman"/>
                <w:sz w:val="24"/>
                <w:szCs w:val="24"/>
              </w:rPr>
              <w:t>-венные</w:t>
            </w:r>
            <w:proofErr w:type="gramEnd"/>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29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spellStart"/>
            <w:proofErr w:type="gramStart"/>
            <w:r w:rsidRPr="00915736">
              <w:rPr>
                <w:rFonts w:ascii="Times New Roman" w:eastAsia="Times New Roman" w:hAnsi="Times New Roman"/>
                <w:sz w:val="24"/>
                <w:szCs w:val="24"/>
              </w:rPr>
              <w:t>Непродоволь-ственные</w:t>
            </w:r>
            <w:proofErr w:type="spellEnd"/>
            <w:proofErr w:type="gramEnd"/>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70</w:t>
            </w:r>
          </w:p>
        </w:tc>
        <w:tc>
          <w:tcPr>
            <w:tcW w:w="129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rPr>
          <w:trHeight w:val="296"/>
        </w:trPr>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Смешанные</w:t>
            </w:r>
            <w:proofErr w:type="gramEnd"/>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180</w:t>
            </w:r>
          </w:p>
        </w:tc>
        <w:tc>
          <w:tcPr>
            <w:tcW w:w="129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rPr>
          <w:trHeight w:val="157"/>
        </w:trPr>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w:t>
            </w:r>
          </w:p>
        </w:tc>
      </w:tr>
      <w:tr w:rsidR="00915736" w:rsidRPr="00915736" w:rsidTr="00B228E5">
        <w:trPr>
          <w:trHeight w:val="157"/>
        </w:trPr>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Рыночные комплексы</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24-40</w:t>
            </w:r>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 торговой площади рыночного комплекса:</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600 м</w:t>
            </w:r>
            <w:proofErr w:type="gramStart"/>
            <w:r w:rsidRPr="00915736">
              <w:rPr>
                <w:rFonts w:ascii="Times New Roman" w:eastAsia="Times New Roman" w:hAnsi="Times New Roman"/>
                <w:sz w:val="24"/>
                <w:szCs w:val="24"/>
              </w:rPr>
              <w:t>2</w:t>
            </w:r>
            <w:proofErr w:type="gramEnd"/>
            <w:r w:rsidRPr="00915736">
              <w:rPr>
                <w:rFonts w:ascii="Times New Roman" w:eastAsia="Times New Roman" w:hAnsi="Times New Roman"/>
                <w:sz w:val="24"/>
                <w:szCs w:val="24"/>
              </w:rPr>
              <w:t xml:space="preserve"> – 14 м2;</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св.3000 м</w:t>
            </w:r>
            <w:proofErr w:type="gramStart"/>
            <w:r w:rsidRPr="00915736">
              <w:rPr>
                <w:rFonts w:ascii="Times New Roman" w:eastAsia="Times New Roman" w:hAnsi="Times New Roman"/>
                <w:sz w:val="24"/>
                <w:szCs w:val="24"/>
              </w:rPr>
              <w:t>2</w:t>
            </w:r>
            <w:proofErr w:type="gramEnd"/>
            <w:r w:rsidRPr="00915736">
              <w:rPr>
                <w:rFonts w:ascii="Times New Roman" w:eastAsia="Times New Roman" w:hAnsi="Times New Roman"/>
                <w:sz w:val="24"/>
                <w:szCs w:val="24"/>
              </w:rPr>
              <w:t xml:space="preserve"> – 7 м2.</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Минимальная площадь торгового места составляет 6 м</w:t>
            </w:r>
            <w:proofErr w:type="gramStart"/>
            <w:r w:rsidRPr="00915736">
              <w:rPr>
                <w:rFonts w:ascii="Times New Roman" w:eastAsia="Times New Roman" w:hAnsi="Times New Roman"/>
                <w:sz w:val="24"/>
                <w:szCs w:val="24"/>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Магазины кулинарии</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6-10</w:t>
            </w:r>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Преимущественно встроено-пристроенные.</w:t>
            </w:r>
          </w:p>
        </w:tc>
        <w:tc>
          <w:tcPr>
            <w:tcW w:w="3495"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17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Предприятия общественного питания</w:t>
            </w:r>
          </w:p>
        </w:tc>
        <w:tc>
          <w:tcPr>
            <w:tcW w:w="11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40-60</w:t>
            </w:r>
          </w:p>
        </w:tc>
        <w:tc>
          <w:tcPr>
            <w:tcW w:w="12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кол. мест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234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100 мест, при числе мест:</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50 м</w:t>
            </w:r>
            <w:proofErr w:type="gramStart"/>
            <w:r w:rsidRPr="00915736">
              <w:rPr>
                <w:rFonts w:ascii="Times New Roman" w:eastAsia="Times New Roman" w:hAnsi="Times New Roman"/>
                <w:sz w:val="24"/>
                <w:szCs w:val="24"/>
              </w:rPr>
              <w:t>2</w:t>
            </w:r>
            <w:proofErr w:type="gramEnd"/>
            <w:r w:rsidRPr="00915736">
              <w:rPr>
                <w:rFonts w:ascii="Times New Roman" w:eastAsia="Times New Roman" w:hAnsi="Times New Roman"/>
                <w:sz w:val="24"/>
                <w:szCs w:val="24"/>
              </w:rPr>
              <w:t xml:space="preserve"> – 0,2 - 0,25 га на объект;</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св.50 до 150 – 0,2-0,15 га;</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св.150 – 0,1 га.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Заготовочные предприятия общественного питания рассчитываются по норме — 300 кг в сутки на 1 тыс. чел.</w:t>
            </w:r>
          </w:p>
        </w:tc>
      </w:tr>
    </w:tbl>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3.</w:t>
      </w:r>
      <w:r w:rsidR="00703AFF" w:rsidRPr="00915736">
        <w:rPr>
          <w:rFonts w:ascii="Times New Roman" w:eastAsia="Times New Roman" w:hAnsi="Times New Roman"/>
          <w:sz w:val="24"/>
          <w:szCs w:val="24"/>
        </w:rPr>
        <w:t>4</w:t>
      </w:r>
      <w:r w:rsidRPr="00915736">
        <w:rPr>
          <w:rFonts w:ascii="Times New Roman" w:eastAsia="Times New Roman" w:hAnsi="Times New Roman"/>
          <w:sz w:val="24"/>
          <w:szCs w:val="24"/>
        </w:rPr>
        <w:t>.3.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b/>
          <w:i/>
          <w:sz w:val="24"/>
          <w:szCs w:val="24"/>
        </w:rPr>
        <w:t>3.</w:t>
      </w:r>
      <w:r w:rsidR="00703AFF" w:rsidRPr="00915736">
        <w:rPr>
          <w:rFonts w:ascii="Times New Roman" w:hAnsi="Times New Roman"/>
          <w:b/>
          <w:i/>
          <w:sz w:val="24"/>
          <w:szCs w:val="24"/>
        </w:rPr>
        <w:t>5</w:t>
      </w:r>
      <w:r w:rsidRPr="00915736">
        <w:rPr>
          <w:rFonts w:ascii="Times New Roman" w:hAnsi="Times New Roman"/>
          <w:b/>
          <w:i/>
          <w:sz w:val="24"/>
          <w:szCs w:val="24"/>
        </w:rPr>
        <w:t xml:space="preserve">. Нормативы обеспеченности </w:t>
      </w:r>
      <w:r w:rsidRPr="00915736">
        <w:rPr>
          <w:rFonts w:ascii="Times New Roman" w:eastAsia="Times New Roman" w:hAnsi="Times New Roman"/>
          <w:b/>
          <w:i/>
          <w:sz w:val="24"/>
          <w:szCs w:val="24"/>
        </w:rPr>
        <w:t>спортивными и физкультурно-оздоровительными учреждениями.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w:t>
      </w:r>
      <w:r w:rsidR="00703AFF" w:rsidRPr="00915736">
        <w:rPr>
          <w:rFonts w:ascii="Times New Roman" w:eastAsia="Times New Roman" w:hAnsi="Times New Roman"/>
          <w:sz w:val="24"/>
          <w:szCs w:val="24"/>
        </w:rPr>
        <w:t>5</w:t>
      </w:r>
      <w:r w:rsidRPr="00915736">
        <w:rPr>
          <w:rFonts w:ascii="Times New Roman" w:eastAsia="Times New Roman" w:hAnsi="Times New Roman"/>
          <w:sz w:val="24"/>
          <w:szCs w:val="24"/>
        </w:rPr>
        <w:t>.1. Норма обеспеченности спортивными и физкультурно-оздоровительными учреждениями и размер их земельного участка</w:t>
      </w:r>
    </w:p>
    <w:tbl>
      <w:tblPr>
        <w:tblW w:w="0" w:type="auto"/>
        <w:tblInd w:w="-10" w:type="dxa"/>
        <w:tblLayout w:type="fixed"/>
        <w:tblLook w:val="04A0" w:firstRow="1" w:lastRow="0" w:firstColumn="1" w:lastColumn="0" w:noHBand="0" w:noVBand="1"/>
      </w:tblPr>
      <w:tblGrid>
        <w:gridCol w:w="2177"/>
        <w:gridCol w:w="1866"/>
        <w:gridCol w:w="1338"/>
        <w:gridCol w:w="1734"/>
        <w:gridCol w:w="2475"/>
      </w:tblGrid>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247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Помещения для физкультурно-оздоровительных </w:t>
            </w:r>
            <w:r w:rsidRPr="00915736">
              <w:rPr>
                <w:rFonts w:ascii="Times New Roman" w:eastAsia="Times New Roman" w:hAnsi="Times New Roman"/>
                <w:sz w:val="24"/>
                <w:szCs w:val="24"/>
              </w:rPr>
              <w:lastRenderedPageBreak/>
              <w:t>занятий на территории микрорайона (квартала)</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80-110</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общей площади на 1 чел.</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В соответствии с </w:t>
            </w:r>
            <w:r w:rsidRPr="00915736">
              <w:rPr>
                <w:rFonts w:ascii="Times New Roman" w:eastAsia="Times New Roman" w:hAnsi="Times New Roman"/>
                <w:sz w:val="24"/>
                <w:szCs w:val="24"/>
              </w:rPr>
              <w:lastRenderedPageBreak/>
              <w:t>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Физкультурно-спортивные сооружения сети </w:t>
            </w:r>
            <w:r w:rsidRPr="00915736">
              <w:rPr>
                <w:rFonts w:ascii="Times New Roman" w:eastAsia="Times New Roman" w:hAnsi="Times New Roman"/>
                <w:sz w:val="24"/>
                <w:szCs w:val="24"/>
              </w:rPr>
              <w:lastRenderedPageBreak/>
              <w:t>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Спортивно-досуговый комплекс на территории малоэтажной застройки </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300</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общей площади на 1000 чел.</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Спортивные залы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350</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Плоскостные сооружения</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1950 </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1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Крытые бассейны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20-25</w:t>
            </w:r>
          </w:p>
        </w:tc>
        <w:tc>
          <w:tcPr>
            <w:tcW w:w="13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зеркала воды на 1000 чел.</w:t>
            </w:r>
          </w:p>
        </w:tc>
        <w:tc>
          <w:tcPr>
            <w:tcW w:w="17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соответствии с техническими регламентами</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hAnsi="Times New Roman"/>
          <w:sz w:val="24"/>
          <w:szCs w:val="24"/>
        </w:rPr>
      </w:pP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B228E5" w:rsidRPr="00915736" w:rsidRDefault="00703AFF"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3.5</w:t>
      </w:r>
      <w:r w:rsidR="00B228E5" w:rsidRPr="00915736">
        <w:rPr>
          <w:rFonts w:ascii="Times New Roman" w:eastAsia="Times New Roman" w:hAnsi="Times New Roman"/>
          <w:sz w:val="24"/>
          <w:szCs w:val="24"/>
        </w:rPr>
        <w:t>.2.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зона многоквартирной и малоэтажной жилой застройки – 500 м;                                                           - зона застройки объектами индивидуального жилищного строительства – 700 м.</w:t>
      </w:r>
    </w:p>
    <w:p w:rsidR="00B228E5" w:rsidRPr="00915736" w:rsidRDefault="00703AFF"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3.5</w:t>
      </w:r>
      <w:r w:rsidR="00B228E5" w:rsidRPr="00915736">
        <w:rPr>
          <w:rFonts w:ascii="Times New Roman" w:eastAsia="Times New Roman" w:hAnsi="Times New Roman"/>
          <w:sz w:val="24"/>
          <w:szCs w:val="24"/>
        </w:rPr>
        <w:t>.3. Радиус обслуживания спортивными центрами и физкультурно-оздоровительными учреждениями жилых районов – 1500 м.</w:t>
      </w:r>
    </w:p>
    <w:p w:rsidR="00B228E5" w:rsidRPr="00915736" w:rsidRDefault="00703AFF"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3.6</w:t>
      </w:r>
      <w:r w:rsidR="00B228E5" w:rsidRPr="00915736">
        <w:rPr>
          <w:rFonts w:ascii="Times New Roman" w:eastAsia="Times New Roman" w:hAnsi="Times New Roman"/>
          <w:b/>
          <w:i/>
          <w:sz w:val="24"/>
          <w:szCs w:val="24"/>
        </w:rPr>
        <w:t>. Норма обеспеченности учреждениями культуры для сельских населенных пунктов или их групп:</w:t>
      </w:r>
    </w:p>
    <w:tbl>
      <w:tblPr>
        <w:tblW w:w="0" w:type="auto"/>
        <w:tblInd w:w="-10" w:type="dxa"/>
        <w:tblLayout w:type="fixed"/>
        <w:tblLook w:val="04A0" w:firstRow="1" w:lastRow="0" w:firstColumn="1" w:lastColumn="0" w:noHBand="0" w:noVBand="1"/>
      </w:tblPr>
      <w:tblGrid>
        <w:gridCol w:w="2802"/>
        <w:gridCol w:w="1842"/>
        <w:gridCol w:w="1276"/>
        <w:gridCol w:w="1276"/>
        <w:gridCol w:w="2394"/>
      </w:tblGrid>
      <w:tr w:rsidR="00915736" w:rsidRPr="00915736" w:rsidTr="00B228E5">
        <w:tc>
          <w:tcPr>
            <w:tcW w:w="280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населенного пункта</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Норма </w:t>
            </w:r>
            <w:proofErr w:type="gramStart"/>
            <w:r w:rsidRPr="00915736">
              <w:rPr>
                <w:rFonts w:ascii="Times New Roman" w:eastAsia="Times New Roman" w:hAnsi="Times New Roman"/>
                <w:sz w:val="24"/>
                <w:szCs w:val="24"/>
              </w:rPr>
              <w:t>обеспечен-</w:t>
            </w:r>
            <w:proofErr w:type="spellStart"/>
            <w:r w:rsidRPr="00915736">
              <w:rPr>
                <w:rFonts w:ascii="Times New Roman" w:eastAsia="Times New Roman" w:hAnsi="Times New Roman"/>
                <w:sz w:val="24"/>
                <w:szCs w:val="24"/>
              </w:rPr>
              <w:t>ности</w:t>
            </w:r>
            <w:proofErr w:type="spellEnd"/>
            <w:proofErr w:type="gramEnd"/>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80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площади пола на 1000 чел.</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Возможна организация на базе школы</w:t>
            </w:r>
          </w:p>
        </w:tc>
      </w:tr>
      <w:tr w:rsidR="00915736" w:rsidRPr="00915736" w:rsidTr="00B228E5">
        <w:tc>
          <w:tcPr>
            <w:tcW w:w="280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Клубы, дома культуры</w:t>
            </w: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0,5 тыс. чел.</w:t>
            </w:r>
          </w:p>
        </w:tc>
        <w:tc>
          <w:tcPr>
            <w:tcW w:w="1276"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spellStart"/>
            <w:r w:rsidRPr="00915736">
              <w:rPr>
                <w:rFonts w:ascii="Times New Roman" w:eastAsia="Times New Roman" w:hAnsi="Times New Roman"/>
                <w:sz w:val="24"/>
                <w:szCs w:val="24"/>
              </w:rPr>
              <w:t>посет</w:t>
            </w:r>
            <w:proofErr w:type="spellEnd"/>
            <w:r w:rsidRPr="00915736">
              <w:rPr>
                <w:rFonts w:ascii="Times New Roman" w:eastAsia="Times New Roman" w:hAnsi="Times New Roman"/>
                <w:sz w:val="24"/>
                <w:szCs w:val="24"/>
              </w:rPr>
              <w:t>.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200</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80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0,5 до 1,0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175</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80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1,0 до 2,0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80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2,0 до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80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более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70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80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Дискотеки</w:t>
            </w: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св.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 на 1000 чел.</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80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до 1,0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276"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о</w:t>
            </w:r>
            <w:proofErr w:type="gramEnd"/>
            <w:r w:rsidRPr="00915736">
              <w:rPr>
                <w:rFonts w:ascii="Times New Roman" w:eastAsia="Times New Roman" w:hAnsi="Times New Roman"/>
                <w:sz w:val="24"/>
                <w:szCs w:val="24"/>
              </w:rPr>
              <w:t>бъектов.</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или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е</w:t>
            </w:r>
            <w:proofErr w:type="gramEnd"/>
            <w:r w:rsidRPr="00915736">
              <w:rPr>
                <w:rFonts w:ascii="Times New Roman" w:eastAsia="Times New Roman" w:hAnsi="Times New Roman"/>
                <w:sz w:val="24"/>
                <w:szCs w:val="24"/>
              </w:rPr>
              <w:t>д. хранения/кол. читательских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6000/5</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Дополнительно в центральной библиотеке местной системе расселения на 1 тыс. чел. 4500-5000/3-4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 хранен</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w:t>
            </w:r>
            <w:proofErr w:type="spellStart"/>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ит</w:t>
            </w:r>
            <w:proofErr w:type="spellEnd"/>
            <w:r w:rsidRPr="00915736">
              <w:rPr>
                <w:rFonts w:ascii="Times New Roman" w:eastAsia="Times New Roman" w:hAnsi="Times New Roman"/>
                <w:sz w:val="24"/>
                <w:szCs w:val="24"/>
              </w:rPr>
              <w:t>. места</w:t>
            </w:r>
          </w:p>
        </w:tc>
      </w:tr>
      <w:tr w:rsidR="00915736" w:rsidRPr="00915736" w:rsidTr="00B228E5">
        <w:tc>
          <w:tcPr>
            <w:tcW w:w="280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более 1,0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27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hAnsi="Times New Roman"/>
          <w:sz w:val="24"/>
          <w:szCs w:val="24"/>
        </w:rPr>
      </w:pP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20"/>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Приведенные нормы не распространяется на специализированные библиотеки.</w:t>
      </w:r>
    </w:p>
    <w:p w:rsidR="00B228E5" w:rsidRPr="00915736" w:rsidRDefault="00B228E5" w:rsidP="00915736">
      <w:pPr>
        <w:numPr>
          <w:ilvl w:val="0"/>
          <w:numId w:val="20"/>
        </w:numPr>
        <w:spacing w:after="0" w:line="240" w:lineRule="auto"/>
        <w:jc w:val="both"/>
        <w:rPr>
          <w:rFonts w:ascii="Times New Roman" w:eastAsia="Times New Roman" w:hAnsi="Times New Roman"/>
          <w:b/>
          <w:i/>
          <w:sz w:val="24"/>
          <w:szCs w:val="24"/>
        </w:rPr>
      </w:pPr>
      <w:r w:rsidRPr="00915736">
        <w:rPr>
          <w:rFonts w:ascii="Times New Roman" w:eastAsia="Times New Roman" w:hAnsi="Times New Roman"/>
          <w:sz w:val="24"/>
          <w:szCs w:val="24"/>
        </w:rPr>
        <w:t>Размеры земельных участков учреждений культуры принимаются в соответствии с техническими регламентами.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w:t>
      </w:r>
      <w:r w:rsidR="00CE42CF" w:rsidRPr="00915736">
        <w:rPr>
          <w:rFonts w:ascii="Times New Roman" w:eastAsia="Times New Roman" w:hAnsi="Times New Roman"/>
          <w:b/>
          <w:i/>
          <w:sz w:val="24"/>
          <w:szCs w:val="24"/>
        </w:rPr>
        <w:t>7</w:t>
      </w:r>
      <w:r w:rsidRPr="00915736">
        <w:rPr>
          <w:rFonts w:ascii="Times New Roman" w:eastAsia="Times New Roman" w:hAnsi="Times New Roman"/>
          <w:b/>
          <w:i/>
          <w:sz w:val="24"/>
          <w:szCs w:val="24"/>
        </w:rPr>
        <w:t>.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Радиус обслуживания филиалами банков и отделениями связи – 500 м.</w:t>
      </w:r>
    </w:p>
    <w:p w:rsidR="00B228E5" w:rsidRPr="00915736" w:rsidRDefault="00B228E5" w:rsidP="00915736">
      <w:pPr>
        <w:spacing w:after="0" w:line="240" w:lineRule="auto"/>
        <w:jc w:val="both"/>
        <w:rPr>
          <w:rFonts w:ascii="Times New Roman" w:eastAsia="Times New Roman" w:hAnsi="Times New Roman"/>
          <w:sz w:val="24"/>
          <w:szCs w:val="24"/>
        </w:rPr>
      </w:pPr>
    </w:p>
    <w:tbl>
      <w:tblPr>
        <w:tblW w:w="0" w:type="auto"/>
        <w:tblInd w:w="-10" w:type="dxa"/>
        <w:tblLayout w:type="fixed"/>
        <w:tblLook w:val="04A0" w:firstRow="1" w:lastRow="0" w:firstColumn="1" w:lastColumn="0" w:noHBand="0" w:noVBand="1"/>
      </w:tblPr>
      <w:tblGrid>
        <w:gridCol w:w="1744"/>
        <w:gridCol w:w="2064"/>
        <w:gridCol w:w="1500"/>
        <w:gridCol w:w="2313"/>
        <w:gridCol w:w="1969"/>
      </w:tblGrid>
      <w:tr w:rsidR="00915736" w:rsidRPr="00915736" w:rsidTr="00B228E5">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20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50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3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Отделения и филиалы банков</w:t>
            </w:r>
          </w:p>
        </w:tc>
        <w:tc>
          <w:tcPr>
            <w:tcW w:w="20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spellStart"/>
            <w:proofErr w:type="gramStart"/>
            <w:r w:rsidRPr="00915736">
              <w:rPr>
                <w:rFonts w:ascii="Times New Roman" w:eastAsia="Times New Roman" w:hAnsi="Times New Roman"/>
                <w:sz w:val="24"/>
                <w:szCs w:val="24"/>
              </w:rPr>
              <w:t>о</w:t>
            </w:r>
            <w:proofErr w:type="gramEnd"/>
            <w:r w:rsidRPr="00915736">
              <w:rPr>
                <w:rFonts w:ascii="Times New Roman" w:eastAsia="Times New Roman" w:hAnsi="Times New Roman"/>
                <w:sz w:val="24"/>
                <w:szCs w:val="24"/>
              </w:rPr>
              <w:t>перац</w:t>
            </w:r>
            <w:proofErr w:type="spellEnd"/>
            <w:r w:rsidRPr="00915736">
              <w:rPr>
                <w:rFonts w:ascii="Times New Roman" w:eastAsia="Times New Roman" w:hAnsi="Times New Roman"/>
                <w:sz w:val="24"/>
                <w:szCs w:val="24"/>
              </w:rPr>
              <w:t>. мест (окон) на 1-2 тыс. чел.</w:t>
            </w:r>
          </w:p>
        </w:tc>
        <w:tc>
          <w:tcPr>
            <w:tcW w:w="23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о</w:t>
            </w:r>
            <w:proofErr w:type="gramEnd"/>
            <w:r w:rsidRPr="00915736">
              <w:rPr>
                <w:rFonts w:ascii="Times New Roman" w:eastAsia="Times New Roman" w:hAnsi="Times New Roman"/>
                <w:sz w:val="24"/>
                <w:szCs w:val="24"/>
              </w:rPr>
              <w:t>перационных касс, га на объект:</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 кассы – 0,05 га;</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 касс – 0,4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Отделение связи</w:t>
            </w:r>
          </w:p>
        </w:tc>
        <w:tc>
          <w:tcPr>
            <w:tcW w:w="20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1 объект на 1-10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23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населенного пункта численностью:</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0,5-2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 – 0,3-0,35 га;</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2-6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 – 0,4-0,45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Организации и учреждения управления</w:t>
            </w:r>
          </w:p>
        </w:tc>
        <w:tc>
          <w:tcPr>
            <w:tcW w:w="20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соответствии с техническими регламентами</w:t>
            </w:r>
          </w:p>
        </w:tc>
        <w:tc>
          <w:tcPr>
            <w:tcW w:w="150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объект</w:t>
            </w:r>
          </w:p>
        </w:tc>
        <w:tc>
          <w:tcPr>
            <w:tcW w:w="231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Поселковых и сельских органов власти,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сотрудника: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b/>
                <w:i/>
                <w:sz w:val="24"/>
                <w:szCs w:val="24"/>
              </w:rPr>
            </w:pPr>
            <w:r w:rsidRPr="00915736">
              <w:rPr>
                <w:rFonts w:ascii="Times New Roman" w:eastAsia="Times New Roman" w:hAnsi="Times New Roman"/>
                <w:sz w:val="24"/>
                <w:szCs w:val="24"/>
              </w:rPr>
              <w:t>Большая площадь принимается для объектов меньшей этажности.</w:t>
            </w:r>
          </w:p>
        </w:tc>
      </w:tr>
    </w:tbl>
    <w:p w:rsidR="00B228E5" w:rsidRPr="00915736" w:rsidRDefault="00CE42CF"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3.8</w:t>
      </w:r>
      <w:r w:rsidR="00B228E5" w:rsidRPr="00915736">
        <w:rPr>
          <w:rFonts w:ascii="Times New Roman" w:eastAsia="Times New Roman" w:hAnsi="Times New Roman"/>
          <w:b/>
          <w:i/>
          <w:sz w:val="24"/>
          <w:szCs w:val="24"/>
        </w:rPr>
        <w:t xml:space="preserve">. Нормативы обеспеченности объектами жилищно-коммунального хозяйства.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 предприятиями жилищно-коммунального хозяйства и размер их земельного участка.</w:t>
      </w:r>
    </w:p>
    <w:tbl>
      <w:tblPr>
        <w:tblW w:w="0" w:type="auto"/>
        <w:tblInd w:w="-10" w:type="dxa"/>
        <w:tblLayout w:type="fixed"/>
        <w:tblLook w:val="04A0" w:firstRow="1" w:lastRow="0" w:firstColumn="1" w:lastColumn="0" w:noHBand="0" w:noVBand="1"/>
      </w:tblPr>
      <w:tblGrid>
        <w:gridCol w:w="2341"/>
        <w:gridCol w:w="1914"/>
        <w:gridCol w:w="1469"/>
        <w:gridCol w:w="1677"/>
        <w:gridCol w:w="2189"/>
      </w:tblGrid>
      <w:tr w:rsidR="00915736" w:rsidRPr="00915736" w:rsidTr="00B228E5">
        <w:tc>
          <w:tcPr>
            <w:tcW w:w="23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1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4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6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3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Гостиницы </w:t>
            </w:r>
          </w:p>
        </w:tc>
        <w:tc>
          <w:tcPr>
            <w:tcW w:w="1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на 1 тыс. чел.</w:t>
            </w:r>
          </w:p>
        </w:tc>
        <w:tc>
          <w:tcPr>
            <w:tcW w:w="16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vertAlign w:val="superscript"/>
              </w:rPr>
              <w:t xml:space="preserve"> </w:t>
            </w:r>
            <w:r w:rsidRPr="00915736">
              <w:rPr>
                <w:rFonts w:ascii="Times New Roman" w:eastAsia="Times New Roman" w:hAnsi="Times New Roman"/>
                <w:sz w:val="24"/>
                <w:szCs w:val="24"/>
              </w:rPr>
              <w:t>на одно место при числе мест гостиницы:</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25 до 100 – </w:t>
            </w:r>
            <w:r w:rsidRPr="00915736">
              <w:rPr>
                <w:rFonts w:ascii="Times New Roman" w:eastAsia="Times New Roman" w:hAnsi="Times New Roman"/>
                <w:sz w:val="24"/>
                <w:szCs w:val="24"/>
              </w:rPr>
              <w:lastRenderedPageBreak/>
              <w:t>55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100 – 30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3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Жилищно-эксплуатационные организации</w:t>
            </w:r>
          </w:p>
        </w:tc>
        <w:tc>
          <w:tcPr>
            <w:tcW w:w="1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о</w:t>
            </w:r>
            <w:proofErr w:type="gramEnd"/>
            <w:r w:rsidRPr="00915736">
              <w:rPr>
                <w:rFonts w:ascii="Times New Roman" w:eastAsia="Times New Roman" w:hAnsi="Times New Roman"/>
                <w:sz w:val="24"/>
                <w:szCs w:val="24"/>
              </w:rPr>
              <w:t>бъектов на 20 тыс. чел.</w:t>
            </w:r>
          </w:p>
        </w:tc>
        <w:tc>
          <w:tcPr>
            <w:tcW w:w="16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0,3 га на 1 объект</w:t>
            </w:r>
          </w:p>
        </w:tc>
        <w:tc>
          <w:tcPr>
            <w:tcW w:w="218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3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Пункты приема вторичного сырья</w:t>
            </w:r>
          </w:p>
        </w:tc>
        <w:tc>
          <w:tcPr>
            <w:tcW w:w="1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о</w:t>
            </w:r>
            <w:proofErr w:type="gramEnd"/>
            <w:r w:rsidRPr="00915736">
              <w:rPr>
                <w:rFonts w:ascii="Times New Roman" w:eastAsia="Times New Roman" w:hAnsi="Times New Roman"/>
                <w:sz w:val="24"/>
                <w:szCs w:val="24"/>
              </w:rPr>
              <w:t>бъектов на 20 тыс. чел.</w:t>
            </w:r>
          </w:p>
        </w:tc>
        <w:tc>
          <w:tcPr>
            <w:tcW w:w="16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0,01 га на 1 объект</w:t>
            </w:r>
          </w:p>
        </w:tc>
        <w:tc>
          <w:tcPr>
            <w:tcW w:w="218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3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Пожарные депо</w:t>
            </w:r>
          </w:p>
        </w:tc>
        <w:tc>
          <w:tcPr>
            <w:tcW w:w="1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spellStart"/>
            <w:proofErr w:type="gramStart"/>
            <w:r w:rsidRPr="00915736">
              <w:rPr>
                <w:rFonts w:ascii="Times New Roman" w:eastAsia="Times New Roman" w:hAnsi="Times New Roman"/>
                <w:sz w:val="24"/>
                <w:szCs w:val="24"/>
              </w:rPr>
              <w:t>п</w:t>
            </w:r>
            <w:proofErr w:type="gramEnd"/>
            <w:r w:rsidRPr="00915736">
              <w:rPr>
                <w:rFonts w:ascii="Times New Roman" w:eastAsia="Times New Roman" w:hAnsi="Times New Roman"/>
                <w:sz w:val="24"/>
                <w:szCs w:val="24"/>
              </w:rPr>
              <w:t>ож</w:t>
            </w:r>
            <w:proofErr w:type="spellEnd"/>
            <w:r w:rsidRPr="00915736">
              <w:rPr>
                <w:rFonts w:ascii="Times New Roman" w:eastAsia="Times New Roman" w:hAnsi="Times New Roman"/>
                <w:sz w:val="24"/>
                <w:szCs w:val="24"/>
              </w:rPr>
              <w:t>. машин на 1 тыс. чел.</w:t>
            </w:r>
          </w:p>
        </w:tc>
        <w:tc>
          <w:tcPr>
            <w:tcW w:w="16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0,5-2 га на объект</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Количество </w:t>
            </w:r>
            <w:proofErr w:type="spellStart"/>
            <w:r w:rsidRPr="00915736">
              <w:rPr>
                <w:rFonts w:ascii="Times New Roman" w:eastAsia="Times New Roman" w:hAnsi="Times New Roman"/>
                <w:sz w:val="24"/>
                <w:szCs w:val="24"/>
              </w:rPr>
              <w:t>пож</w:t>
            </w:r>
            <w:proofErr w:type="spellEnd"/>
            <w:r w:rsidRPr="00915736">
              <w:rPr>
                <w:rFonts w:ascii="Times New Roman" w:eastAsia="Times New Roman" w:hAnsi="Times New Roman"/>
                <w:sz w:val="24"/>
                <w:szCs w:val="24"/>
              </w:rPr>
              <w:t>. машин зависит от размера территории населенного пункта или их групп</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w:t>
      </w:r>
      <w:r w:rsidR="00CE42CF" w:rsidRPr="00915736">
        <w:rPr>
          <w:rFonts w:ascii="Times New Roman" w:eastAsia="Times New Roman" w:hAnsi="Times New Roman"/>
          <w:sz w:val="24"/>
          <w:szCs w:val="24"/>
        </w:rPr>
        <w:t>8</w:t>
      </w:r>
      <w:r w:rsidRPr="00915736">
        <w:rPr>
          <w:rFonts w:ascii="Times New Roman" w:eastAsia="Times New Roman" w:hAnsi="Times New Roman"/>
          <w:sz w:val="24"/>
          <w:szCs w:val="24"/>
        </w:rPr>
        <w:t xml:space="preserve">.1. </w:t>
      </w:r>
      <w:proofErr w:type="gramStart"/>
      <w:r w:rsidRPr="00915736">
        <w:rPr>
          <w:rFonts w:ascii="Times New Roman" w:eastAsia="Times New Roman" w:hAnsi="Times New Roman"/>
          <w:sz w:val="24"/>
          <w:szCs w:val="24"/>
        </w:rPr>
        <w:t>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roofErr w:type="gramEnd"/>
    </w:p>
    <w:p w:rsidR="00B228E5" w:rsidRPr="00915736" w:rsidRDefault="00CE42CF"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3.8</w:t>
      </w:r>
      <w:r w:rsidR="00B228E5" w:rsidRPr="00915736">
        <w:rPr>
          <w:rFonts w:ascii="Times New Roman" w:eastAsia="Times New Roman" w:hAnsi="Times New Roman"/>
          <w:sz w:val="24"/>
          <w:szCs w:val="24"/>
        </w:rPr>
        <w:t>.2.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228E5" w:rsidRPr="00915736" w:rsidRDefault="00B228E5" w:rsidP="00915736">
      <w:pPr>
        <w:spacing w:after="0" w:line="240" w:lineRule="auto"/>
        <w:jc w:val="both"/>
        <w:rPr>
          <w:rFonts w:ascii="Times New Roman" w:eastAsia="Times New Roman" w:hAnsi="Times New Roman"/>
          <w:sz w:val="24"/>
          <w:szCs w:val="24"/>
        </w:rPr>
      </w:pPr>
    </w:p>
    <w:tbl>
      <w:tblPr>
        <w:tblW w:w="0" w:type="auto"/>
        <w:tblInd w:w="-15" w:type="dxa"/>
        <w:tblLayout w:type="fixed"/>
        <w:tblLook w:val="04A0" w:firstRow="1" w:lastRow="0" w:firstColumn="1" w:lastColumn="0" w:noHBand="0" w:noVBand="1"/>
      </w:tblPr>
      <w:tblGrid>
        <w:gridCol w:w="3941"/>
        <w:gridCol w:w="983"/>
        <w:gridCol w:w="2277"/>
        <w:gridCol w:w="2288"/>
      </w:tblGrid>
      <w:tr w:rsidR="00915736" w:rsidRPr="00915736" w:rsidTr="00B228E5">
        <w:trPr>
          <w:cantSplit/>
          <w:trHeight w:hRule="exact" w:val="548"/>
        </w:trPr>
        <w:tc>
          <w:tcPr>
            <w:tcW w:w="3941"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 xml:space="preserve">Расстояние от зданий (границ участков) предприятий жилищно-коммунального хозяйства, </w:t>
            </w:r>
            <w:proofErr w:type="gramStart"/>
            <w:r w:rsidRPr="00915736">
              <w:rPr>
                <w:rFonts w:ascii="Times New Roman" w:hAnsi="Times New Roman"/>
                <w:sz w:val="24"/>
                <w:szCs w:val="24"/>
              </w:rPr>
              <w:t>м</w:t>
            </w:r>
            <w:proofErr w:type="gramEnd"/>
          </w:p>
        </w:tc>
      </w:tr>
      <w:tr w:rsidR="00915736" w:rsidRPr="00915736" w:rsidTr="00B228E5">
        <w:trPr>
          <w:cantSplit/>
          <w:trHeight w:val="143"/>
        </w:trPr>
        <w:tc>
          <w:tcPr>
            <w:tcW w:w="394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До стен жилых домов</w:t>
            </w:r>
          </w:p>
        </w:tc>
        <w:tc>
          <w:tcPr>
            <w:tcW w:w="227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До водозаборных сооружений</w:t>
            </w:r>
          </w:p>
        </w:tc>
      </w:tr>
      <w:tr w:rsidR="00915736" w:rsidRPr="00915736" w:rsidTr="00B228E5">
        <w:trPr>
          <w:trHeight w:val="286"/>
        </w:trPr>
        <w:tc>
          <w:tcPr>
            <w:tcW w:w="3941"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Приемные пункты вторичного сырья</w:t>
            </w:r>
          </w:p>
        </w:tc>
        <w:tc>
          <w:tcPr>
            <w:tcW w:w="98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20</w:t>
            </w:r>
          </w:p>
        </w:tc>
        <w:tc>
          <w:tcPr>
            <w:tcW w:w="2277"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b/>
                <w:i/>
                <w:sz w:val="24"/>
                <w:szCs w:val="24"/>
              </w:rPr>
            </w:pPr>
            <w:r w:rsidRPr="00915736">
              <w:rPr>
                <w:rFonts w:ascii="Times New Roman" w:hAnsi="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jc w:val="center"/>
              <w:rPr>
                <w:rFonts w:ascii="Times New Roman" w:hAnsi="Times New Roman"/>
                <w:b/>
                <w:i/>
                <w:sz w:val="24"/>
                <w:szCs w:val="24"/>
              </w:rPr>
            </w:pPr>
          </w:p>
        </w:tc>
      </w:tr>
      <w:tr w:rsidR="00915736" w:rsidRPr="00915736" w:rsidTr="00B228E5">
        <w:trPr>
          <w:cantSplit/>
          <w:trHeight w:val="1102"/>
        </w:trPr>
        <w:tc>
          <w:tcPr>
            <w:tcW w:w="3941"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Кладбища традиционного захоронения и крематории  (площадью от 20 до 40 га)</w:t>
            </w:r>
          </w:p>
        </w:tc>
        <w:tc>
          <w:tcPr>
            <w:tcW w:w="98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500</w:t>
            </w:r>
          </w:p>
        </w:tc>
        <w:tc>
          <w:tcPr>
            <w:tcW w:w="2277"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500</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Не менее 1000</w:t>
            </w:r>
          </w:p>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 xml:space="preserve"> (по расчетам </w:t>
            </w:r>
            <w:proofErr w:type="gramStart"/>
            <w:r w:rsidRPr="00915736">
              <w:rPr>
                <w:rFonts w:ascii="Times New Roman" w:hAnsi="Times New Roman"/>
                <w:sz w:val="24"/>
                <w:szCs w:val="24"/>
              </w:rPr>
              <w:t>поясов санитарной охраны источника водоснабжения</w:t>
            </w:r>
            <w:proofErr w:type="gramEnd"/>
            <w:r w:rsidRPr="00915736">
              <w:rPr>
                <w:rFonts w:ascii="Times New Roman" w:hAnsi="Times New Roman"/>
                <w:sz w:val="24"/>
                <w:szCs w:val="24"/>
              </w:rPr>
              <w:t xml:space="preserve"> и времени фильтрации)</w:t>
            </w:r>
          </w:p>
        </w:tc>
      </w:tr>
      <w:tr w:rsidR="00915736" w:rsidRPr="00915736" w:rsidTr="00B228E5">
        <w:trPr>
          <w:cantSplit/>
          <w:trHeight w:hRule="exact" w:val="984"/>
        </w:trPr>
        <w:tc>
          <w:tcPr>
            <w:tcW w:w="3941" w:type="dxa"/>
            <w:tcBorders>
              <w:top w:val="single" w:sz="4" w:space="0" w:color="000000"/>
              <w:left w:val="single" w:sz="4" w:space="0" w:color="000000"/>
              <w:bottom w:val="single" w:sz="4" w:space="0" w:color="000000"/>
              <w:right w:val="nil"/>
            </w:tcBorders>
          </w:tcPr>
          <w:p w:rsidR="00B228E5" w:rsidRPr="00915736" w:rsidRDefault="00B228E5" w:rsidP="00915736">
            <w:pPr>
              <w:spacing w:after="0" w:line="240" w:lineRule="auto"/>
              <w:rPr>
                <w:rFonts w:ascii="Times New Roman" w:hAnsi="Times New Roman"/>
                <w:sz w:val="24"/>
                <w:szCs w:val="24"/>
              </w:rPr>
            </w:pPr>
            <w:r w:rsidRPr="00915736">
              <w:rPr>
                <w:rFonts w:ascii="Times New Roman" w:hAnsi="Times New Roman"/>
                <w:sz w:val="24"/>
                <w:szCs w:val="24"/>
              </w:rPr>
              <w:t>Кладбища традиционного захоронения и крематории  (площадью от 10 до 20 га)</w:t>
            </w:r>
          </w:p>
          <w:p w:rsidR="00B228E5" w:rsidRPr="00915736" w:rsidRDefault="00B228E5" w:rsidP="00915736">
            <w:pPr>
              <w:spacing w:after="0" w:line="240" w:lineRule="auto"/>
              <w:rPr>
                <w:rFonts w:ascii="Times New Roman" w:hAnsi="Times New Roman"/>
                <w:sz w:val="24"/>
                <w:szCs w:val="24"/>
              </w:rPr>
            </w:pPr>
          </w:p>
          <w:p w:rsidR="00B228E5" w:rsidRPr="00915736" w:rsidRDefault="00B228E5" w:rsidP="00915736">
            <w:pPr>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300</w:t>
            </w:r>
          </w:p>
        </w:tc>
        <w:tc>
          <w:tcPr>
            <w:tcW w:w="2277"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300</w:t>
            </w:r>
          </w:p>
        </w:tc>
        <w:tc>
          <w:tcPr>
            <w:tcW w:w="2288"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r>
      <w:tr w:rsidR="00915736" w:rsidRPr="00915736" w:rsidTr="00B228E5">
        <w:trPr>
          <w:trHeight w:val="594"/>
        </w:trPr>
        <w:tc>
          <w:tcPr>
            <w:tcW w:w="394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sz w:val="24"/>
                <w:szCs w:val="24"/>
              </w:rPr>
            </w:pPr>
            <w:r w:rsidRPr="00915736">
              <w:rPr>
                <w:rFonts w:ascii="Times New Roman" w:hAnsi="Times New Roman"/>
                <w:sz w:val="24"/>
                <w:szCs w:val="24"/>
              </w:rPr>
              <w:t>Кладбища традиционного захоронения и крематории  (площадью менее 10 га)</w:t>
            </w:r>
          </w:p>
        </w:tc>
        <w:tc>
          <w:tcPr>
            <w:tcW w:w="98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100</w:t>
            </w:r>
          </w:p>
        </w:tc>
        <w:tc>
          <w:tcPr>
            <w:tcW w:w="2277"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b/>
                <w:sz w:val="24"/>
                <w:szCs w:val="24"/>
              </w:rPr>
            </w:pPr>
            <w:r w:rsidRPr="00915736">
              <w:rPr>
                <w:rFonts w:ascii="Times New Roman" w:hAnsi="Times New Roman"/>
                <w:sz w:val="24"/>
                <w:szCs w:val="24"/>
              </w:rPr>
              <w:t>100</w:t>
            </w:r>
          </w:p>
        </w:tc>
        <w:tc>
          <w:tcPr>
            <w:tcW w:w="2288"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jc w:val="center"/>
              <w:rPr>
                <w:rFonts w:ascii="Times New Roman" w:hAnsi="Times New Roman"/>
                <w:b/>
                <w:sz w:val="24"/>
                <w:szCs w:val="24"/>
              </w:rPr>
            </w:pPr>
          </w:p>
        </w:tc>
      </w:tr>
      <w:tr w:rsidR="00915736" w:rsidRPr="00915736" w:rsidTr="00B228E5">
        <w:trPr>
          <w:trHeight w:val="687"/>
        </w:trPr>
        <w:tc>
          <w:tcPr>
            <w:tcW w:w="394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sz w:val="24"/>
                <w:szCs w:val="24"/>
              </w:rPr>
            </w:pPr>
            <w:r w:rsidRPr="00915736">
              <w:rPr>
                <w:rFonts w:ascii="Times New Roman" w:hAnsi="Times New Roman"/>
                <w:sz w:val="24"/>
                <w:szCs w:val="24"/>
              </w:rPr>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50</w:t>
            </w:r>
          </w:p>
        </w:tc>
        <w:tc>
          <w:tcPr>
            <w:tcW w:w="2277"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jc w:val="center"/>
              <w:rPr>
                <w:rFonts w:ascii="Times New Roman" w:hAnsi="Times New Roman"/>
                <w:b/>
                <w:sz w:val="24"/>
                <w:szCs w:val="24"/>
              </w:rPr>
            </w:pPr>
            <w:r w:rsidRPr="00915736">
              <w:rPr>
                <w:rFonts w:ascii="Times New Roman" w:hAnsi="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jc w:val="center"/>
              <w:rPr>
                <w:rFonts w:ascii="Times New Roman" w:hAnsi="Times New Roman"/>
                <w:b/>
                <w:sz w:val="24"/>
                <w:szCs w:val="24"/>
              </w:rPr>
            </w:pPr>
          </w:p>
        </w:tc>
      </w:tr>
    </w:tbl>
    <w:p w:rsidR="00B228E5" w:rsidRPr="00915736" w:rsidRDefault="00B228E5" w:rsidP="00915736">
      <w:pPr>
        <w:pStyle w:val="ab"/>
        <w:spacing w:after="0"/>
        <w:ind w:firstLine="709"/>
      </w:pPr>
      <w:r w:rsidRPr="00915736">
        <w:t xml:space="preserve">Примечания: </w:t>
      </w:r>
    </w:p>
    <w:p w:rsidR="00B228E5" w:rsidRPr="00915736" w:rsidRDefault="00B228E5" w:rsidP="00915736">
      <w:pPr>
        <w:pStyle w:val="ab"/>
        <w:numPr>
          <w:ilvl w:val="0"/>
          <w:numId w:val="22"/>
        </w:numPr>
        <w:spacing w:after="0"/>
        <w:jc w:val="both"/>
      </w:pPr>
      <w:r w:rsidRPr="00915736">
        <w:t xml:space="preserve">В сельских населенных пунктах, подлежащих реконструкции, расстояние от кладбищ до стен жилых домов, зданий детских и лечебных учреждений </w:t>
      </w:r>
      <w:r w:rsidRPr="00915736">
        <w:lastRenderedPageBreak/>
        <w:t>допускается уменьшать по согласованию с местными органами санитарного надзора, но принимать не менее 100 м.</w:t>
      </w:r>
    </w:p>
    <w:p w:rsidR="00B228E5" w:rsidRPr="00915736" w:rsidRDefault="00B228E5" w:rsidP="00915736">
      <w:pPr>
        <w:pStyle w:val="21"/>
        <w:numPr>
          <w:ilvl w:val="0"/>
          <w:numId w:val="22"/>
        </w:numPr>
        <w:jc w:val="both"/>
      </w:pPr>
      <w:r w:rsidRPr="00915736">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w:t>
      </w:r>
      <w:r w:rsidR="00CE42CF" w:rsidRPr="00915736">
        <w:rPr>
          <w:rFonts w:ascii="Times New Roman" w:eastAsia="Times New Roman" w:hAnsi="Times New Roman"/>
          <w:sz w:val="24"/>
          <w:szCs w:val="24"/>
        </w:rPr>
        <w:t>8</w:t>
      </w:r>
      <w:r w:rsidRPr="00915736">
        <w:rPr>
          <w:rFonts w:ascii="Times New Roman" w:eastAsia="Times New Roman" w:hAnsi="Times New Roman"/>
          <w:sz w:val="24"/>
          <w:szCs w:val="24"/>
        </w:rPr>
        <w:t>.3.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3.</w:t>
      </w:r>
      <w:r w:rsidR="00CE42CF" w:rsidRPr="00915736">
        <w:rPr>
          <w:rFonts w:ascii="Times New Roman" w:eastAsia="Times New Roman" w:hAnsi="Times New Roman"/>
          <w:sz w:val="24"/>
          <w:szCs w:val="24"/>
        </w:rPr>
        <w:t>8</w:t>
      </w:r>
      <w:r w:rsidRPr="00915736">
        <w:rPr>
          <w:rFonts w:ascii="Times New Roman" w:eastAsia="Times New Roman" w:hAnsi="Times New Roman"/>
          <w:sz w:val="24"/>
          <w:szCs w:val="24"/>
        </w:rPr>
        <w:t xml:space="preserve">.4. </w:t>
      </w:r>
      <w:r w:rsidRPr="00915736">
        <w:rPr>
          <w:rFonts w:ascii="Times New Roman" w:eastAsia="Times New Roman" w:hAnsi="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3.</w:t>
      </w:r>
      <w:r w:rsidR="00CE42CF" w:rsidRPr="00915736">
        <w:rPr>
          <w:rFonts w:ascii="Times New Roman" w:eastAsia="Times New Roman" w:hAnsi="Times New Roman"/>
          <w:b/>
          <w:i/>
          <w:sz w:val="24"/>
          <w:szCs w:val="24"/>
        </w:rPr>
        <w:t>9</w:t>
      </w:r>
      <w:r w:rsidRPr="00915736">
        <w:rPr>
          <w:rFonts w:ascii="Times New Roman" w:eastAsia="Times New Roman" w:hAnsi="Times New Roman"/>
          <w:b/>
          <w:i/>
          <w:sz w:val="24"/>
          <w:szCs w:val="24"/>
        </w:rPr>
        <w:t>. Нормативы обеспеченности специализированными объектами социального обеспечения.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3.</w:t>
      </w:r>
      <w:r w:rsidR="00CE42CF" w:rsidRPr="00915736">
        <w:rPr>
          <w:rFonts w:ascii="Times New Roman" w:eastAsia="Times New Roman" w:hAnsi="Times New Roman"/>
          <w:sz w:val="24"/>
          <w:szCs w:val="24"/>
        </w:rPr>
        <w:t>9</w:t>
      </w:r>
      <w:r w:rsidRPr="00915736">
        <w:rPr>
          <w:rFonts w:ascii="Times New Roman" w:eastAsia="Times New Roman" w:hAnsi="Times New Roman"/>
          <w:sz w:val="24"/>
          <w:szCs w:val="24"/>
        </w:rPr>
        <w:t>.1. Норма обеспеченности школами-интернатами и размер их земельного участка.</w:t>
      </w:r>
    </w:p>
    <w:tbl>
      <w:tblPr>
        <w:tblW w:w="0" w:type="auto"/>
        <w:tblInd w:w="-10" w:type="dxa"/>
        <w:tblLayout w:type="fixed"/>
        <w:tblLook w:val="04A0" w:firstRow="1" w:lastRow="0" w:firstColumn="1" w:lastColumn="0" w:noHBand="0" w:noVBand="1"/>
      </w:tblPr>
      <w:tblGrid>
        <w:gridCol w:w="2473"/>
        <w:gridCol w:w="2504"/>
        <w:gridCol w:w="4427"/>
      </w:tblGrid>
      <w:tr w:rsidR="00915736" w:rsidRPr="00915736" w:rsidTr="00B228E5">
        <w:tc>
          <w:tcPr>
            <w:tcW w:w="2473" w:type="dxa"/>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504" w:type="dxa"/>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c>
          <w:tcPr>
            <w:tcW w:w="44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473" w:type="dxa"/>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 соответствии с техническими регламентами</w:t>
            </w:r>
          </w:p>
        </w:tc>
        <w:tc>
          <w:tcPr>
            <w:tcW w:w="2504" w:type="dxa"/>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одно место при вместимости учреждений:</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200 до 300 - 70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300 до 500 – 65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500 и более – 45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tc>
        <w:tc>
          <w:tcPr>
            <w:tcW w:w="44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 размещении на участке спального корпуса интерната площадь участка увеличивается на 0,2 га, относительно основного участка</w:t>
            </w:r>
          </w:p>
        </w:tc>
      </w:tr>
    </w:tbl>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4. Расчетные показатели обеспеченности и интенсивности использования территорий с учетом потребностей маломобильных групп населения.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4.1. Нормативы обеспечения потребностей маломобильных групп населения в объектах социального обслуживания.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4.1.1. Специальные жилые дома и группы квартир для ветеранов войны и труда и одиноких престарелых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на 1000 чел. населения с 60 лет) - 60 мест.</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4.1.2. Специализированные жилые дома или группа квартир для инвалидов колясочников и их семей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на 1000 чел. всего населения) - 0,5 мест.</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4.1.3.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не более 25% площади участка;</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озеленение - 60% площади участка.</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4.1.4.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4.2. Нормативы обеспечения потребностей маломобильных групп населения в объектах транспортной инфраструктуры.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4.2.1. Количество мест парковки для индивидуального автотранспорта инвалида (не менее).</w:t>
      </w:r>
    </w:p>
    <w:tbl>
      <w:tblPr>
        <w:tblW w:w="0" w:type="auto"/>
        <w:tblInd w:w="-10" w:type="dxa"/>
        <w:tblLayout w:type="fixed"/>
        <w:tblLook w:val="04A0" w:firstRow="1" w:lastRow="0" w:firstColumn="1" w:lastColumn="0" w:noHBand="0" w:noVBand="1"/>
      </w:tblPr>
      <w:tblGrid>
        <w:gridCol w:w="4020"/>
        <w:gridCol w:w="1979"/>
        <w:gridCol w:w="1930"/>
        <w:gridCol w:w="1661"/>
      </w:tblGrid>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Место размещения</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9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на открытых стоянках для кратковременного хранения легковых автомобилей около учреждений и предприятий </w:t>
            </w:r>
            <w:r w:rsidRPr="00915736">
              <w:rPr>
                <w:rFonts w:ascii="Times New Roman" w:eastAsia="Times New Roman" w:hAnsi="Times New Roman"/>
                <w:sz w:val="24"/>
                <w:szCs w:val="24"/>
              </w:rPr>
              <w:lastRenderedPageBreak/>
              <w:t>обслуживания</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10%</w:t>
            </w:r>
          </w:p>
        </w:tc>
        <w:tc>
          <w:tcPr>
            <w:tcW w:w="1930"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 не менее одного места.</w:t>
            </w: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c>
          <w:tcPr>
            <w:tcW w:w="1930"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 не менее одного места.</w:t>
            </w: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до 100 включительно </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w:t>
            </w:r>
          </w:p>
        </w:tc>
        <w:tc>
          <w:tcPr>
            <w:tcW w:w="1930"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 не менее одного места.</w:t>
            </w: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от 101 до 200 </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 мест и дополнительно 3%</w:t>
            </w:r>
          </w:p>
        </w:tc>
        <w:tc>
          <w:tcPr>
            <w:tcW w:w="1930"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201 до 1000</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8 мест и дополнительно 2%</w:t>
            </w:r>
          </w:p>
        </w:tc>
        <w:tc>
          <w:tcPr>
            <w:tcW w:w="1930"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открытых стоянках для кратковременного хранения легковых автомобилей при специализированных зданиях</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9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 не менее одного места.</w:t>
            </w:r>
          </w:p>
        </w:tc>
      </w:tr>
      <w:tr w:rsidR="00915736" w:rsidRPr="00915736" w:rsidTr="00B228E5">
        <w:tc>
          <w:tcPr>
            <w:tcW w:w="402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193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hAnsi="Times New Roman"/>
                <w:sz w:val="24"/>
                <w:szCs w:val="24"/>
              </w:rPr>
            </w:pPr>
            <w:r w:rsidRPr="00915736">
              <w:rPr>
                <w:rFonts w:ascii="Times New Roman" w:eastAsia="Times New Roman" w:hAnsi="Times New Roman"/>
                <w:sz w:val="24"/>
                <w:szCs w:val="24"/>
              </w:rPr>
              <w:t>Но не менее одного места.</w:t>
            </w:r>
          </w:p>
        </w:tc>
      </w:tr>
    </w:tbl>
    <w:p w:rsidR="00B228E5" w:rsidRPr="00915736" w:rsidRDefault="00B228E5" w:rsidP="00915736">
      <w:pPr>
        <w:spacing w:after="0" w:line="240" w:lineRule="auto"/>
        <w:ind w:firstLine="709"/>
        <w:rPr>
          <w:rFonts w:ascii="Times New Roman" w:hAnsi="Times New Roman"/>
          <w:sz w:val="24"/>
          <w:szCs w:val="24"/>
        </w:rPr>
      </w:pPr>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4.2.2. Размер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-места для парковки индивидуального транспорта инвалида, без учета площади проездов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-место) - 17,5 (3,5х5,0м).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4.2.3. Размер земельного участка крытого бокса для хранения индивидуального транспорта инвалида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-место) – 21,0 (3,5х6,0м).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4.2.4. Ширина зоны для парковки автомобиля инвалида (не менее) - 3,5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4.2.5. </w:t>
      </w:r>
      <w:r w:rsidRPr="00915736">
        <w:rPr>
          <w:rFonts w:ascii="Times New Roman" w:eastAsia="Times New Roman" w:hAnsi="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4.2.6.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4.2.7.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B228E5" w:rsidRPr="00915736" w:rsidRDefault="00B228E5" w:rsidP="00915736">
      <w:pPr>
        <w:spacing w:after="0" w:line="240" w:lineRule="auto"/>
        <w:ind w:firstLine="709"/>
        <w:jc w:val="both"/>
        <w:rPr>
          <w:rFonts w:ascii="Times New Roman" w:eastAsia="Times New Roman" w:hAnsi="Times New Roman"/>
          <w:b/>
          <w:sz w:val="24"/>
          <w:szCs w:val="24"/>
        </w:rPr>
      </w:pPr>
      <w:r w:rsidRPr="00915736">
        <w:rPr>
          <w:rFonts w:ascii="Times New Roman" w:eastAsia="Times New Roman" w:hAnsi="Times New Roman"/>
          <w:sz w:val="24"/>
          <w:szCs w:val="24"/>
        </w:rPr>
        <w:t xml:space="preserve">4.2.8.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 xml:space="preserve">5. </w:t>
      </w:r>
      <w:r w:rsidRPr="00915736">
        <w:rPr>
          <w:rFonts w:ascii="Times New Roman" w:hAnsi="Times New Roman"/>
          <w:b/>
          <w:sz w:val="24"/>
          <w:szCs w:val="24"/>
        </w:rPr>
        <w:t>Рекреационные зоны.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5.1. Нормативы площади территорий для размещения объектов рекреационного назначения.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lastRenderedPageBreak/>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30%.</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 xml:space="preserve">5.2. Нормативы </w:t>
      </w:r>
      <w:proofErr w:type="gramStart"/>
      <w:r w:rsidRPr="00915736">
        <w:rPr>
          <w:rFonts w:ascii="Times New Roman" w:eastAsia="Times New Roman" w:hAnsi="Times New Roman"/>
          <w:b/>
          <w:i/>
          <w:sz w:val="24"/>
          <w:szCs w:val="24"/>
        </w:rPr>
        <w:t>площадей озеленения территорий объектов рекреационного назначения</w:t>
      </w:r>
      <w:proofErr w:type="gramEnd"/>
      <w:r w:rsidRPr="00915736">
        <w:rPr>
          <w:rFonts w:ascii="Times New Roman" w:eastAsia="Times New Roman" w:hAnsi="Times New Roman"/>
          <w:b/>
          <w:i/>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5.2.1. Удельный вес озелененных территорий различного назначения:</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в пределах застройки населенного пункта – не менее 40%;                                                                 - в границах территории жилого района – не менее 25%, включая суммарную площадь озелененной территории микрорайона (квартала).                                                           Оптимальные параметры общего баланса территории составляют:                                    - зеленые насаждения – 65-75%;                                                                                                            - аллеи и дороги – 10-15%;                                                                                                                     - площадки – 8-12%;                                                                                                                               - сооружения – 5-7%.</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5.2.2. Минимальная площадь территорий общего пользования (парки, скверы, сады):</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парков – до 10 га;</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садов – до 3 га;</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скверов – до 0,5 га.</w:t>
      </w:r>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Примечание: В условиях реконструкции площадь территорий общего пользования может быть меньших размеров.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5.2.3. Процент </w:t>
      </w:r>
      <w:proofErr w:type="spellStart"/>
      <w:r w:rsidRPr="00915736">
        <w:rPr>
          <w:rFonts w:ascii="Times New Roman" w:eastAsia="Times New Roman" w:hAnsi="Times New Roman"/>
          <w:sz w:val="24"/>
          <w:szCs w:val="24"/>
        </w:rPr>
        <w:t>озелененности</w:t>
      </w:r>
      <w:proofErr w:type="spellEnd"/>
      <w:r w:rsidRPr="00915736">
        <w:rPr>
          <w:rFonts w:ascii="Times New Roman" w:eastAsia="Times New Roman" w:hAnsi="Times New Roman"/>
          <w:sz w:val="24"/>
          <w:szCs w:val="24"/>
        </w:rPr>
        <w:t xml:space="preserve"> территории парков и садов (не менее) (% от общей площади парка, сада) – 70 %.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Соотношение элементов территории парка: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территории зеленых насаждений и водоемов - не менее 70%;</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аллеи, дорожки, площадки - 25-28%;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площадки - 8-12%; </w:t>
      </w:r>
    </w:p>
    <w:p w:rsidR="00B228E5" w:rsidRPr="00915736" w:rsidRDefault="00B228E5" w:rsidP="00915736">
      <w:pPr>
        <w:spacing w:after="0" w:line="240" w:lineRule="auto"/>
        <w:ind w:left="360"/>
        <w:jc w:val="both"/>
        <w:rPr>
          <w:rFonts w:ascii="Times New Roman" w:hAnsi="Times New Roman"/>
          <w:sz w:val="24"/>
          <w:szCs w:val="24"/>
        </w:rPr>
      </w:pPr>
      <w:r w:rsidRPr="00915736">
        <w:rPr>
          <w:rFonts w:ascii="Times New Roman" w:eastAsia="Times New Roman" w:hAnsi="Times New Roman"/>
          <w:sz w:val="24"/>
          <w:szCs w:val="24"/>
        </w:rPr>
        <w:t>- здания и сооружения - 5-7%.</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B228E5" w:rsidRPr="00915736" w:rsidRDefault="00B228E5" w:rsidP="00915736">
      <w:pPr>
        <w:pStyle w:val="af0"/>
        <w:spacing w:after="0" w:line="240" w:lineRule="auto"/>
        <w:ind w:left="0" w:right="-143"/>
        <w:rPr>
          <w:rFonts w:ascii="Times New Roman" w:hAnsi="Times New Roman"/>
          <w:sz w:val="24"/>
          <w:szCs w:val="24"/>
        </w:rPr>
      </w:pPr>
      <w:r w:rsidRPr="00915736">
        <w:rPr>
          <w:rFonts w:ascii="Times New Roman" w:hAnsi="Times New Roman"/>
          <w:sz w:val="24"/>
          <w:szCs w:val="24"/>
        </w:rPr>
        <w:t>На территории сквера размещение застройки запрещено.</w:t>
      </w:r>
    </w:p>
    <w:p w:rsidR="00B228E5" w:rsidRPr="00915736" w:rsidRDefault="00B228E5" w:rsidP="00915736">
      <w:pPr>
        <w:pStyle w:val="af0"/>
        <w:spacing w:after="0" w:line="240" w:lineRule="auto"/>
        <w:ind w:left="0" w:right="-143"/>
        <w:rPr>
          <w:rFonts w:ascii="Times New Roman" w:hAnsi="Times New Roman"/>
          <w:sz w:val="24"/>
          <w:szCs w:val="24"/>
        </w:rPr>
      </w:pPr>
      <w:r w:rsidRPr="00915736">
        <w:rPr>
          <w:rFonts w:ascii="Times New Roman" w:hAnsi="Times New Roman"/>
          <w:sz w:val="24"/>
          <w:szCs w:val="24"/>
        </w:rPr>
        <w:t>Соотношение элементов территории сквера:</w:t>
      </w:r>
    </w:p>
    <w:p w:rsidR="00B228E5" w:rsidRPr="00915736" w:rsidRDefault="00B228E5" w:rsidP="00915736">
      <w:pPr>
        <w:pStyle w:val="af0"/>
        <w:spacing w:after="0" w:line="240" w:lineRule="auto"/>
        <w:ind w:left="360" w:right="-143" w:firstLine="0"/>
        <w:rPr>
          <w:rFonts w:ascii="Times New Roman" w:hAnsi="Times New Roman"/>
          <w:sz w:val="24"/>
          <w:szCs w:val="24"/>
        </w:rPr>
      </w:pPr>
      <w:r w:rsidRPr="00915736">
        <w:rPr>
          <w:rFonts w:ascii="Times New Roman" w:hAnsi="Times New Roman"/>
          <w:sz w:val="24"/>
          <w:szCs w:val="24"/>
        </w:rPr>
        <w:t>- территории зеленых насаждений и водоемов-70 - 80%;</w:t>
      </w:r>
    </w:p>
    <w:p w:rsidR="00B228E5" w:rsidRPr="00915736" w:rsidRDefault="00B228E5" w:rsidP="00915736">
      <w:pPr>
        <w:pStyle w:val="af0"/>
        <w:spacing w:after="0" w:line="240" w:lineRule="auto"/>
        <w:ind w:left="360" w:right="-143" w:firstLine="0"/>
        <w:rPr>
          <w:rFonts w:ascii="Times New Roman" w:eastAsia="Times New Roman" w:hAnsi="Times New Roman"/>
          <w:sz w:val="24"/>
          <w:szCs w:val="24"/>
        </w:rPr>
      </w:pPr>
      <w:r w:rsidRPr="00915736">
        <w:rPr>
          <w:rFonts w:ascii="Times New Roman" w:hAnsi="Times New Roman"/>
          <w:sz w:val="24"/>
          <w:szCs w:val="24"/>
        </w:rPr>
        <w:t>- аллеи, дорожки, площадки, малые формы - 30 - 20%.</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5.2.4. Расчетное число единовременных посетителей территорий парков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п</w:t>
      </w:r>
      <w:proofErr w:type="gramEnd"/>
      <w:r w:rsidRPr="00915736">
        <w:rPr>
          <w:rFonts w:ascii="Times New Roman" w:eastAsia="Times New Roman" w:hAnsi="Times New Roman"/>
          <w:sz w:val="24"/>
          <w:szCs w:val="24"/>
        </w:rPr>
        <w:t>осетителей на 1 га парка) – 100 чел.</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5.2.5. Размеры земельных участков автостоянок для посетителей парков на одно место следует принимать: </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для легковых автомобилей – 25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 автобусов – 40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 велосипедов – 0,9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Примечание: Автостоянки следует размещать за пределами его территории, но не далее 400 м от входа.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5.2.6. Площадь питомников древесных и кустарниковых растений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чел.) - 3-5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5.2.7. Площадь цветочно-оранжерейных хозяйств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чел.) - 0,4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5.2.8. Размещение общественных туалетов на территории парков:</w:t>
      </w:r>
    </w:p>
    <w:tbl>
      <w:tblPr>
        <w:tblW w:w="0" w:type="auto"/>
        <w:tblInd w:w="-10" w:type="dxa"/>
        <w:tblLayout w:type="fixed"/>
        <w:tblLook w:val="04A0" w:firstRow="1" w:lastRow="0" w:firstColumn="1" w:lastColumn="0" w:noHBand="0" w:noVBand="1"/>
      </w:tblPr>
      <w:tblGrid>
        <w:gridCol w:w="5457"/>
        <w:gridCol w:w="2718"/>
        <w:gridCol w:w="1415"/>
      </w:tblGrid>
      <w:tr w:rsidR="00915736" w:rsidRPr="00915736" w:rsidTr="00B228E5">
        <w:tc>
          <w:tcPr>
            <w:tcW w:w="5457"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hAnsi="Times New Roman"/>
                <w:sz w:val="24"/>
                <w:szCs w:val="24"/>
              </w:rPr>
            </w:pPr>
          </w:p>
        </w:tc>
        <w:tc>
          <w:tcPr>
            <w:tcW w:w="271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Норматив</w:t>
            </w:r>
          </w:p>
        </w:tc>
      </w:tr>
      <w:tr w:rsidR="00915736" w:rsidRPr="00915736" w:rsidTr="00B228E5">
        <w:tc>
          <w:tcPr>
            <w:tcW w:w="545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Расстояние от мест массового скопления отдыхающих</w:t>
            </w:r>
          </w:p>
        </w:tc>
        <w:tc>
          <w:tcPr>
            <w:tcW w:w="271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не менее 50 </w:t>
            </w:r>
          </w:p>
        </w:tc>
      </w:tr>
      <w:tr w:rsidR="00915736" w:rsidRPr="00915736" w:rsidTr="00B228E5">
        <w:tc>
          <w:tcPr>
            <w:tcW w:w="545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71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 на 1000 посетителей</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5.2.9.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4A0" w:firstRow="1" w:lastRow="0" w:firstColumn="1" w:lastColumn="0" w:noHBand="0" w:noVBand="1"/>
      </w:tblPr>
      <w:tblGrid>
        <w:gridCol w:w="2978"/>
        <w:gridCol w:w="1429"/>
        <w:gridCol w:w="1744"/>
        <w:gridCol w:w="3439"/>
      </w:tblGrid>
      <w:tr w:rsidR="00915736" w:rsidRPr="00915736" w:rsidTr="00B228E5">
        <w:tc>
          <w:tcPr>
            <w:tcW w:w="297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97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ствола дерева</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кустарника</w:t>
            </w:r>
          </w:p>
        </w:tc>
        <w:tc>
          <w:tcPr>
            <w:tcW w:w="3439"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jc w:val="center"/>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Наружная стена здания и сооружения</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Приведенные нормы относятся к деревьям с диаметром кроны не более 5 м и увеличиваются для деревьев с кроной большего диаметра</w:t>
            </w: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Край тротуара и садовой дорожки</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0,7</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Подошва откоса, террасы и др.</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Подошва или внутренняя грань подпорной стенки</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Подземной сети газопровода, канализации</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Подземной тепловой сети (стенка канала, тоннеля или оболочки при </w:t>
            </w:r>
            <w:proofErr w:type="spellStart"/>
            <w:r w:rsidRPr="00915736">
              <w:rPr>
                <w:rFonts w:ascii="Times New Roman" w:eastAsia="Times New Roman" w:hAnsi="Times New Roman"/>
                <w:sz w:val="24"/>
                <w:szCs w:val="24"/>
              </w:rPr>
              <w:t>бесканальной</w:t>
            </w:r>
            <w:proofErr w:type="spellEnd"/>
            <w:r w:rsidRPr="00915736">
              <w:rPr>
                <w:rFonts w:ascii="Times New Roman" w:eastAsia="Times New Roman" w:hAnsi="Times New Roman"/>
                <w:sz w:val="24"/>
                <w:szCs w:val="24"/>
              </w:rPr>
              <w:t xml:space="preserve"> прокладке)</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Подземные сети водопровода, дренажа</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97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Подземный силовой кабель, кабель связи</w:t>
            </w:r>
          </w:p>
        </w:tc>
        <w:tc>
          <w:tcPr>
            <w:tcW w:w="14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0,7</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eastAsia="Times New Roman" w:hAnsi="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 xml:space="preserve">5.3. Нормативы </w:t>
      </w:r>
      <w:proofErr w:type="gramStart"/>
      <w:r w:rsidRPr="00915736">
        <w:rPr>
          <w:rFonts w:ascii="Times New Roman" w:eastAsia="Times New Roman" w:hAnsi="Times New Roman"/>
          <w:b/>
          <w:i/>
          <w:sz w:val="24"/>
          <w:szCs w:val="24"/>
        </w:rPr>
        <w:t>площадей территорий объектов отдыха</w:t>
      </w:r>
      <w:proofErr w:type="gramEnd"/>
      <w:r w:rsidRPr="00915736">
        <w:rPr>
          <w:rFonts w:ascii="Times New Roman" w:eastAsia="Times New Roman" w:hAnsi="Times New Roman"/>
          <w:b/>
          <w:i/>
          <w:sz w:val="24"/>
          <w:szCs w:val="24"/>
        </w:rPr>
        <w:t xml:space="preserve"> для населения.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5.3.1. Норма обеспеченности учреждениями отдыха и размер их земельного участка</w:t>
      </w:r>
    </w:p>
    <w:tbl>
      <w:tblPr>
        <w:tblW w:w="0" w:type="auto"/>
        <w:tblInd w:w="108" w:type="dxa"/>
        <w:tblLayout w:type="fixed"/>
        <w:tblLook w:val="04A0" w:firstRow="1" w:lastRow="0" w:firstColumn="1" w:lastColumn="0" w:noHBand="0" w:noVBand="1"/>
      </w:tblPr>
      <w:tblGrid>
        <w:gridCol w:w="2761"/>
        <w:gridCol w:w="2649"/>
        <w:gridCol w:w="1779"/>
        <w:gridCol w:w="2401"/>
      </w:tblGrid>
      <w:tr w:rsidR="00915736" w:rsidRPr="00915736" w:rsidTr="00B228E5">
        <w:tc>
          <w:tcPr>
            <w:tcW w:w="27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Учреждение</w:t>
            </w:r>
          </w:p>
        </w:tc>
        <w:tc>
          <w:tcPr>
            <w:tcW w:w="26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17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 м</w:t>
            </w:r>
            <w:proofErr w:type="gramStart"/>
            <w:r w:rsidRPr="00915736">
              <w:rPr>
                <w:rFonts w:ascii="Times New Roman" w:eastAsia="Times New Roman" w:hAnsi="Times New Roman"/>
                <w:sz w:val="24"/>
                <w:szCs w:val="24"/>
                <w:vertAlign w:val="superscript"/>
              </w:rPr>
              <w:t>2</w:t>
            </w:r>
            <w:proofErr w:type="gramEnd"/>
          </w:p>
        </w:tc>
      </w:tr>
      <w:tr w:rsidR="00915736" w:rsidRPr="00915736" w:rsidTr="00B228E5">
        <w:tc>
          <w:tcPr>
            <w:tcW w:w="27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Базы отдыха, санатории</w:t>
            </w:r>
          </w:p>
        </w:tc>
        <w:tc>
          <w:tcPr>
            <w:tcW w:w="26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 место 140-160</w:t>
            </w:r>
          </w:p>
        </w:tc>
      </w:tr>
      <w:tr w:rsidR="00915736" w:rsidRPr="00915736" w:rsidTr="00B228E5">
        <w:tc>
          <w:tcPr>
            <w:tcW w:w="27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Туристские базы </w:t>
            </w:r>
          </w:p>
        </w:tc>
        <w:tc>
          <w:tcPr>
            <w:tcW w:w="26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 место 65-80</w:t>
            </w:r>
          </w:p>
        </w:tc>
      </w:tr>
      <w:tr w:rsidR="00915736" w:rsidRPr="00915736" w:rsidTr="00B228E5">
        <w:tc>
          <w:tcPr>
            <w:tcW w:w="27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Туристские базы для семей с детьми</w:t>
            </w:r>
          </w:p>
        </w:tc>
        <w:tc>
          <w:tcPr>
            <w:tcW w:w="26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 место 95-120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5.3.2. Площадь территории зон массового кратковременного отдыха – не менее 50 га.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5.3.3. Размеры зон на территории массового кратковременного отдыха</w:t>
      </w:r>
    </w:p>
    <w:tbl>
      <w:tblPr>
        <w:tblW w:w="0" w:type="auto"/>
        <w:tblInd w:w="108" w:type="dxa"/>
        <w:tblLayout w:type="fixed"/>
        <w:tblLook w:val="04A0" w:firstRow="1" w:lastRow="0" w:firstColumn="1" w:lastColumn="0" w:noHBand="0" w:noVBand="1"/>
      </w:tblPr>
      <w:tblGrid>
        <w:gridCol w:w="3753"/>
        <w:gridCol w:w="2582"/>
        <w:gridCol w:w="2261"/>
      </w:tblGrid>
      <w:tr w:rsidR="00915736" w:rsidRPr="00915736" w:rsidTr="00B228E5">
        <w:tc>
          <w:tcPr>
            <w:tcW w:w="37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Интенсивность использования</w:t>
            </w:r>
          </w:p>
        </w:tc>
        <w:tc>
          <w:tcPr>
            <w:tcW w:w="25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r>
      <w:tr w:rsidR="00915736" w:rsidRPr="00915736" w:rsidTr="00B228E5">
        <w:tc>
          <w:tcPr>
            <w:tcW w:w="37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Зона активного отдыха</w:t>
            </w:r>
          </w:p>
        </w:tc>
        <w:tc>
          <w:tcPr>
            <w:tcW w:w="25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посетителя</w:t>
            </w:r>
          </w:p>
        </w:tc>
      </w:tr>
      <w:tr w:rsidR="00915736" w:rsidRPr="00915736" w:rsidTr="00B228E5">
        <w:tc>
          <w:tcPr>
            <w:tcW w:w="37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Зона средней и низкой активности</w:t>
            </w:r>
          </w:p>
        </w:tc>
        <w:tc>
          <w:tcPr>
            <w:tcW w:w="25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500-1000</w:t>
            </w:r>
          </w:p>
        </w:tc>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5.3.4. Доступность зон массового кратковременного отдыха на транспорте – не более 1,5 часа.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5.3.5. Расстояние пешеходных подходов </w:t>
      </w:r>
      <w:proofErr w:type="gramStart"/>
      <w:r w:rsidRPr="00915736">
        <w:rPr>
          <w:rFonts w:ascii="Times New Roman" w:eastAsia="Times New Roman" w:hAnsi="Times New Roman"/>
          <w:sz w:val="24"/>
          <w:szCs w:val="24"/>
        </w:rPr>
        <w:t>от стоянок для временного хранения легковых автомобилей до объектов в зонах</w:t>
      </w:r>
      <w:proofErr w:type="gramEnd"/>
      <w:r w:rsidRPr="00915736">
        <w:rPr>
          <w:rFonts w:ascii="Times New Roman" w:eastAsia="Times New Roman" w:hAnsi="Times New Roman"/>
          <w:sz w:val="24"/>
          <w:szCs w:val="24"/>
        </w:rPr>
        <w:t xml:space="preserve"> массового отдыха не должно превышать 800 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5.3.6. Расстояние от </w:t>
      </w:r>
      <w:proofErr w:type="gramStart"/>
      <w:r w:rsidRPr="00915736">
        <w:rPr>
          <w:rFonts w:ascii="Times New Roman" w:eastAsia="Times New Roman" w:hAnsi="Times New Roman"/>
          <w:sz w:val="24"/>
          <w:szCs w:val="24"/>
        </w:rPr>
        <w:t>границ земельных участков, вновь проектируемых санаторно-курортных и оздоровительных учреждений следует</w:t>
      </w:r>
      <w:proofErr w:type="gramEnd"/>
      <w:r w:rsidRPr="00915736">
        <w:rPr>
          <w:rFonts w:ascii="Times New Roman" w:eastAsia="Times New Roman" w:hAnsi="Times New Roman"/>
          <w:sz w:val="24"/>
          <w:szCs w:val="24"/>
        </w:rPr>
        <w:t xml:space="preserve"> принимать не менее: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до жилой застройки, учреждений коммунального хозяйства и складов – 500м (в условиях реконструкции не менее 100 м);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до автомобильных дорог I, II и III категорий – 500м;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до автомобильных дорог IV категории – 200м;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 до садоводческих товариществ – 300м. </w:t>
      </w: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6. Зоны транспортной инфраструктуры.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 xml:space="preserve">6.1. </w:t>
      </w:r>
      <w:r w:rsidRPr="00915736">
        <w:rPr>
          <w:rFonts w:ascii="Times New Roman" w:hAnsi="Times New Roman"/>
          <w:b/>
          <w:i/>
          <w:sz w:val="24"/>
          <w:szCs w:val="24"/>
        </w:rPr>
        <w:t>Расчетные параметры сети улиц и дорог сельского поселения.</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4A0" w:firstRow="1" w:lastRow="0" w:firstColumn="1" w:lastColumn="0" w:noHBand="0" w:noVBand="1"/>
      </w:tblPr>
      <w:tblGrid>
        <w:gridCol w:w="1843"/>
        <w:gridCol w:w="3119"/>
        <w:gridCol w:w="1275"/>
        <w:gridCol w:w="1276"/>
        <w:gridCol w:w="1276"/>
        <w:gridCol w:w="1437"/>
      </w:tblGrid>
      <w:tr w:rsidR="00915736" w:rsidRPr="00915736" w:rsidTr="00B228E5">
        <w:trPr>
          <w:cantSplit/>
          <w:trHeight w:val="1239"/>
        </w:trPr>
        <w:tc>
          <w:tcPr>
            <w:tcW w:w="184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Категория сельских улиц и дорог</w:t>
            </w:r>
          </w:p>
        </w:tc>
        <w:tc>
          <w:tcPr>
            <w:tcW w:w="31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Основное назначение</w:t>
            </w:r>
          </w:p>
        </w:tc>
        <w:tc>
          <w:tcPr>
            <w:tcW w:w="127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 xml:space="preserve">Расчетная скорость движения, </w:t>
            </w:r>
            <w:proofErr w:type="gramStart"/>
            <w:r w:rsidRPr="00915736">
              <w:rPr>
                <w:rFonts w:ascii="Times New Roman" w:hAnsi="Times New Roman"/>
                <w:sz w:val="24"/>
                <w:szCs w:val="24"/>
              </w:rPr>
              <w:t>км</w:t>
            </w:r>
            <w:proofErr w:type="gramEnd"/>
            <w:r w:rsidRPr="00915736">
              <w:rPr>
                <w:rFonts w:ascii="Times New Roman" w:hAnsi="Times New Roman"/>
                <w:sz w:val="24"/>
                <w:szCs w:val="24"/>
              </w:rPr>
              <w:t>/ч</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Ширина полосы движения,</w:t>
            </w:r>
          </w:p>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м</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Ширина пешеходной части тротуара,</w:t>
            </w:r>
          </w:p>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м</w:t>
            </w:r>
          </w:p>
        </w:tc>
      </w:tr>
      <w:tr w:rsidR="00915736" w:rsidRPr="00915736" w:rsidTr="00B228E5">
        <w:trPr>
          <w:cantSplit/>
          <w:trHeight w:val="290"/>
        </w:trPr>
        <w:tc>
          <w:tcPr>
            <w:tcW w:w="184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6</w:t>
            </w:r>
          </w:p>
        </w:tc>
      </w:tr>
      <w:tr w:rsidR="00915736" w:rsidRPr="00915736" w:rsidTr="00B228E5">
        <w:trPr>
          <w:trHeight w:val="362"/>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Связь сельского поселения </w:t>
            </w:r>
          </w:p>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с внешними дорогами </w:t>
            </w:r>
          </w:p>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общей сети </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60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noBreakHyphen/>
            </w:r>
          </w:p>
        </w:tc>
      </w:tr>
      <w:tr w:rsidR="00915736" w:rsidRPr="00915736" w:rsidTr="00B228E5">
        <w:trPr>
          <w:trHeight w:val="718"/>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Главная улица</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Связь жилых территорий </w:t>
            </w:r>
          </w:p>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с общественным центром</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2-3</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1,5-2,25</w:t>
            </w:r>
          </w:p>
        </w:tc>
      </w:tr>
      <w:tr w:rsidR="00915736" w:rsidRPr="00915736" w:rsidTr="00B228E5">
        <w:trPr>
          <w:trHeight w:val="299"/>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6</w:t>
            </w:r>
          </w:p>
        </w:tc>
      </w:tr>
      <w:tr w:rsidR="00915736" w:rsidRPr="00915736" w:rsidTr="00B228E5">
        <w:trPr>
          <w:trHeight w:val="159"/>
        </w:trPr>
        <w:tc>
          <w:tcPr>
            <w:tcW w:w="4962" w:type="dxa"/>
            <w:gridSpan w:val="2"/>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Улица в жилой застройке:</w:t>
            </w:r>
          </w:p>
        </w:tc>
        <w:tc>
          <w:tcPr>
            <w:tcW w:w="1275" w:type="dxa"/>
            <w:tcBorders>
              <w:top w:val="single" w:sz="4" w:space="0" w:color="000000"/>
              <w:left w:val="single" w:sz="4" w:space="0" w:color="000000"/>
              <w:bottom w:val="single" w:sz="4" w:space="0" w:color="000000"/>
              <w:right w:val="nil"/>
            </w:tcBorders>
          </w:tcPr>
          <w:p w:rsidR="00B228E5" w:rsidRPr="00915736" w:rsidRDefault="00B228E5" w:rsidP="00915736">
            <w:pPr>
              <w:snapToGri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B228E5" w:rsidRPr="00915736" w:rsidRDefault="00B228E5" w:rsidP="00915736">
            <w:pPr>
              <w:snapToGri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B228E5" w:rsidRPr="00915736" w:rsidRDefault="00B228E5" w:rsidP="00915736">
            <w:pPr>
              <w:snapToGrid w:val="0"/>
              <w:spacing w:after="0" w:line="240" w:lineRule="auto"/>
              <w:rPr>
                <w:rFonts w:ascii="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B228E5" w:rsidRPr="00915736" w:rsidRDefault="00B228E5" w:rsidP="00915736">
            <w:pPr>
              <w:snapToGrid w:val="0"/>
              <w:spacing w:after="0" w:line="240" w:lineRule="auto"/>
              <w:rPr>
                <w:rFonts w:ascii="Times New Roman" w:hAnsi="Times New Roman"/>
                <w:sz w:val="24"/>
                <w:szCs w:val="24"/>
              </w:rPr>
            </w:pPr>
          </w:p>
        </w:tc>
      </w:tr>
      <w:tr w:rsidR="00915736" w:rsidRPr="00915736" w:rsidTr="00B228E5">
        <w:trPr>
          <w:trHeight w:val="985"/>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proofErr w:type="gramStart"/>
            <w:r w:rsidRPr="00915736">
              <w:rPr>
                <w:rFonts w:ascii="Times New Roman" w:hAnsi="Times New Roman"/>
                <w:sz w:val="24"/>
                <w:szCs w:val="24"/>
              </w:rPr>
              <w:t>основная</w:t>
            </w:r>
            <w:proofErr w:type="gramEnd"/>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1,0-1,5</w:t>
            </w:r>
          </w:p>
        </w:tc>
      </w:tr>
      <w:tr w:rsidR="00915736" w:rsidRPr="00915736" w:rsidTr="00B228E5">
        <w:trPr>
          <w:trHeight w:val="339"/>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tabs>
                <w:tab w:val="left" w:pos="140"/>
                <w:tab w:val="left" w:pos="320"/>
              </w:tabs>
              <w:snapToGrid w:val="0"/>
              <w:spacing w:after="0" w:line="240" w:lineRule="auto"/>
              <w:rPr>
                <w:rFonts w:ascii="Times New Roman" w:hAnsi="Times New Roman"/>
                <w:sz w:val="24"/>
                <w:szCs w:val="24"/>
              </w:rPr>
            </w:pPr>
            <w:proofErr w:type="gramStart"/>
            <w:r w:rsidRPr="00915736">
              <w:rPr>
                <w:rFonts w:ascii="Times New Roman" w:hAnsi="Times New Roman"/>
                <w:sz w:val="24"/>
                <w:szCs w:val="24"/>
              </w:rPr>
              <w:t>второстепенная</w:t>
            </w:r>
            <w:proofErr w:type="gramEnd"/>
            <w:r w:rsidRPr="00915736">
              <w:rPr>
                <w:rFonts w:ascii="Times New Roman" w:hAnsi="Times New Roman"/>
                <w:sz w:val="24"/>
                <w:szCs w:val="24"/>
              </w:rPr>
              <w:t xml:space="preserve"> (переулок)</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2,75</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1,0</w:t>
            </w:r>
          </w:p>
        </w:tc>
      </w:tr>
      <w:tr w:rsidR="00915736" w:rsidRPr="00915736" w:rsidTr="00B228E5">
        <w:trPr>
          <w:trHeight w:val="692"/>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проезд</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2,75-3,0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0-1,0</w:t>
            </w:r>
          </w:p>
        </w:tc>
      </w:tr>
      <w:tr w:rsidR="00915736" w:rsidRPr="00915736" w:rsidTr="00B228E5">
        <w:trPr>
          <w:trHeight w:val="698"/>
        </w:trPr>
        <w:tc>
          <w:tcPr>
            <w:tcW w:w="1843"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rPr>
                <w:rFonts w:ascii="Times New Roman" w:hAnsi="Times New Roman"/>
                <w:sz w:val="24"/>
                <w:szCs w:val="24"/>
              </w:rPr>
            </w:pPr>
            <w:r w:rsidRPr="00915736">
              <w:rPr>
                <w:rFonts w:ascii="Times New Roman" w:hAnsi="Times New Roman"/>
                <w:sz w:val="24"/>
                <w:szCs w:val="24"/>
              </w:rPr>
              <w:t xml:space="preserve">Прогон личного скота и </w:t>
            </w:r>
            <w:proofErr w:type="gramStart"/>
            <w:r w:rsidRPr="00915736">
              <w:rPr>
                <w:rFonts w:ascii="Times New Roman" w:hAnsi="Times New Roman"/>
                <w:sz w:val="24"/>
                <w:szCs w:val="24"/>
              </w:rPr>
              <w:t>про-</w:t>
            </w:r>
            <w:proofErr w:type="spellStart"/>
            <w:r w:rsidRPr="00915736">
              <w:rPr>
                <w:rFonts w:ascii="Times New Roman" w:hAnsi="Times New Roman"/>
                <w:sz w:val="24"/>
                <w:szCs w:val="24"/>
              </w:rPr>
              <w:t>езд</w:t>
            </w:r>
            <w:proofErr w:type="spellEnd"/>
            <w:proofErr w:type="gramEnd"/>
            <w:r w:rsidRPr="00915736">
              <w:rPr>
                <w:rFonts w:ascii="Times New Roman" w:hAnsi="Times New Roman"/>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4,5</w:t>
            </w:r>
          </w:p>
        </w:tc>
        <w:tc>
          <w:tcPr>
            <w:tcW w:w="1276" w:type="dxa"/>
            <w:tcBorders>
              <w:top w:val="single" w:sz="4" w:space="0" w:color="000000"/>
              <w:left w:val="single" w:sz="4" w:space="0" w:color="000000"/>
              <w:bottom w:val="single" w:sz="4" w:space="0" w:color="000000"/>
              <w:right w:val="nil"/>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napToGrid w:val="0"/>
              <w:spacing w:after="0" w:line="240" w:lineRule="auto"/>
              <w:jc w:val="center"/>
              <w:rPr>
                <w:rFonts w:ascii="Times New Roman" w:hAnsi="Times New Roman"/>
                <w:sz w:val="24"/>
                <w:szCs w:val="24"/>
              </w:rPr>
            </w:pPr>
            <w:r w:rsidRPr="00915736">
              <w:rPr>
                <w:rFonts w:ascii="Times New Roman" w:hAnsi="Times New Roman"/>
                <w:sz w:val="24"/>
                <w:szCs w:val="24"/>
              </w:rPr>
              <w:noBreakHyphen/>
            </w:r>
          </w:p>
        </w:tc>
      </w:tr>
    </w:tbl>
    <w:p w:rsidR="00B228E5" w:rsidRPr="00915736" w:rsidRDefault="00B228E5" w:rsidP="00915736">
      <w:pPr>
        <w:spacing w:after="0" w:line="240" w:lineRule="auto"/>
        <w:ind w:firstLine="709"/>
        <w:rPr>
          <w:rFonts w:ascii="Times New Roman" w:hAnsi="Times New Roman"/>
          <w:sz w:val="24"/>
          <w:szCs w:val="24"/>
        </w:rPr>
      </w:pPr>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24"/>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B228E5" w:rsidRPr="00915736" w:rsidRDefault="00B228E5" w:rsidP="00915736">
      <w:pPr>
        <w:numPr>
          <w:ilvl w:val="0"/>
          <w:numId w:val="24"/>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При непосредственном примыкании тротуаров к стенам зданий, подпорным стенкам или оградам следует увеличивать их ширину не менее чем на 0,5 м.</w:t>
      </w:r>
    </w:p>
    <w:p w:rsidR="00B228E5" w:rsidRPr="00915736" w:rsidRDefault="00B228E5" w:rsidP="00915736">
      <w:pPr>
        <w:numPr>
          <w:ilvl w:val="0"/>
          <w:numId w:val="24"/>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 пределах фасадов зданий, имеющих входы, ширина проезда составляет 5,5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6.1.2. Уровень автомобилизации (кол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а</w:t>
      </w:r>
      <w:proofErr w:type="gramEnd"/>
      <w:r w:rsidRPr="00915736">
        <w:rPr>
          <w:rFonts w:ascii="Times New Roman" w:eastAsia="Times New Roman" w:hAnsi="Times New Roman"/>
          <w:sz w:val="24"/>
          <w:szCs w:val="24"/>
        </w:rPr>
        <w:t>втомашин на 1000 жит.) – 125 авт.</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Указанный уровень включает также ведомственные легковые машины и такси.</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sz w:val="24"/>
          <w:szCs w:val="24"/>
        </w:rPr>
        <w:t xml:space="preserve">6.1.3. </w:t>
      </w:r>
      <w:r w:rsidRPr="00915736">
        <w:rPr>
          <w:rFonts w:ascii="Times New Roman" w:eastAsia="Times New Roman" w:hAnsi="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15736">
        <w:rPr>
          <w:rFonts w:ascii="Times New Roman" w:eastAsia="Times New Roman" w:hAnsi="Times New Roman"/>
          <w:bCs/>
          <w:sz w:val="24"/>
          <w:szCs w:val="24"/>
        </w:rPr>
        <w:t>планировочного решения</w:t>
      </w:r>
      <w:proofErr w:type="gramEnd"/>
      <w:r w:rsidRPr="00915736">
        <w:rPr>
          <w:rFonts w:ascii="Times New Roman" w:eastAsia="Times New Roman" w:hAnsi="Times New Roman"/>
          <w:bCs/>
          <w:sz w:val="24"/>
          <w:szCs w:val="24"/>
        </w:rPr>
        <w:t xml:space="preserve"> застройки, как правило, 15-25 м. </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Тротуары следует предусматривать по обеим сторонам жилых улиц независимо от типа застройки.</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proofErr w:type="gramStart"/>
      <w:r w:rsidRPr="00915736">
        <w:rPr>
          <w:rFonts w:ascii="Times New Roman" w:eastAsia="Times New Roman" w:hAnsi="Times New Roman"/>
          <w:bCs/>
          <w:sz w:val="24"/>
          <w:szCs w:val="24"/>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proofErr w:type="gramStart"/>
      <w:r w:rsidRPr="00915736">
        <w:rPr>
          <w:rFonts w:ascii="Times New Roman" w:eastAsia="Times New Roman" w:hAnsi="Times New Roman"/>
          <w:bCs/>
          <w:sz w:val="24"/>
          <w:szCs w:val="24"/>
        </w:rPr>
        <w:t>Хозяйственные проезды допускается принимать совмещенными со скотопрогонами.</w:t>
      </w:r>
      <w:proofErr w:type="gramEnd"/>
      <w:r w:rsidRPr="00915736">
        <w:rPr>
          <w:rFonts w:ascii="Times New Roman" w:eastAsia="Times New Roman" w:hAnsi="Times New Roman"/>
          <w:bCs/>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6.1.5. Протяженность тупиковых проездов (не более) - 150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6.1.6. Размеры разворотных площадок на тупиковых улицах и дорогах, диаметром (не менее):</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для разворота легковых автомобилей – 16 м.                                                                                         - для разворота пассажирского общественного транспорта – 30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6.1.7. Ширина одной </w:t>
      </w:r>
      <w:proofErr w:type="gramStart"/>
      <w:r w:rsidRPr="00915736">
        <w:rPr>
          <w:rFonts w:ascii="Times New Roman" w:eastAsia="Times New Roman" w:hAnsi="Times New Roman"/>
          <w:sz w:val="24"/>
          <w:szCs w:val="24"/>
        </w:rPr>
        <w:t>полосы движения пешеходных тротуаров улиц</w:t>
      </w:r>
      <w:proofErr w:type="gramEnd"/>
      <w:r w:rsidRPr="00915736">
        <w:rPr>
          <w:rFonts w:ascii="Times New Roman" w:eastAsia="Times New Roman" w:hAnsi="Times New Roman"/>
          <w:sz w:val="24"/>
          <w:szCs w:val="24"/>
        </w:rPr>
        <w:t xml:space="preserve"> и дорог – 0,75-1,0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6.1.8. Пропускная способность одной полосы движения для тротуаров:</w:t>
      </w:r>
    </w:p>
    <w:tbl>
      <w:tblPr>
        <w:tblW w:w="0" w:type="auto"/>
        <w:tblInd w:w="-10" w:type="dxa"/>
        <w:tblLayout w:type="fixed"/>
        <w:tblLook w:val="04A0" w:firstRow="1" w:lastRow="0" w:firstColumn="1" w:lastColumn="0" w:noHBand="0" w:noVBand="1"/>
      </w:tblPr>
      <w:tblGrid>
        <w:gridCol w:w="5788"/>
        <w:gridCol w:w="1653"/>
        <w:gridCol w:w="2149"/>
      </w:tblGrid>
      <w:tr w:rsidR="00915736" w:rsidRPr="00915736" w:rsidTr="00B228E5">
        <w:tc>
          <w:tcPr>
            <w:tcW w:w="5788"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hAnsi="Times New Roman"/>
                <w:sz w:val="24"/>
                <w:szCs w:val="24"/>
              </w:rPr>
            </w:pPr>
          </w:p>
        </w:tc>
        <w:tc>
          <w:tcPr>
            <w:tcW w:w="16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r>
      <w:tr w:rsidR="00915736" w:rsidRPr="00915736" w:rsidTr="00B228E5">
        <w:tc>
          <w:tcPr>
            <w:tcW w:w="57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Для тротуаров вдоль застройки с объектами обслуживания и пересадочных </w:t>
            </w:r>
            <w:proofErr w:type="gramStart"/>
            <w:r w:rsidRPr="00915736">
              <w:rPr>
                <w:rFonts w:ascii="Times New Roman" w:eastAsia="Times New Roman" w:hAnsi="Times New Roman"/>
                <w:sz w:val="24"/>
                <w:szCs w:val="24"/>
              </w:rPr>
              <w:t>узлах</w:t>
            </w:r>
            <w:proofErr w:type="gramEnd"/>
            <w:r w:rsidRPr="00915736">
              <w:rPr>
                <w:rFonts w:ascii="Times New Roman" w:eastAsia="Times New Roman" w:hAnsi="Times New Roman"/>
                <w:sz w:val="24"/>
                <w:szCs w:val="24"/>
              </w:rPr>
              <w:t xml:space="preserve"> с пересечением пешеходных потоков</w:t>
            </w:r>
          </w:p>
        </w:tc>
        <w:tc>
          <w:tcPr>
            <w:tcW w:w="16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500</w:t>
            </w:r>
          </w:p>
        </w:tc>
      </w:tr>
      <w:tr w:rsidR="00915736" w:rsidRPr="00915736" w:rsidTr="00B228E5">
        <w:tc>
          <w:tcPr>
            <w:tcW w:w="57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Для тротуаров отдаленных от застройки или вдоль застройки без учреждений обслуживания</w:t>
            </w:r>
          </w:p>
        </w:tc>
        <w:tc>
          <w:tcPr>
            <w:tcW w:w="165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700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6.1.9. Плотность сети общественного пассажирского транспорта на застроенных территориях (в пределах) - 1,5-2,5 км/км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6.1.10.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4A0" w:firstRow="1" w:lastRow="0" w:firstColumn="1" w:lastColumn="0" w:noHBand="0" w:noVBand="1"/>
      </w:tblPr>
      <w:tblGrid>
        <w:gridCol w:w="5562"/>
        <w:gridCol w:w="1781"/>
        <w:gridCol w:w="2247"/>
      </w:tblGrid>
      <w:tr w:rsidR="00915736" w:rsidRPr="00915736" w:rsidTr="00B228E5">
        <w:tc>
          <w:tcPr>
            <w:tcW w:w="55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Расстояние до ближайшей остановки общественного пассажирского транспорта </w:t>
            </w:r>
            <w:proofErr w:type="gramStart"/>
            <w:r w:rsidRPr="00915736">
              <w:rPr>
                <w:rFonts w:ascii="Times New Roman" w:eastAsia="Times New Roman" w:hAnsi="Times New Roman"/>
                <w:sz w:val="24"/>
                <w:szCs w:val="24"/>
              </w:rPr>
              <w:t>от</w:t>
            </w:r>
            <w:proofErr w:type="gramEnd"/>
            <w:r w:rsidRPr="00915736">
              <w:rPr>
                <w:rFonts w:ascii="Times New Roman" w:eastAsia="Times New Roman" w:hAnsi="Times New Roman"/>
                <w:sz w:val="24"/>
                <w:szCs w:val="24"/>
              </w:rPr>
              <w:t>:</w:t>
            </w:r>
          </w:p>
        </w:tc>
        <w:tc>
          <w:tcPr>
            <w:tcW w:w="17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r>
      <w:tr w:rsidR="00915736" w:rsidRPr="00915736" w:rsidTr="00B228E5">
        <w:tc>
          <w:tcPr>
            <w:tcW w:w="55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Жилых домов</w:t>
            </w:r>
          </w:p>
        </w:tc>
        <w:tc>
          <w:tcPr>
            <w:tcW w:w="17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400</w:t>
            </w:r>
          </w:p>
        </w:tc>
      </w:tr>
      <w:tr w:rsidR="00915736" w:rsidRPr="00915736" w:rsidTr="00B228E5">
        <w:tc>
          <w:tcPr>
            <w:tcW w:w="55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Объектов массового посещения</w:t>
            </w:r>
          </w:p>
        </w:tc>
        <w:tc>
          <w:tcPr>
            <w:tcW w:w="17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250</w:t>
            </w:r>
          </w:p>
        </w:tc>
      </w:tr>
      <w:tr w:rsidR="00915736" w:rsidRPr="00915736" w:rsidTr="00B228E5">
        <w:tc>
          <w:tcPr>
            <w:tcW w:w="55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400</w:t>
            </w:r>
          </w:p>
        </w:tc>
      </w:tr>
      <w:tr w:rsidR="00915736" w:rsidRPr="00915736" w:rsidTr="00B228E5">
        <w:tc>
          <w:tcPr>
            <w:tcW w:w="55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Зон массового отдыха населения</w:t>
            </w:r>
          </w:p>
        </w:tc>
        <w:tc>
          <w:tcPr>
            <w:tcW w:w="17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800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6.1.11. Максимальное расстояние между остановочными пунктами общественного пассажирского транспорта – 400-600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6.1.12. Максимальное расстояние между остановочными пунктами общественного пассажирского транспорта в зоне индивидуальной застройки – 600-800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6.1.13. Категории автомобильных дорог на межселенной территории:</w:t>
      </w:r>
    </w:p>
    <w:tbl>
      <w:tblPr>
        <w:tblW w:w="0" w:type="auto"/>
        <w:tblInd w:w="-469" w:type="dxa"/>
        <w:tblLayout w:type="fixed"/>
        <w:tblLook w:val="04A0" w:firstRow="1" w:lastRow="0" w:firstColumn="1" w:lastColumn="0" w:noHBand="0" w:noVBand="1"/>
      </w:tblPr>
      <w:tblGrid>
        <w:gridCol w:w="2086"/>
        <w:gridCol w:w="8158"/>
      </w:tblGrid>
      <w:tr w:rsidR="00915736" w:rsidRPr="00915736" w:rsidTr="00B228E5">
        <w:trPr>
          <w:trHeight w:val="330"/>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Народнохозяйственное и административное значение автомобильных дорог</w:t>
            </w:r>
          </w:p>
        </w:tc>
      </w:tr>
      <w:tr w:rsidR="00915736" w:rsidRPr="00915736" w:rsidTr="00B228E5">
        <w:trPr>
          <w:trHeight w:val="574"/>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Магистральные автомобильные дороги общегосударственного значения (в том числе для международного сообщения)</w:t>
            </w:r>
          </w:p>
        </w:tc>
      </w:tr>
      <w:tr w:rsidR="00915736" w:rsidRPr="00915736" w:rsidTr="00B228E5">
        <w:trPr>
          <w:trHeight w:val="574"/>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915736" w:rsidRPr="00915736" w:rsidTr="00B228E5">
        <w:trPr>
          <w:trHeight w:val="574"/>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915736" w:rsidRPr="00915736" w:rsidTr="00B228E5">
        <w:trPr>
          <w:trHeight w:val="574"/>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915736" w:rsidRPr="00915736" w:rsidTr="00B228E5">
        <w:trPr>
          <w:trHeight w:val="295"/>
        </w:trPr>
        <w:tc>
          <w:tcPr>
            <w:tcW w:w="208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Автомобильные дороги местного значения (кроме </w:t>
            </w:r>
            <w:proofErr w:type="gramStart"/>
            <w:r w:rsidRPr="00915736">
              <w:rPr>
                <w:rFonts w:ascii="Times New Roman" w:eastAsia="Times New Roman" w:hAnsi="Times New Roman"/>
                <w:sz w:val="24"/>
                <w:szCs w:val="24"/>
              </w:rPr>
              <w:t>отнесенных</w:t>
            </w:r>
            <w:proofErr w:type="gramEnd"/>
            <w:r w:rsidRPr="00915736">
              <w:rPr>
                <w:rFonts w:ascii="Times New Roman" w:eastAsia="Times New Roman" w:hAnsi="Times New Roman"/>
                <w:sz w:val="24"/>
                <w:szCs w:val="24"/>
              </w:rPr>
              <w:t xml:space="preserve"> к III и IV категориям)</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6.1.14.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4A0" w:firstRow="1" w:lastRow="0" w:firstColumn="1" w:lastColumn="0" w:noHBand="0" w:noVBand="1"/>
      </w:tblPr>
      <w:tblGrid>
        <w:gridCol w:w="2235"/>
        <w:gridCol w:w="2473"/>
        <w:gridCol w:w="4882"/>
      </w:tblGrid>
      <w:tr w:rsidR="00915736" w:rsidRPr="00915736" w:rsidTr="00B228E5">
        <w:tc>
          <w:tcPr>
            <w:tcW w:w="223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Категория дорог</w:t>
            </w:r>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Радиус дорог (не менее), </w:t>
            </w:r>
            <w:proofErr w:type="gramStart"/>
            <w:r w:rsidRPr="00915736">
              <w:rPr>
                <w:rFonts w:ascii="Times New Roman" w:eastAsia="Times New Roman" w:hAnsi="Times New Roman"/>
                <w:sz w:val="24"/>
                <w:szCs w:val="24"/>
              </w:rPr>
              <w:t>м</w:t>
            </w:r>
            <w:proofErr w:type="gramEnd"/>
          </w:p>
        </w:tc>
        <w:tc>
          <w:tcPr>
            <w:tcW w:w="488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223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 и II категория</w:t>
            </w:r>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1000</w:t>
            </w:r>
          </w:p>
        </w:tc>
        <w:tc>
          <w:tcPr>
            <w:tcW w:w="4882"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Продольный уклон должен быть не более 40 ‰.</w:t>
            </w:r>
          </w:p>
        </w:tc>
      </w:tr>
      <w:tr w:rsidR="00915736" w:rsidRPr="00915736" w:rsidTr="00B228E5">
        <w:tc>
          <w:tcPr>
            <w:tcW w:w="223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III категория</w:t>
            </w:r>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600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23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IV и V категория</w:t>
            </w:r>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6.1.15.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595"/>
        <w:gridCol w:w="6488"/>
        <w:gridCol w:w="1507"/>
      </w:tblGrid>
      <w:tr w:rsidR="00915736" w:rsidRPr="00915736" w:rsidTr="00B228E5">
        <w:tc>
          <w:tcPr>
            <w:tcW w:w="15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Категория дорог</w:t>
            </w:r>
          </w:p>
        </w:tc>
        <w:tc>
          <w:tcPr>
            <w:tcW w:w="64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15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 категория</w:t>
            </w:r>
          </w:p>
        </w:tc>
        <w:tc>
          <w:tcPr>
            <w:tcW w:w="64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15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 - V категории</w:t>
            </w:r>
          </w:p>
        </w:tc>
        <w:tc>
          <w:tcPr>
            <w:tcW w:w="64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6.1.16.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6.1.17. Расстояние между пешеходными переходами - 200-300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6.1.18. Расстояние между въездами и сквозными проездами в зданиях на территорию микрорайона (не более)- 300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6.1.19.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4A0" w:firstRow="1" w:lastRow="0" w:firstColumn="1" w:lastColumn="0" w:noHBand="0" w:noVBand="1"/>
      </w:tblPr>
      <w:tblGrid>
        <w:gridCol w:w="3932"/>
        <w:gridCol w:w="2241"/>
        <w:gridCol w:w="1686"/>
      </w:tblGrid>
      <w:tr w:rsidR="00915736" w:rsidRPr="00915736" w:rsidTr="00B228E5">
        <w:tc>
          <w:tcPr>
            <w:tcW w:w="39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Категория улиц и дорог </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w:t>
            </w:r>
          </w:p>
        </w:tc>
      </w:tr>
      <w:tr w:rsidR="00915736" w:rsidRPr="00915736" w:rsidTr="00B228E5">
        <w:tc>
          <w:tcPr>
            <w:tcW w:w="39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Магистральные улицы и дороги</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(не менее) 50</w:t>
            </w:r>
          </w:p>
        </w:tc>
      </w:tr>
      <w:tr w:rsidR="00915736" w:rsidRPr="00915736" w:rsidTr="00B228E5">
        <w:tc>
          <w:tcPr>
            <w:tcW w:w="39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Улицы, местные и боковые проезды</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(не более) 25*</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6.1.20. Радиусы </w:t>
      </w:r>
      <w:proofErr w:type="gramStart"/>
      <w:r w:rsidRPr="00915736">
        <w:rPr>
          <w:rFonts w:ascii="Times New Roman" w:eastAsia="Times New Roman" w:hAnsi="Times New Roman"/>
          <w:sz w:val="24"/>
          <w:szCs w:val="24"/>
        </w:rPr>
        <w:t>закругления бортов проезжей части улиц</w:t>
      </w:r>
      <w:proofErr w:type="gramEnd"/>
      <w:r w:rsidRPr="00915736">
        <w:rPr>
          <w:rFonts w:ascii="Times New Roman" w:eastAsia="Times New Roman" w:hAnsi="Times New Roman"/>
          <w:sz w:val="24"/>
          <w:szCs w:val="24"/>
        </w:rPr>
        <w:t xml:space="preserve"> и дорог по кромке тротуаров и разделительных полос (не менее):</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для магистральных улиц и дорог регулируемого движения – 8 м;                                                         - местного значения – 5 м;                                                                                                                          - на транспортных площадях – 12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Примечания: </w:t>
      </w:r>
    </w:p>
    <w:p w:rsidR="00B228E5" w:rsidRPr="00915736" w:rsidRDefault="00B228E5" w:rsidP="00915736">
      <w:pPr>
        <w:numPr>
          <w:ilvl w:val="0"/>
          <w:numId w:val="26"/>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B228E5" w:rsidRPr="00915736" w:rsidRDefault="00B228E5" w:rsidP="00915736">
      <w:pPr>
        <w:numPr>
          <w:ilvl w:val="0"/>
          <w:numId w:val="26"/>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6.1.21. Размеры прямоугольного треугольника видимости (не менее)</w:t>
      </w:r>
    </w:p>
    <w:tbl>
      <w:tblPr>
        <w:tblW w:w="0" w:type="auto"/>
        <w:tblInd w:w="108" w:type="dxa"/>
        <w:tblLayout w:type="fixed"/>
        <w:tblLook w:val="04A0" w:firstRow="1" w:lastRow="0" w:firstColumn="1" w:lastColumn="0" w:noHBand="0" w:noVBand="1"/>
      </w:tblPr>
      <w:tblGrid>
        <w:gridCol w:w="2658"/>
        <w:gridCol w:w="2238"/>
        <w:gridCol w:w="2241"/>
        <w:gridCol w:w="1871"/>
      </w:tblGrid>
      <w:tr w:rsidR="00915736" w:rsidRPr="00915736" w:rsidTr="00B228E5">
        <w:tc>
          <w:tcPr>
            <w:tcW w:w="2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Условия </w:t>
            </w:r>
          </w:p>
        </w:tc>
        <w:tc>
          <w:tcPr>
            <w:tcW w:w="22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Скорость движения</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Размеры сторон</w:t>
            </w:r>
          </w:p>
        </w:tc>
      </w:tr>
      <w:tr w:rsidR="00915736" w:rsidRPr="00915736" w:rsidTr="00B228E5">
        <w:tc>
          <w:tcPr>
            <w:tcW w:w="265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«Транспорт-транспорт»</w:t>
            </w:r>
          </w:p>
        </w:tc>
        <w:tc>
          <w:tcPr>
            <w:tcW w:w="22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25х25</w:t>
            </w:r>
          </w:p>
        </w:tc>
      </w:tr>
      <w:tr w:rsidR="00915736" w:rsidRPr="00915736" w:rsidTr="00B228E5">
        <w:tc>
          <w:tcPr>
            <w:tcW w:w="265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2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 км/ч</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40х40</w:t>
            </w:r>
          </w:p>
        </w:tc>
      </w:tr>
      <w:tr w:rsidR="00915736" w:rsidRPr="00915736" w:rsidTr="00B228E5">
        <w:tc>
          <w:tcPr>
            <w:tcW w:w="265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«Пешеход-транспорт»</w:t>
            </w:r>
          </w:p>
        </w:tc>
        <w:tc>
          <w:tcPr>
            <w:tcW w:w="22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 км/ч</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8х40</w:t>
            </w:r>
          </w:p>
        </w:tc>
      </w:tr>
      <w:tr w:rsidR="00915736" w:rsidRPr="00915736" w:rsidTr="00B228E5">
        <w:tc>
          <w:tcPr>
            <w:tcW w:w="265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23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10х50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28"/>
        </w:numPr>
        <w:spacing w:after="0" w:line="240" w:lineRule="auto"/>
        <w:ind w:left="714" w:hanging="357"/>
        <w:jc w:val="both"/>
        <w:rPr>
          <w:rFonts w:ascii="Times New Roman" w:eastAsia="Times New Roman" w:hAnsi="Times New Roman"/>
          <w:sz w:val="24"/>
          <w:szCs w:val="24"/>
        </w:rPr>
      </w:pPr>
      <w:r w:rsidRPr="00915736">
        <w:rPr>
          <w:rFonts w:ascii="Times New Roman" w:eastAsia="Times New Roman" w:hAnsi="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228E5" w:rsidRPr="00915736" w:rsidRDefault="00B228E5" w:rsidP="00915736">
      <w:pPr>
        <w:numPr>
          <w:ilvl w:val="0"/>
          <w:numId w:val="2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B228E5" w:rsidRPr="00915736" w:rsidRDefault="00B228E5" w:rsidP="00915736">
      <w:pPr>
        <w:numPr>
          <w:ilvl w:val="0"/>
          <w:numId w:val="2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6.1.22. Расстояние от бровки земельного полотна автомобильных дорог различной категорий до границы жилой застройки (не менее)</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от автомобильных дорог I, II, III категорий - 100 м;                                                                                          - от автомобильных дорог IV категорий - 50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6.1.23.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4A0" w:firstRow="1" w:lastRow="0" w:firstColumn="1" w:lastColumn="0" w:noHBand="0" w:noVBand="1"/>
      </w:tblPr>
      <w:tblGrid>
        <w:gridCol w:w="2598"/>
        <w:gridCol w:w="3079"/>
        <w:gridCol w:w="3913"/>
      </w:tblGrid>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Расчетный годовой </w:t>
            </w:r>
            <w:proofErr w:type="spellStart"/>
            <w:r w:rsidRPr="00915736">
              <w:rPr>
                <w:rFonts w:ascii="Times New Roman" w:eastAsia="Times New Roman" w:hAnsi="Times New Roman"/>
                <w:sz w:val="24"/>
                <w:szCs w:val="24"/>
              </w:rPr>
              <w:t>снегопринос</w:t>
            </w:r>
            <w:proofErr w:type="spellEnd"/>
            <w:r w:rsidRPr="00915736">
              <w:rPr>
                <w:rFonts w:ascii="Times New Roman" w:eastAsia="Times New Roman" w:hAnsi="Times New Roman"/>
                <w:sz w:val="24"/>
                <w:szCs w:val="24"/>
              </w:rPr>
              <w:t>, м</w:t>
            </w:r>
            <w:r w:rsidRPr="00915736">
              <w:rPr>
                <w:rFonts w:ascii="Times New Roman" w:eastAsia="Times New Roman" w:hAnsi="Times New Roman"/>
                <w:sz w:val="24"/>
                <w:szCs w:val="24"/>
                <w:vertAlign w:val="superscript"/>
              </w:rPr>
              <w:t>3</w:t>
            </w:r>
            <w:r w:rsidRPr="00915736">
              <w:rPr>
                <w:rFonts w:ascii="Times New Roman" w:eastAsia="Times New Roman" w:hAnsi="Times New Roman"/>
                <w:sz w:val="24"/>
                <w:szCs w:val="24"/>
              </w:rPr>
              <w:t>/м</w:t>
            </w:r>
            <w:proofErr w:type="gramEnd"/>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Ширина снегозащитных лесонасаждений, </w:t>
            </w:r>
            <w:proofErr w:type="gramStart"/>
            <w:r w:rsidRPr="00915736">
              <w:rPr>
                <w:rFonts w:ascii="Times New Roman" w:eastAsia="Times New Roman" w:hAnsi="Times New Roman"/>
                <w:sz w:val="24"/>
                <w:szCs w:val="24"/>
              </w:rPr>
              <w:t>м</w:t>
            </w:r>
            <w:proofErr w:type="gramEnd"/>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от бровки земляного полотна до лесонасаждений, </w:t>
            </w:r>
            <w:proofErr w:type="gramStart"/>
            <w:r w:rsidRPr="00915736">
              <w:rPr>
                <w:rFonts w:ascii="Times New Roman" w:eastAsia="Times New Roman" w:hAnsi="Times New Roman"/>
                <w:sz w:val="24"/>
                <w:szCs w:val="24"/>
              </w:rPr>
              <w:t>м</w:t>
            </w:r>
            <w:proofErr w:type="gramEnd"/>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от 10 до 25</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15-25</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25 до 50</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св.50 до 75</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св.75 до 100</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100 до 125</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17</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125 до 150</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65</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150 до 200</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70</w:t>
            </w:r>
          </w:p>
        </w:tc>
      </w:tr>
      <w:tr w:rsidR="00915736" w:rsidRPr="00915736" w:rsidTr="00B228E5">
        <w:tc>
          <w:tcPr>
            <w:tcW w:w="259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200 до 250</w:t>
            </w:r>
          </w:p>
        </w:tc>
        <w:tc>
          <w:tcPr>
            <w:tcW w:w="307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28</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 Меньшие значения расстояний от бровки земляного полотна до лесонасаждений при </w:t>
      </w:r>
      <w:proofErr w:type="gramStart"/>
      <w:r w:rsidRPr="00915736">
        <w:rPr>
          <w:rFonts w:ascii="Times New Roman" w:eastAsia="Times New Roman" w:hAnsi="Times New Roman"/>
          <w:sz w:val="24"/>
          <w:szCs w:val="24"/>
        </w:rPr>
        <w:t>расчетном</w:t>
      </w:r>
      <w:proofErr w:type="gramEnd"/>
      <w:r w:rsidRPr="00915736">
        <w:rPr>
          <w:rFonts w:ascii="Times New Roman" w:eastAsia="Times New Roman" w:hAnsi="Times New Roman"/>
          <w:sz w:val="24"/>
          <w:szCs w:val="24"/>
        </w:rPr>
        <w:t xml:space="preserve"> годовом </w:t>
      </w:r>
      <w:proofErr w:type="spellStart"/>
      <w:r w:rsidRPr="00915736">
        <w:rPr>
          <w:rFonts w:ascii="Times New Roman" w:eastAsia="Times New Roman" w:hAnsi="Times New Roman"/>
          <w:sz w:val="24"/>
          <w:szCs w:val="24"/>
        </w:rPr>
        <w:t>снегоприносе</w:t>
      </w:r>
      <w:proofErr w:type="spellEnd"/>
      <w:r w:rsidRPr="00915736">
        <w:rPr>
          <w:rFonts w:ascii="Times New Roman" w:eastAsia="Times New Roman" w:hAnsi="Times New Roman"/>
          <w:sz w:val="24"/>
          <w:szCs w:val="24"/>
        </w:rPr>
        <w:t xml:space="preserve"> 10 - 25 м</w:t>
      </w:r>
      <w:r w:rsidRPr="00915736">
        <w:rPr>
          <w:rFonts w:ascii="Times New Roman" w:eastAsia="Times New Roman" w:hAnsi="Times New Roman"/>
          <w:sz w:val="24"/>
          <w:szCs w:val="24"/>
          <w:vertAlign w:val="superscript"/>
        </w:rPr>
        <w:t>3</w:t>
      </w:r>
      <w:r w:rsidRPr="00915736">
        <w:rPr>
          <w:rFonts w:ascii="Times New Roman" w:eastAsia="Times New Roman" w:hAnsi="Times New Roman"/>
          <w:sz w:val="24"/>
          <w:szCs w:val="24"/>
        </w:rPr>
        <w:t>/м принимаются для дорог IV и V категорий, большие значения - для дорог I-III категорий.</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 </w:t>
      </w:r>
      <w:proofErr w:type="spellStart"/>
      <w:r w:rsidRPr="00915736">
        <w:rPr>
          <w:rFonts w:ascii="Times New Roman" w:eastAsia="Times New Roman" w:hAnsi="Times New Roman"/>
          <w:sz w:val="24"/>
          <w:szCs w:val="24"/>
        </w:rPr>
        <w:t>снегоприносе</w:t>
      </w:r>
      <w:proofErr w:type="spellEnd"/>
      <w:r w:rsidRPr="00915736">
        <w:rPr>
          <w:rFonts w:ascii="Times New Roman" w:eastAsia="Times New Roman" w:hAnsi="Times New Roman"/>
          <w:sz w:val="24"/>
          <w:szCs w:val="24"/>
        </w:rPr>
        <w:t xml:space="preserve"> от 200 до 250 м</w:t>
      </w:r>
      <w:proofErr w:type="gramStart"/>
      <w:r w:rsidRPr="00915736">
        <w:rPr>
          <w:rFonts w:ascii="Times New Roman" w:eastAsia="Times New Roman" w:hAnsi="Times New Roman"/>
          <w:sz w:val="24"/>
          <w:szCs w:val="24"/>
        </w:rPr>
        <w:t>2</w:t>
      </w:r>
      <w:proofErr w:type="gramEnd"/>
      <w:r w:rsidRPr="00915736">
        <w:rPr>
          <w:rFonts w:ascii="Times New Roman" w:eastAsia="Times New Roman" w:hAnsi="Times New Roman"/>
          <w:sz w:val="24"/>
          <w:szCs w:val="24"/>
        </w:rPr>
        <w:t xml:space="preserve">/м принимается </w:t>
      </w:r>
      <w:proofErr w:type="spellStart"/>
      <w:r w:rsidRPr="00915736">
        <w:rPr>
          <w:rFonts w:ascii="Times New Roman" w:eastAsia="Times New Roman" w:hAnsi="Times New Roman"/>
          <w:sz w:val="24"/>
          <w:szCs w:val="24"/>
        </w:rPr>
        <w:t>двухполосная</w:t>
      </w:r>
      <w:proofErr w:type="spellEnd"/>
      <w:r w:rsidRPr="00915736">
        <w:rPr>
          <w:rFonts w:ascii="Times New Roman" w:eastAsia="Times New Roman" w:hAnsi="Times New Roman"/>
          <w:sz w:val="24"/>
          <w:szCs w:val="24"/>
        </w:rPr>
        <w:t xml:space="preserve"> система лесонасаждений с разрывом между полосами 50 м.</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 xml:space="preserve">6.1.24. </w:t>
      </w:r>
      <w:r w:rsidRPr="00915736">
        <w:rPr>
          <w:rFonts w:ascii="Times New Roman" w:hAnsi="Times New Roman"/>
          <w:sz w:val="24"/>
          <w:szCs w:val="24"/>
        </w:rPr>
        <w:t>Внутрихозяйственные автомобильные дороги</w:t>
      </w:r>
      <w:r w:rsidRPr="00915736">
        <w:rPr>
          <w:rFonts w:ascii="Times New Roman" w:hAnsi="Times New Roman"/>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4A0" w:firstRow="1" w:lastRow="0" w:firstColumn="1" w:lastColumn="0" w:noHBand="0" w:noVBand="1"/>
      </w:tblPr>
      <w:tblGrid>
        <w:gridCol w:w="5811"/>
        <w:gridCol w:w="2410"/>
        <w:gridCol w:w="1538"/>
      </w:tblGrid>
      <w:tr w:rsidR="00915736" w:rsidRPr="00915736" w:rsidTr="00B228E5">
        <w:trPr>
          <w:trHeight w:val="586"/>
        </w:trPr>
        <w:tc>
          <w:tcPr>
            <w:tcW w:w="58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Назначение внутрихозяйственных дорог</w:t>
            </w:r>
          </w:p>
        </w:tc>
        <w:tc>
          <w:tcPr>
            <w:tcW w:w="24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sz w:val="24"/>
                <w:szCs w:val="24"/>
              </w:rPr>
              <w:t>Категория дороги</w:t>
            </w:r>
          </w:p>
        </w:tc>
      </w:tr>
      <w:tr w:rsidR="00915736" w:rsidRPr="00915736" w:rsidTr="00B228E5">
        <w:trPr>
          <w:trHeight w:val="1008"/>
        </w:trPr>
        <w:tc>
          <w:tcPr>
            <w:tcW w:w="5811" w:type="dxa"/>
            <w:vMerge w:val="restart"/>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proofErr w:type="gramStart"/>
            <w:r w:rsidRPr="00915736">
              <w:rPr>
                <w:rFonts w:ascii="Times New Roman" w:hAnsi="Times New Roman"/>
                <w:bCs/>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roofErr w:type="gramEnd"/>
          </w:p>
        </w:tc>
        <w:tc>
          <w:tcPr>
            <w:tcW w:w="24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свыше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I-с</w:t>
            </w:r>
          </w:p>
        </w:tc>
      </w:tr>
      <w:tr w:rsidR="00915736" w:rsidRPr="00915736" w:rsidTr="00B228E5">
        <w:trPr>
          <w:trHeight w:val="1008"/>
        </w:trPr>
        <w:tc>
          <w:tcPr>
            <w:tcW w:w="581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bCs/>
                <w:sz w:val="24"/>
                <w:szCs w:val="24"/>
              </w:rPr>
            </w:pPr>
          </w:p>
        </w:tc>
        <w:tc>
          <w:tcPr>
            <w:tcW w:w="24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до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II-с</w:t>
            </w:r>
          </w:p>
        </w:tc>
      </w:tr>
      <w:tr w:rsidR="00B228E5" w:rsidRPr="00915736" w:rsidTr="00B228E5">
        <w:tc>
          <w:tcPr>
            <w:tcW w:w="5811"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r w:rsidRPr="00915736">
              <w:rPr>
                <w:rFonts w:ascii="Times New Roman" w:hAnsi="Times New Roman"/>
                <w:bCs/>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bCs/>
                <w:sz w:val="24"/>
                <w:szCs w:val="24"/>
              </w:rPr>
              <w:t>III-с</w:t>
            </w:r>
          </w:p>
        </w:tc>
      </w:tr>
    </w:tbl>
    <w:p w:rsidR="00B228E5" w:rsidRPr="00915736" w:rsidRDefault="00B228E5" w:rsidP="00915736">
      <w:pPr>
        <w:spacing w:after="0" w:line="240" w:lineRule="auto"/>
        <w:ind w:left="-567" w:right="-143"/>
        <w:rPr>
          <w:rFonts w:ascii="Times New Roman" w:hAnsi="Times New Roman"/>
          <w:sz w:val="24"/>
          <w:szCs w:val="24"/>
        </w:rPr>
      </w:pP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6.1.25.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6.1.26. </w:t>
      </w:r>
      <w:proofErr w:type="gramStart"/>
      <w:r w:rsidRPr="00915736">
        <w:rPr>
          <w:rFonts w:ascii="Times New Roman" w:hAnsi="Times New Roman"/>
          <w:bCs/>
          <w:sz w:val="24"/>
          <w:szCs w:val="24"/>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roofErr w:type="gramEnd"/>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6.1.27. Расчетные скорости движения транспортных сре</w:t>
      </w:r>
      <w:proofErr w:type="gramStart"/>
      <w:r w:rsidRPr="00915736">
        <w:rPr>
          <w:rFonts w:ascii="Times New Roman" w:hAnsi="Times New Roman"/>
          <w:bCs/>
          <w:sz w:val="24"/>
          <w:szCs w:val="24"/>
        </w:rPr>
        <w:t>дств дл</w:t>
      </w:r>
      <w:proofErr w:type="gramEnd"/>
      <w:r w:rsidRPr="00915736">
        <w:rPr>
          <w:rFonts w:ascii="Times New Roman" w:hAnsi="Times New Roman"/>
          <w:bCs/>
          <w:sz w:val="24"/>
          <w:szCs w:val="24"/>
        </w:rPr>
        <w:t xml:space="preserve">я проектирования внутрихозяйственных дорог следует принимать по таблице:                                                                                                                                  </w:t>
      </w:r>
    </w:p>
    <w:tbl>
      <w:tblPr>
        <w:tblW w:w="0" w:type="auto"/>
        <w:tblInd w:w="108" w:type="dxa"/>
        <w:tblLayout w:type="fixed"/>
        <w:tblLook w:val="04A0" w:firstRow="1" w:lastRow="0" w:firstColumn="1" w:lastColumn="0" w:noHBand="0" w:noVBand="1"/>
      </w:tblPr>
      <w:tblGrid>
        <w:gridCol w:w="3426"/>
        <w:gridCol w:w="1542"/>
        <w:gridCol w:w="2559"/>
        <w:gridCol w:w="1956"/>
      </w:tblGrid>
      <w:tr w:rsidR="00915736" w:rsidRPr="00915736" w:rsidTr="00B228E5">
        <w:trPr>
          <w:trHeight w:val="227"/>
        </w:trPr>
        <w:tc>
          <w:tcPr>
            <w:tcW w:w="3426"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sz w:val="24"/>
                <w:szCs w:val="24"/>
              </w:rPr>
            </w:pPr>
            <w:r w:rsidRPr="00915736">
              <w:rPr>
                <w:rFonts w:ascii="Times New Roman" w:hAnsi="Times New Roman"/>
                <w:sz w:val="24"/>
                <w:szCs w:val="24"/>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sz w:val="24"/>
                <w:szCs w:val="24"/>
              </w:rPr>
              <w:t xml:space="preserve">Расчетные скорости движения, </w:t>
            </w:r>
            <w:proofErr w:type="gramStart"/>
            <w:r w:rsidRPr="00915736">
              <w:rPr>
                <w:rFonts w:ascii="Times New Roman" w:hAnsi="Times New Roman"/>
                <w:sz w:val="24"/>
                <w:szCs w:val="24"/>
              </w:rPr>
              <w:t>км</w:t>
            </w:r>
            <w:proofErr w:type="gramEnd"/>
            <w:r w:rsidRPr="00915736">
              <w:rPr>
                <w:rFonts w:ascii="Times New Roman" w:hAnsi="Times New Roman"/>
                <w:sz w:val="24"/>
                <w:szCs w:val="24"/>
              </w:rPr>
              <w:t>/ч</w:t>
            </w:r>
          </w:p>
        </w:tc>
      </w:tr>
      <w:tr w:rsidR="00915736" w:rsidRPr="00915736" w:rsidTr="00B228E5">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154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proofErr w:type="gramStart"/>
            <w:r w:rsidRPr="00915736">
              <w:rPr>
                <w:rFonts w:ascii="Times New Roman" w:hAnsi="Times New Roman"/>
                <w:bCs/>
                <w:sz w:val="24"/>
                <w:szCs w:val="24"/>
              </w:rPr>
              <w:t>основные</w:t>
            </w:r>
            <w:proofErr w:type="gramEnd"/>
          </w:p>
        </w:tc>
        <w:tc>
          <w:tcPr>
            <w:tcW w:w="4515"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proofErr w:type="gramStart"/>
            <w:r w:rsidRPr="00915736">
              <w:rPr>
                <w:rFonts w:ascii="Times New Roman" w:hAnsi="Times New Roman"/>
                <w:bCs/>
                <w:sz w:val="24"/>
                <w:szCs w:val="24"/>
              </w:rPr>
              <w:t>допускаемые</w:t>
            </w:r>
            <w:proofErr w:type="gramEnd"/>
            <w:r w:rsidRPr="00915736">
              <w:rPr>
                <w:rFonts w:ascii="Times New Roman" w:hAnsi="Times New Roman"/>
                <w:bCs/>
                <w:sz w:val="24"/>
                <w:szCs w:val="24"/>
              </w:rPr>
              <w:t xml:space="preserve"> на участках дорог</w:t>
            </w:r>
          </w:p>
        </w:tc>
      </w:tr>
      <w:tr w:rsidR="00915736" w:rsidRPr="00915736" w:rsidTr="00B228E5">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6057"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bCs/>
                <w:sz w:val="24"/>
                <w:szCs w:val="24"/>
              </w:rPr>
            </w:pPr>
          </w:p>
        </w:tc>
        <w:tc>
          <w:tcPr>
            <w:tcW w:w="2559"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proofErr w:type="gramStart"/>
            <w:r w:rsidRPr="00915736">
              <w:rPr>
                <w:rFonts w:ascii="Times New Roman" w:hAnsi="Times New Roman"/>
                <w:bCs/>
                <w:sz w:val="24"/>
                <w:szCs w:val="24"/>
              </w:rPr>
              <w:t>трудных</w:t>
            </w:r>
            <w:proofErr w:type="gramEnd"/>
          </w:p>
        </w:tc>
        <w:tc>
          <w:tcPr>
            <w:tcW w:w="1956"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proofErr w:type="gramStart"/>
            <w:r w:rsidRPr="00915736">
              <w:rPr>
                <w:rFonts w:ascii="Times New Roman" w:hAnsi="Times New Roman"/>
                <w:bCs/>
                <w:sz w:val="24"/>
                <w:szCs w:val="24"/>
              </w:rPr>
              <w:t>особо трудных</w:t>
            </w:r>
            <w:proofErr w:type="gramEnd"/>
          </w:p>
        </w:tc>
      </w:tr>
      <w:tr w:rsidR="00915736" w:rsidRPr="00915736" w:rsidTr="00B228E5">
        <w:trPr>
          <w:trHeight w:val="227"/>
        </w:trPr>
        <w:tc>
          <w:tcPr>
            <w:tcW w:w="342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rPr>
                <w:rFonts w:ascii="Times New Roman" w:hAnsi="Times New Roman"/>
                <w:bCs/>
                <w:sz w:val="24"/>
                <w:szCs w:val="24"/>
              </w:rPr>
            </w:pPr>
            <w:r w:rsidRPr="00915736">
              <w:rPr>
                <w:rFonts w:ascii="Times New Roman" w:hAnsi="Times New Roman"/>
                <w:bCs/>
                <w:sz w:val="24"/>
                <w:szCs w:val="24"/>
              </w:rPr>
              <w:t>I-с</w:t>
            </w:r>
          </w:p>
        </w:tc>
        <w:tc>
          <w:tcPr>
            <w:tcW w:w="15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70</w:t>
            </w:r>
          </w:p>
        </w:tc>
        <w:tc>
          <w:tcPr>
            <w:tcW w:w="255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60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40</w:t>
            </w:r>
          </w:p>
        </w:tc>
      </w:tr>
      <w:tr w:rsidR="00915736" w:rsidRPr="00915736" w:rsidTr="00B228E5">
        <w:trPr>
          <w:trHeight w:val="227"/>
        </w:trPr>
        <w:tc>
          <w:tcPr>
            <w:tcW w:w="342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rPr>
                <w:rFonts w:ascii="Times New Roman" w:hAnsi="Times New Roman"/>
                <w:bCs/>
                <w:sz w:val="24"/>
                <w:szCs w:val="24"/>
              </w:rPr>
            </w:pPr>
            <w:r w:rsidRPr="00915736">
              <w:rPr>
                <w:rFonts w:ascii="Times New Roman" w:hAnsi="Times New Roman"/>
                <w:bCs/>
                <w:sz w:val="24"/>
                <w:szCs w:val="24"/>
              </w:rPr>
              <w:t>II-с</w:t>
            </w:r>
          </w:p>
        </w:tc>
        <w:tc>
          <w:tcPr>
            <w:tcW w:w="15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60</w:t>
            </w:r>
          </w:p>
        </w:tc>
        <w:tc>
          <w:tcPr>
            <w:tcW w:w="255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30</w:t>
            </w:r>
          </w:p>
        </w:tc>
      </w:tr>
      <w:tr w:rsidR="00915736" w:rsidRPr="00915736" w:rsidTr="00B228E5">
        <w:trPr>
          <w:trHeight w:val="227"/>
        </w:trPr>
        <w:tc>
          <w:tcPr>
            <w:tcW w:w="342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rPr>
                <w:rFonts w:ascii="Times New Roman" w:hAnsi="Times New Roman"/>
                <w:bCs/>
                <w:sz w:val="24"/>
                <w:szCs w:val="24"/>
              </w:rPr>
            </w:pPr>
            <w:r w:rsidRPr="00915736">
              <w:rPr>
                <w:rFonts w:ascii="Times New Roman" w:hAnsi="Times New Roman"/>
                <w:bCs/>
                <w:sz w:val="24"/>
                <w:szCs w:val="24"/>
              </w:rPr>
              <w:t>III-с</w:t>
            </w:r>
          </w:p>
        </w:tc>
        <w:tc>
          <w:tcPr>
            <w:tcW w:w="15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40</w:t>
            </w:r>
          </w:p>
        </w:tc>
        <w:tc>
          <w:tcPr>
            <w:tcW w:w="255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30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20</w:t>
            </w:r>
          </w:p>
        </w:tc>
      </w:tr>
    </w:tbl>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 xml:space="preserve">6.1.28. Основные параметры плана и продольного </w:t>
      </w:r>
      <w:proofErr w:type="gramStart"/>
      <w:r w:rsidRPr="00915736">
        <w:rPr>
          <w:rFonts w:ascii="Times New Roman" w:hAnsi="Times New Roman"/>
          <w:bCs/>
          <w:sz w:val="24"/>
          <w:szCs w:val="24"/>
        </w:rPr>
        <w:t>профиля</w:t>
      </w:r>
      <w:proofErr w:type="gramEnd"/>
      <w:r w:rsidRPr="00915736">
        <w:rPr>
          <w:rFonts w:ascii="Times New Roman" w:hAnsi="Times New Roman"/>
          <w:bCs/>
          <w:sz w:val="24"/>
          <w:szCs w:val="24"/>
        </w:rPr>
        <w:t xml:space="preserve">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264"/>
        <w:gridCol w:w="1039"/>
        <w:gridCol w:w="1041"/>
        <w:gridCol w:w="1039"/>
        <w:gridCol w:w="1041"/>
        <w:gridCol w:w="1059"/>
      </w:tblGrid>
      <w:tr w:rsidR="00915736" w:rsidRPr="00915736" w:rsidTr="00B228E5">
        <w:tc>
          <w:tcPr>
            <w:tcW w:w="4264"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right="-142"/>
              <w:jc w:val="center"/>
              <w:rPr>
                <w:rFonts w:ascii="Times New Roman" w:hAnsi="Times New Roman"/>
                <w:sz w:val="24"/>
                <w:szCs w:val="24"/>
              </w:rPr>
            </w:pPr>
            <w:r w:rsidRPr="00915736">
              <w:rPr>
                <w:rFonts w:ascii="Times New Roman" w:hAnsi="Times New Roman"/>
                <w:sz w:val="24"/>
                <w:szCs w:val="24"/>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ind w:left="-567" w:right="-142"/>
              <w:jc w:val="center"/>
              <w:rPr>
                <w:rFonts w:ascii="Times New Roman" w:hAnsi="Times New Roman"/>
                <w:sz w:val="24"/>
                <w:szCs w:val="24"/>
              </w:rPr>
            </w:pPr>
            <w:r w:rsidRPr="00915736">
              <w:rPr>
                <w:rFonts w:ascii="Times New Roman" w:hAnsi="Times New Roman"/>
                <w:sz w:val="24"/>
                <w:szCs w:val="24"/>
              </w:rPr>
              <w:t xml:space="preserve">Значения параметров при </w:t>
            </w:r>
            <w:proofErr w:type="gramStart"/>
            <w:r w:rsidRPr="00915736">
              <w:rPr>
                <w:rFonts w:ascii="Times New Roman" w:hAnsi="Times New Roman"/>
                <w:sz w:val="24"/>
                <w:szCs w:val="24"/>
              </w:rPr>
              <w:t>расчетной</w:t>
            </w:r>
            <w:proofErr w:type="gramEnd"/>
          </w:p>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sz w:val="24"/>
                <w:szCs w:val="24"/>
              </w:rPr>
              <w:t xml:space="preserve">скорости движения, </w:t>
            </w:r>
            <w:proofErr w:type="gramStart"/>
            <w:r w:rsidRPr="00915736">
              <w:rPr>
                <w:rFonts w:ascii="Times New Roman" w:hAnsi="Times New Roman"/>
                <w:sz w:val="24"/>
                <w:szCs w:val="24"/>
              </w:rPr>
              <w:t>км</w:t>
            </w:r>
            <w:proofErr w:type="gramEnd"/>
            <w:r w:rsidRPr="00915736">
              <w:rPr>
                <w:rFonts w:ascii="Times New Roman" w:hAnsi="Times New Roman"/>
                <w:sz w:val="24"/>
                <w:szCs w:val="24"/>
              </w:rPr>
              <w:t>/ч</w:t>
            </w:r>
          </w:p>
        </w:tc>
      </w:tr>
      <w:tr w:rsidR="00915736" w:rsidRPr="00915736" w:rsidTr="00B228E5">
        <w:tc>
          <w:tcPr>
            <w:tcW w:w="4264"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70</w:t>
            </w:r>
          </w:p>
        </w:tc>
        <w:tc>
          <w:tcPr>
            <w:tcW w:w="10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w:t>
            </w:r>
          </w:p>
        </w:tc>
        <w:tc>
          <w:tcPr>
            <w:tcW w:w="103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40</w:t>
            </w:r>
          </w:p>
        </w:tc>
        <w:tc>
          <w:tcPr>
            <w:tcW w:w="10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30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20</w:t>
            </w:r>
          </w:p>
        </w:tc>
      </w:tr>
      <w:tr w:rsidR="00915736" w:rsidRPr="00915736" w:rsidTr="00B228E5">
        <w:tc>
          <w:tcPr>
            <w:tcW w:w="4264"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Наибольший продольный уклон, ‰</w:t>
            </w:r>
          </w:p>
        </w:tc>
        <w:tc>
          <w:tcPr>
            <w:tcW w:w="103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w:t>
            </w:r>
          </w:p>
        </w:tc>
        <w:tc>
          <w:tcPr>
            <w:tcW w:w="10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70</w:t>
            </w:r>
          </w:p>
        </w:tc>
        <w:tc>
          <w:tcPr>
            <w:tcW w:w="103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w:t>
            </w:r>
          </w:p>
        </w:tc>
        <w:tc>
          <w:tcPr>
            <w:tcW w:w="10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90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90</w:t>
            </w:r>
          </w:p>
        </w:tc>
      </w:tr>
      <w:tr w:rsidR="00915736" w:rsidRPr="00915736" w:rsidTr="00B228E5">
        <w:tc>
          <w:tcPr>
            <w:tcW w:w="4264"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 xml:space="preserve">Расчетное расстояние видимости,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tc>
        <w:tc>
          <w:tcPr>
            <w:tcW w:w="1039"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single" w:sz="4" w:space="0" w:color="000000"/>
              <w:left w:val="single" w:sz="4" w:space="0" w:color="000000"/>
              <w:bottom w:val="nil"/>
              <w:right w:val="single" w:sz="4" w:space="0" w:color="000000"/>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r>
      <w:tr w:rsidR="00915736" w:rsidRPr="00915736" w:rsidTr="00B228E5">
        <w:tc>
          <w:tcPr>
            <w:tcW w:w="4264"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lastRenderedPageBreak/>
              <w:t>поверхности дороги</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75</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50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40</w:t>
            </w:r>
          </w:p>
        </w:tc>
        <w:tc>
          <w:tcPr>
            <w:tcW w:w="1059" w:type="dxa"/>
            <w:tcBorders>
              <w:top w:val="nil"/>
              <w:left w:val="single" w:sz="4" w:space="0" w:color="000000"/>
              <w:bottom w:val="nil"/>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25</w:t>
            </w:r>
          </w:p>
        </w:tc>
      </w:tr>
      <w:tr w:rsidR="00915736" w:rsidRPr="00915736" w:rsidTr="00B228E5">
        <w:tc>
          <w:tcPr>
            <w:tcW w:w="4264"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встречного автомобиля</w:t>
            </w:r>
          </w:p>
        </w:tc>
        <w:tc>
          <w:tcPr>
            <w:tcW w:w="1039"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200</w:t>
            </w:r>
          </w:p>
        </w:tc>
        <w:tc>
          <w:tcPr>
            <w:tcW w:w="1041"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150</w:t>
            </w:r>
          </w:p>
        </w:tc>
        <w:tc>
          <w:tcPr>
            <w:tcW w:w="1039"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100</w:t>
            </w:r>
          </w:p>
        </w:tc>
        <w:tc>
          <w:tcPr>
            <w:tcW w:w="1041"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w:t>
            </w:r>
          </w:p>
        </w:tc>
        <w:tc>
          <w:tcPr>
            <w:tcW w:w="1059" w:type="dxa"/>
            <w:tcBorders>
              <w:top w:val="nil"/>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50</w:t>
            </w:r>
          </w:p>
        </w:tc>
      </w:tr>
      <w:tr w:rsidR="00915736" w:rsidRPr="00915736" w:rsidTr="00B228E5">
        <w:tc>
          <w:tcPr>
            <w:tcW w:w="4264"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 xml:space="preserve">Наименьшие радиусы кривых,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tc>
        <w:tc>
          <w:tcPr>
            <w:tcW w:w="1039"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single" w:sz="4" w:space="0" w:color="000000"/>
              <w:left w:val="single" w:sz="4" w:space="0" w:color="000000"/>
              <w:bottom w:val="nil"/>
              <w:right w:val="single" w:sz="4" w:space="0" w:color="000000"/>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r>
      <w:tr w:rsidR="00915736" w:rsidRPr="00915736" w:rsidTr="00B228E5">
        <w:tc>
          <w:tcPr>
            <w:tcW w:w="4264"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в плане</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150</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w:t>
            </w:r>
          </w:p>
        </w:tc>
        <w:tc>
          <w:tcPr>
            <w:tcW w:w="1059" w:type="dxa"/>
            <w:tcBorders>
              <w:top w:val="nil"/>
              <w:left w:val="single" w:sz="4" w:space="0" w:color="000000"/>
              <w:bottom w:val="nil"/>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w:t>
            </w:r>
          </w:p>
        </w:tc>
      </w:tr>
      <w:tr w:rsidR="00915736" w:rsidRPr="00915736" w:rsidTr="00B228E5">
        <w:tc>
          <w:tcPr>
            <w:tcW w:w="4264"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в продольном профиле:</w:t>
            </w:r>
          </w:p>
        </w:tc>
        <w:tc>
          <w:tcPr>
            <w:tcW w:w="1039" w:type="dxa"/>
            <w:tcBorders>
              <w:top w:val="nil"/>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nil"/>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nil"/>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nil"/>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nil"/>
              <w:left w:val="single" w:sz="4" w:space="0" w:color="000000"/>
              <w:bottom w:val="nil"/>
              <w:right w:val="single" w:sz="4" w:space="0" w:color="000000"/>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r>
      <w:tr w:rsidR="00915736" w:rsidRPr="00915736" w:rsidTr="00B228E5">
        <w:tc>
          <w:tcPr>
            <w:tcW w:w="4264"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proofErr w:type="gramStart"/>
            <w:r w:rsidRPr="00915736">
              <w:rPr>
                <w:rFonts w:ascii="Times New Roman" w:hAnsi="Times New Roman"/>
                <w:bCs/>
                <w:sz w:val="24"/>
                <w:szCs w:val="24"/>
              </w:rPr>
              <w:t>выпуклых</w:t>
            </w:r>
            <w:proofErr w:type="gramEnd"/>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4000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2500</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400</w:t>
            </w:r>
          </w:p>
        </w:tc>
      </w:tr>
      <w:tr w:rsidR="00915736" w:rsidRPr="00915736" w:rsidTr="00B228E5">
        <w:tc>
          <w:tcPr>
            <w:tcW w:w="4264"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proofErr w:type="gramStart"/>
            <w:r w:rsidRPr="00915736">
              <w:rPr>
                <w:rFonts w:ascii="Times New Roman" w:hAnsi="Times New Roman"/>
                <w:bCs/>
                <w:sz w:val="24"/>
                <w:szCs w:val="24"/>
              </w:rPr>
              <w:t>вогнутых</w:t>
            </w:r>
            <w:proofErr w:type="gramEnd"/>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2500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2000</w:t>
            </w:r>
          </w:p>
        </w:tc>
        <w:tc>
          <w:tcPr>
            <w:tcW w:w="1039"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1000</w:t>
            </w:r>
          </w:p>
        </w:tc>
        <w:tc>
          <w:tcPr>
            <w:tcW w:w="1041"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400</w:t>
            </w:r>
          </w:p>
        </w:tc>
      </w:tr>
      <w:tr w:rsidR="00915736" w:rsidRPr="00915736" w:rsidTr="00B228E5">
        <w:tc>
          <w:tcPr>
            <w:tcW w:w="4264"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proofErr w:type="gramStart"/>
            <w:r w:rsidRPr="00915736">
              <w:rPr>
                <w:rFonts w:ascii="Times New Roman" w:hAnsi="Times New Roman"/>
                <w:bCs/>
                <w:sz w:val="24"/>
                <w:szCs w:val="24"/>
              </w:rPr>
              <w:t>вогнутых в трудных условиях</w:t>
            </w:r>
            <w:proofErr w:type="gramEnd"/>
          </w:p>
        </w:tc>
        <w:tc>
          <w:tcPr>
            <w:tcW w:w="1039"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800</w:t>
            </w:r>
          </w:p>
        </w:tc>
        <w:tc>
          <w:tcPr>
            <w:tcW w:w="1041"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600</w:t>
            </w:r>
          </w:p>
        </w:tc>
        <w:tc>
          <w:tcPr>
            <w:tcW w:w="1039"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300</w:t>
            </w:r>
          </w:p>
        </w:tc>
        <w:tc>
          <w:tcPr>
            <w:tcW w:w="1041"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200</w:t>
            </w:r>
          </w:p>
        </w:tc>
        <w:tc>
          <w:tcPr>
            <w:tcW w:w="1059" w:type="dxa"/>
            <w:tcBorders>
              <w:top w:val="nil"/>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100</w:t>
            </w:r>
          </w:p>
        </w:tc>
      </w:tr>
    </w:tbl>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 xml:space="preserve">6.1.29. Основные параметры поперечного профиля земляного полотна и проезжей </w:t>
      </w:r>
      <w:proofErr w:type="gramStart"/>
      <w:r w:rsidRPr="00915736">
        <w:rPr>
          <w:rFonts w:ascii="Times New Roman" w:hAnsi="Times New Roman"/>
          <w:bCs/>
          <w:sz w:val="24"/>
          <w:szCs w:val="24"/>
        </w:rPr>
        <w:t>части</w:t>
      </w:r>
      <w:proofErr w:type="gramEnd"/>
      <w:r w:rsidRPr="00915736">
        <w:rPr>
          <w:rFonts w:ascii="Times New Roman" w:hAnsi="Times New Roman"/>
          <w:bCs/>
          <w:sz w:val="24"/>
          <w:szCs w:val="24"/>
        </w:rPr>
        <w:t xml:space="preserve">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098"/>
        <w:gridCol w:w="1732"/>
        <w:gridCol w:w="1732"/>
        <w:gridCol w:w="1750"/>
      </w:tblGrid>
      <w:tr w:rsidR="00915736" w:rsidRPr="00915736" w:rsidTr="00B228E5">
        <w:tc>
          <w:tcPr>
            <w:tcW w:w="409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sz w:val="24"/>
                <w:szCs w:val="24"/>
              </w:rPr>
            </w:pPr>
            <w:r w:rsidRPr="00915736">
              <w:rPr>
                <w:rFonts w:ascii="Times New Roman" w:hAnsi="Times New Roman"/>
                <w:sz w:val="24"/>
                <w:szCs w:val="24"/>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sz w:val="24"/>
                <w:szCs w:val="24"/>
              </w:rPr>
              <w:t>Значения параметров для дорог категорий</w:t>
            </w:r>
          </w:p>
        </w:tc>
      </w:tr>
      <w:tr w:rsidR="00915736" w:rsidRPr="00915736" w:rsidTr="00B228E5">
        <w:tc>
          <w:tcPr>
            <w:tcW w:w="409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1732"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lang w:val="en-US"/>
              </w:rPr>
            </w:pPr>
            <w:r w:rsidRPr="00915736">
              <w:rPr>
                <w:rFonts w:ascii="Times New Roman" w:hAnsi="Times New Roman"/>
                <w:bCs/>
                <w:sz w:val="24"/>
                <w:szCs w:val="24"/>
                <w:lang w:val="en-US"/>
              </w:rPr>
              <w:t>I</w:t>
            </w:r>
            <w:r w:rsidRPr="00915736">
              <w:rPr>
                <w:rFonts w:ascii="Times New Roman" w:hAnsi="Times New Roman"/>
                <w:bCs/>
                <w:sz w:val="24"/>
                <w:szCs w:val="24"/>
              </w:rPr>
              <w:t>-</w:t>
            </w:r>
            <w:r w:rsidRPr="00915736">
              <w:rPr>
                <w:rFonts w:ascii="Times New Roman" w:hAnsi="Times New Roman"/>
                <w:bCs/>
                <w:sz w:val="24"/>
                <w:szCs w:val="24"/>
                <w:lang w:val="en-US"/>
              </w:rPr>
              <w:t>c</w:t>
            </w:r>
          </w:p>
        </w:tc>
        <w:tc>
          <w:tcPr>
            <w:tcW w:w="1732"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lang w:val="en-US"/>
              </w:rPr>
              <w:t>II</w:t>
            </w:r>
            <w:r w:rsidRPr="00915736">
              <w:rPr>
                <w:rFonts w:ascii="Times New Roman" w:hAnsi="Times New Roman"/>
                <w:bCs/>
                <w:sz w:val="24"/>
                <w:szCs w:val="24"/>
              </w:rPr>
              <w:t>-</w:t>
            </w:r>
            <w:r w:rsidRPr="00915736">
              <w:rPr>
                <w:rFonts w:ascii="Times New Roman" w:hAnsi="Times New Roman"/>
                <w:bCs/>
                <w:sz w:val="24"/>
                <w:szCs w:val="24"/>
                <w:lang w:val="en-US"/>
              </w:rPr>
              <w:t>c</w:t>
            </w:r>
          </w:p>
        </w:tc>
        <w:tc>
          <w:tcPr>
            <w:tcW w:w="17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III-c</w:t>
            </w:r>
          </w:p>
        </w:tc>
      </w:tr>
      <w:tr w:rsidR="00915736" w:rsidRPr="00915736" w:rsidTr="00B228E5">
        <w:tc>
          <w:tcPr>
            <w:tcW w:w="4098"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Число полос движения</w:t>
            </w:r>
          </w:p>
        </w:tc>
        <w:tc>
          <w:tcPr>
            <w:tcW w:w="1732"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2</w:t>
            </w:r>
          </w:p>
        </w:tc>
        <w:tc>
          <w:tcPr>
            <w:tcW w:w="1732"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1</w:t>
            </w:r>
          </w:p>
        </w:tc>
        <w:tc>
          <w:tcPr>
            <w:tcW w:w="17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1</w:t>
            </w:r>
          </w:p>
        </w:tc>
      </w:tr>
      <w:tr w:rsidR="00915736" w:rsidRPr="00915736" w:rsidTr="00B228E5">
        <w:tc>
          <w:tcPr>
            <w:tcW w:w="4098"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 xml:space="preserve">Ширина,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tc>
        <w:tc>
          <w:tcPr>
            <w:tcW w:w="1732" w:type="dxa"/>
            <w:tcBorders>
              <w:top w:val="single" w:sz="4" w:space="0" w:color="000000"/>
              <w:left w:val="single" w:sz="4" w:space="0" w:color="000000"/>
              <w:bottom w:val="nil"/>
              <w:right w:val="nil"/>
            </w:tcBorders>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732" w:type="dxa"/>
            <w:tcBorders>
              <w:top w:val="single" w:sz="4" w:space="0" w:color="000000"/>
              <w:left w:val="single" w:sz="4" w:space="0" w:color="000000"/>
              <w:bottom w:val="nil"/>
              <w:right w:val="nil"/>
            </w:tcBorders>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1750" w:type="dxa"/>
            <w:tcBorders>
              <w:top w:val="single" w:sz="4" w:space="0" w:color="000000"/>
              <w:left w:val="single" w:sz="4" w:space="0" w:color="000000"/>
              <w:bottom w:val="nil"/>
              <w:right w:val="single" w:sz="4" w:space="0" w:color="000000"/>
            </w:tcBorders>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r>
      <w:tr w:rsidR="00915736" w:rsidRPr="00915736" w:rsidTr="00B228E5">
        <w:tc>
          <w:tcPr>
            <w:tcW w:w="4098"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left="-706" w:right="-142" w:firstLine="706"/>
              <w:rPr>
                <w:rFonts w:ascii="Times New Roman" w:hAnsi="Times New Roman"/>
                <w:bCs/>
                <w:sz w:val="24"/>
                <w:szCs w:val="24"/>
              </w:rPr>
            </w:pPr>
            <w:r w:rsidRPr="00915736">
              <w:rPr>
                <w:rFonts w:ascii="Times New Roman" w:hAnsi="Times New Roman"/>
                <w:bCs/>
                <w:sz w:val="24"/>
                <w:szCs w:val="24"/>
              </w:rPr>
              <w:t>полосы движения</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3</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w:t>
            </w:r>
          </w:p>
        </w:tc>
        <w:tc>
          <w:tcPr>
            <w:tcW w:w="1750" w:type="dxa"/>
            <w:tcBorders>
              <w:top w:val="nil"/>
              <w:left w:val="single" w:sz="4" w:space="0" w:color="000000"/>
              <w:bottom w:val="nil"/>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w:t>
            </w:r>
          </w:p>
        </w:tc>
      </w:tr>
      <w:tr w:rsidR="00915736" w:rsidRPr="00915736" w:rsidTr="00B228E5">
        <w:tc>
          <w:tcPr>
            <w:tcW w:w="4098"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проезжей части</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6</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4,5</w:t>
            </w:r>
          </w:p>
        </w:tc>
        <w:tc>
          <w:tcPr>
            <w:tcW w:w="1750" w:type="dxa"/>
            <w:tcBorders>
              <w:top w:val="nil"/>
              <w:left w:val="single" w:sz="4" w:space="0" w:color="000000"/>
              <w:bottom w:val="nil"/>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3,5</w:t>
            </w:r>
          </w:p>
        </w:tc>
      </w:tr>
      <w:tr w:rsidR="00915736" w:rsidRPr="00915736" w:rsidTr="00B228E5">
        <w:tc>
          <w:tcPr>
            <w:tcW w:w="4098"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земляного полотна</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10</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8</w:t>
            </w:r>
          </w:p>
        </w:tc>
        <w:tc>
          <w:tcPr>
            <w:tcW w:w="1750" w:type="dxa"/>
            <w:tcBorders>
              <w:top w:val="nil"/>
              <w:left w:val="single" w:sz="4" w:space="0" w:color="000000"/>
              <w:bottom w:val="nil"/>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6,5</w:t>
            </w:r>
          </w:p>
        </w:tc>
      </w:tr>
      <w:tr w:rsidR="00915736" w:rsidRPr="00915736" w:rsidTr="00B228E5">
        <w:tc>
          <w:tcPr>
            <w:tcW w:w="4098"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обочины</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2</w:t>
            </w:r>
          </w:p>
        </w:tc>
        <w:tc>
          <w:tcPr>
            <w:tcW w:w="1732"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1,75</w:t>
            </w:r>
          </w:p>
        </w:tc>
        <w:tc>
          <w:tcPr>
            <w:tcW w:w="1750" w:type="dxa"/>
            <w:tcBorders>
              <w:top w:val="nil"/>
              <w:left w:val="single" w:sz="4" w:space="0" w:color="000000"/>
              <w:bottom w:val="nil"/>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1,5</w:t>
            </w:r>
          </w:p>
        </w:tc>
      </w:tr>
      <w:tr w:rsidR="00915736" w:rsidRPr="00915736" w:rsidTr="00B228E5">
        <w:tc>
          <w:tcPr>
            <w:tcW w:w="4098"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укрепления обочин</w:t>
            </w:r>
          </w:p>
        </w:tc>
        <w:tc>
          <w:tcPr>
            <w:tcW w:w="1732"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0,5</w:t>
            </w:r>
          </w:p>
        </w:tc>
        <w:tc>
          <w:tcPr>
            <w:tcW w:w="1732"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jc w:val="center"/>
              <w:rPr>
                <w:rFonts w:ascii="Times New Roman" w:hAnsi="Times New Roman"/>
                <w:bCs/>
                <w:sz w:val="24"/>
                <w:szCs w:val="24"/>
              </w:rPr>
            </w:pPr>
            <w:r w:rsidRPr="00915736">
              <w:rPr>
                <w:rFonts w:ascii="Times New Roman" w:hAnsi="Times New Roman"/>
                <w:bCs/>
                <w:sz w:val="24"/>
                <w:szCs w:val="24"/>
              </w:rPr>
              <w:t>0,75</w:t>
            </w:r>
          </w:p>
        </w:tc>
        <w:tc>
          <w:tcPr>
            <w:tcW w:w="1750" w:type="dxa"/>
            <w:tcBorders>
              <w:top w:val="nil"/>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ind w:right="-142"/>
              <w:jc w:val="center"/>
              <w:rPr>
                <w:rFonts w:ascii="Times New Roman" w:hAnsi="Times New Roman"/>
                <w:bCs/>
                <w:iCs/>
                <w:sz w:val="24"/>
                <w:szCs w:val="24"/>
              </w:rPr>
            </w:pPr>
            <w:r w:rsidRPr="00915736">
              <w:rPr>
                <w:rFonts w:ascii="Times New Roman" w:hAnsi="Times New Roman"/>
                <w:bCs/>
                <w:sz w:val="24"/>
                <w:szCs w:val="24"/>
              </w:rPr>
              <w:t>0,5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iCs/>
          <w:sz w:val="24"/>
          <w:szCs w:val="24"/>
        </w:rPr>
        <w:t>Примечания.</w:t>
      </w:r>
    </w:p>
    <w:p w:rsidR="00B228E5" w:rsidRPr="00915736" w:rsidRDefault="00B228E5" w:rsidP="00915736">
      <w:pPr>
        <w:numPr>
          <w:ilvl w:val="0"/>
          <w:numId w:val="30"/>
        </w:numPr>
        <w:spacing w:after="0" w:line="240" w:lineRule="auto"/>
        <w:jc w:val="both"/>
        <w:rPr>
          <w:rFonts w:ascii="Times New Roman" w:hAnsi="Times New Roman"/>
          <w:bCs/>
          <w:sz w:val="24"/>
          <w:szCs w:val="24"/>
        </w:rPr>
      </w:pPr>
      <w:r w:rsidRPr="00915736">
        <w:rPr>
          <w:rFonts w:ascii="Times New Roman" w:hAnsi="Times New Roman"/>
          <w:bCs/>
          <w:sz w:val="24"/>
          <w:szCs w:val="24"/>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B228E5" w:rsidRPr="00915736" w:rsidRDefault="00B228E5" w:rsidP="00915736">
      <w:pPr>
        <w:numPr>
          <w:ilvl w:val="0"/>
          <w:numId w:val="30"/>
        </w:numPr>
        <w:spacing w:after="0" w:line="240" w:lineRule="auto"/>
        <w:jc w:val="both"/>
        <w:rPr>
          <w:rFonts w:ascii="Times New Roman" w:hAnsi="Times New Roman"/>
          <w:bCs/>
          <w:sz w:val="24"/>
          <w:szCs w:val="24"/>
        </w:rPr>
      </w:pPr>
      <w:r w:rsidRPr="00915736">
        <w:rPr>
          <w:rFonts w:ascii="Times New Roman" w:hAnsi="Times New Roman"/>
          <w:bCs/>
          <w:sz w:val="24"/>
          <w:szCs w:val="24"/>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B228E5" w:rsidRPr="00915736" w:rsidRDefault="00B228E5" w:rsidP="00915736">
      <w:pPr>
        <w:numPr>
          <w:ilvl w:val="0"/>
          <w:numId w:val="30"/>
        </w:numPr>
        <w:spacing w:after="0" w:line="240" w:lineRule="auto"/>
        <w:jc w:val="both"/>
        <w:rPr>
          <w:rFonts w:ascii="Times New Roman" w:hAnsi="Times New Roman"/>
          <w:bCs/>
          <w:sz w:val="24"/>
          <w:szCs w:val="24"/>
        </w:rPr>
      </w:pPr>
      <w:r w:rsidRPr="00915736">
        <w:rPr>
          <w:rFonts w:ascii="Times New Roman" w:hAnsi="Times New Roman"/>
          <w:bCs/>
          <w:sz w:val="24"/>
          <w:szCs w:val="24"/>
        </w:rPr>
        <w:t xml:space="preserve">Ширину земляного полотна, возводимого на ценных сельскохозяйственных угодьях, допускается принимать,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- 8 – для дорог I-c категории;</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- 7 – для дорог II-с категории;</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- 5,5 – для дорог III-c категории.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B228E5" w:rsidRPr="00915736" w:rsidRDefault="00B228E5" w:rsidP="00915736">
      <w:pPr>
        <w:overflowPunct w:val="0"/>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6.1.30.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915736">
        <w:rPr>
          <w:rFonts w:ascii="Times New Roman" w:hAnsi="Times New Roman"/>
          <w:bCs/>
          <w:sz w:val="24"/>
          <w:szCs w:val="24"/>
        </w:rPr>
        <w:t>принятому</w:t>
      </w:r>
      <w:proofErr w:type="gramEnd"/>
      <w:r w:rsidRPr="00915736">
        <w:rPr>
          <w:rFonts w:ascii="Times New Roman" w:hAnsi="Times New Roman"/>
          <w:bCs/>
          <w:sz w:val="24"/>
          <w:szCs w:val="24"/>
        </w:rPr>
        <w:t xml:space="preserve"> для данной дороги, за счет уширения одной обочины и соответственно земляного полотна.</w:t>
      </w:r>
    </w:p>
    <w:p w:rsidR="00B228E5" w:rsidRPr="00915736" w:rsidRDefault="00B228E5" w:rsidP="00915736">
      <w:pPr>
        <w:overflowPunct w:val="0"/>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B228E5" w:rsidRPr="00915736" w:rsidRDefault="00B228E5" w:rsidP="00915736">
      <w:pPr>
        <w:overflowPunct w:val="0"/>
        <w:autoSpaceDE w:val="0"/>
        <w:spacing w:after="0" w:line="240" w:lineRule="auto"/>
        <w:ind w:firstLine="709"/>
        <w:jc w:val="both"/>
        <w:rPr>
          <w:rFonts w:ascii="Times New Roman" w:hAnsi="Times New Roman"/>
          <w:bCs/>
          <w:sz w:val="24"/>
          <w:szCs w:val="24"/>
        </w:rPr>
      </w:pPr>
      <w:proofErr w:type="gramStart"/>
      <w:r w:rsidRPr="00915736">
        <w:rPr>
          <w:rFonts w:ascii="Times New Roman" w:hAnsi="Times New Roman"/>
          <w:bCs/>
          <w:sz w:val="24"/>
          <w:szCs w:val="24"/>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915736">
        <w:rPr>
          <w:rFonts w:ascii="Times New Roman" w:hAnsi="Times New Roman"/>
          <w:bCs/>
          <w:sz w:val="24"/>
          <w:szCs w:val="24"/>
        </w:rPr>
        <w:t xml:space="preserve"> проезжей части к площадке для разъезда должны быть длиной не менее 15 м, а для </w:t>
      </w:r>
      <w:proofErr w:type="gramStart"/>
      <w:r w:rsidRPr="00915736">
        <w:rPr>
          <w:rFonts w:ascii="Times New Roman" w:hAnsi="Times New Roman"/>
          <w:bCs/>
          <w:sz w:val="24"/>
          <w:szCs w:val="24"/>
        </w:rPr>
        <w:t>двух-полосной</w:t>
      </w:r>
      <w:proofErr w:type="gramEnd"/>
      <w:r w:rsidRPr="00915736">
        <w:rPr>
          <w:rFonts w:ascii="Times New Roman" w:hAnsi="Times New Roman"/>
          <w:bCs/>
          <w:sz w:val="24"/>
          <w:szCs w:val="24"/>
        </w:rPr>
        <w:t xml:space="preserve"> проезжей части – не менее </w:t>
      </w:r>
      <w:r w:rsidRPr="00915736">
        <w:rPr>
          <w:rFonts w:ascii="Times New Roman" w:hAnsi="Times New Roman"/>
          <w:bCs/>
          <w:sz w:val="24"/>
          <w:szCs w:val="24"/>
        </w:rPr>
        <w:br/>
        <w:t>10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6.1.31. Поперечные уклоны одно- и двухскатных профилей дорог следует принимать в соответствии со СНиП 2.05.11-83.</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6.1.32. </w:t>
      </w:r>
      <w:r w:rsidRPr="00915736">
        <w:rPr>
          <w:rFonts w:ascii="Times New Roman" w:hAnsi="Times New Roman"/>
          <w:sz w:val="24"/>
          <w:szCs w:val="24"/>
        </w:rPr>
        <w:t>Внутриплощадочные дороги</w:t>
      </w:r>
      <w:r w:rsidRPr="00915736">
        <w:rPr>
          <w:rFonts w:ascii="Times New Roman" w:hAnsi="Times New Roman"/>
          <w:bCs/>
          <w:sz w:val="24"/>
          <w:szCs w:val="24"/>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915736">
        <w:rPr>
          <w:rFonts w:ascii="Times New Roman" w:hAnsi="Times New Roman"/>
          <w:bCs/>
          <w:sz w:val="24"/>
          <w:szCs w:val="24"/>
        </w:rPr>
        <w:t>на</w:t>
      </w:r>
      <w:proofErr w:type="gramEnd"/>
      <w:r w:rsidRPr="00915736">
        <w:rPr>
          <w:rFonts w:ascii="Times New Roman" w:hAnsi="Times New Roman"/>
          <w:bCs/>
          <w:sz w:val="24"/>
          <w:szCs w:val="24"/>
        </w:rPr>
        <w:t>:</w:t>
      </w:r>
    </w:p>
    <w:p w:rsidR="00B228E5" w:rsidRPr="00915736" w:rsidRDefault="00B228E5" w:rsidP="00915736">
      <w:pPr>
        <w:overflowPunct w:val="0"/>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B228E5" w:rsidRPr="00915736" w:rsidRDefault="00B228E5" w:rsidP="00915736">
      <w:pPr>
        <w:overflowPunct w:val="0"/>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 xml:space="preserve">6.1.33. Ширину проезжей части и </w:t>
      </w:r>
      <w:proofErr w:type="gramStart"/>
      <w:r w:rsidRPr="00915736">
        <w:rPr>
          <w:rFonts w:ascii="Times New Roman" w:hAnsi="Times New Roman"/>
          <w:bCs/>
          <w:sz w:val="24"/>
          <w:szCs w:val="24"/>
        </w:rPr>
        <w:t>обочин</w:t>
      </w:r>
      <w:proofErr w:type="gramEnd"/>
      <w:r w:rsidRPr="00915736">
        <w:rPr>
          <w:rFonts w:ascii="Times New Roman" w:hAnsi="Times New Roman"/>
          <w:bCs/>
          <w:sz w:val="24"/>
          <w:szCs w:val="24"/>
        </w:rPr>
        <w:t xml:space="preserve">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4A0" w:firstRow="1" w:lastRow="0" w:firstColumn="1" w:lastColumn="0" w:noHBand="0" w:noVBand="1"/>
      </w:tblPr>
      <w:tblGrid>
        <w:gridCol w:w="4580"/>
        <w:gridCol w:w="2364"/>
        <w:gridCol w:w="2384"/>
      </w:tblGrid>
      <w:tr w:rsidR="00915736" w:rsidRPr="00915736" w:rsidTr="00B228E5">
        <w:trPr>
          <w:trHeight w:val="227"/>
        </w:trPr>
        <w:tc>
          <w:tcPr>
            <w:tcW w:w="4580"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sz w:val="24"/>
                <w:szCs w:val="24"/>
              </w:rPr>
            </w:pPr>
            <w:r w:rsidRPr="00915736">
              <w:rPr>
                <w:rFonts w:ascii="Times New Roman" w:hAnsi="Times New Roman"/>
                <w:sz w:val="24"/>
                <w:szCs w:val="24"/>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sz w:val="24"/>
                <w:szCs w:val="24"/>
              </w:rPr>
              <w:t xml:space="preserve">Значение параметров, </w:t>
            </w:r>
            <w:proofErr w:type="gramStart"/>
            <w:r w:rsidRPr="00915736">
              <w:rPr>
                <w:rFonts w:ascii="Times New Roman" w:hAnsi="Times New Roman"/>
                <w:sz w:val="24"/>
                <w:szCs w:val="24"/>
              </w:rPr>
              <w:t>м</w:t>
            </w:r>
            <w:proofErr w:type="gramEnd"/>
            <w:r w:rsidRPr="00915736">
              <w:rPr>
                <w:rFonts w:ascii="Times New Roman" w:hAnsi="Times New Roman"/>
                <w:sz w:val="24"/>
                <w:szCs w:val="24"/>
              </w:rPr>
              <w:t>, для дорог</w:t>
            </w:r>
          </w:p>
        </w:tc>
      </w:tr>
      <w:tr w:rsidR="00915736" w:rsidRPr="00915736" w:rsidTr="00B228E5">
        <w:trPr>
          <w:trHeight w:val="227"/>
        </w:trPr>
        <w:tc>
          <w:tcPr>
            <w:tcW w:w="4580"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hAnsi="Times New Roman"/>
                <w:sz w:val="24"/>
                <w:szCs w:val="24"/>
              </w:rPr>
            </w:pPr>
          </w:p>
        </w:tc>
        <w:tc>
          <w:tcPr>
            <w:tcW w:w="23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317" w:right="-142"/>
              <w:jc w:val="center"/>
              <w:rPr>
                <w:rFonts w:ascii="Times New Roman" w:hAnsi="Times New Roman"/>
                <w:bCs/>
                <w:sz w:val="24"/>
                <w:szCs w:val="24"/>
              </w:rPr>
            </w:pPr>
            <w:proofErr w:type="gramStart"/>
            <w:r w:rsidRPr="00915736">
              <w:rPr>
                <w:rFonts w:ascii="Times New Roman" w:hAnsi="Times New Roman"/>
                <w:bCs/>
                <w:sz w:val="24"/>
                <w:szCs w:val="24"/>
              </w:rPr>
              <w:t>производственных</w:t>
            </w:r>
            <w:proofErr w:type="gramEnd"/>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272" w:right="-142"/>
              <w:jc w:val="center"/>
              <w:rPr>
                <w:rFonts w:ascii="Times New Roman" w:hAnsi="Times New Roman"/>
                <w:bCs/>
                <w:sz w:val="24"/>
                <w:szCs w:val="24"/>
              </w:rPr>
            </w:pPr>
            <w:proofErr w:type="gramStart"/>
            <w:r w:rsidRPr="00915736">
              <w:rPr>
                <w:rFonts w:ascii="Times New Roman" w:hAnsi="Times New Roman"/>
                <w:bCs/>
                <w:sz w:val="24"/>
                <w:szCs w:val="24"/>
              </w:rPr>
              <w:t>вспомогательных</w:t>
            </w:r>
            <w:proofErr w:type="gramEnd"/>
          </w:p>
        </w:tc>
      </w:tr>
      <w:tr w:rsidR="00915736" w:rsidRPr="00915736" w:rsidTr="00B228E5">
        <w:trPr>
          <w:trHeight w:val="227"/>
        </w:trPr>
        <w:tc>
          <w:tcPr>
            <w:tcW w:w="4580"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Ширина проезжей части при движении транспортных средств:</w:t>
            </w:r>
          </w:p>
        </w:tc>
        <w:tc>
          <w:tcPr>
            <w:tcW w:w="2364" w:type="dxa"/>
            <w:tcBorders>
              <w:top w:val="single" w:sz="4" w:space="0" w:color="000000"/>
              <w:left w:val="single" w:sz="4" w:space="0" w:color="000000"/>
              <w:bottom w:val="nil"/>
              <w:right w:val="nil"/>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c>
          <w:tcPr>
            <w:tcW w:w="2384" w:type="dxa"/>
            <w:tcBorders>
              <w:top w:val="single" w:sz="4" w:space="0" w:color="000000"/>
              <w:left w:val="single" w:sz="4" w:space="0" w:color="000000"/>
              <w:bottom w:val="nil"/>
              <w:right w:val="single" w:sz="4" w:space="0" w:color="000000"/>
            </w:tcBorders>
            <w:vAlign w:val="center"/>
          </w:tcPr>
          <w:p w:rsidR="00B228E5" w:rsidRPr="00915736" w:rsidRDefault="00B228E5" w:rsidP="00915736">
            <w:pPr>
              <w:overflowPunct w:val="0"/>
              <w:autoSpaceDE w:val="0"/>
              <w:snapToGrid w:val="0"/>
              <w:spacing w:after="0" w:line="240" w:lineRule="auto"/>
              <w:ind w:left="-567" w:right="-142"/>
              <w:jc w:val="center"/>
              <w:rPr>
                <w:rFonts w:ascii="Times New Roman" w:hAnsi="Times New Roman"/>
                <w:bCs/>
                <w:sz w:val="24"/>
                <w:szCs w:val="24"/>
              </w:rPr>
            </w:pPr>
          </w:p>
        </w:tc>
      </w:tr>
      <w:tr w:rsidR="00915736" w:rsidRPr="00915736" w:rsidTr="00B228E5">
        <w:trPr>
          <w:trHeight w:val="227"/>
        </w:trPr>
        <w:tc>
          <w:tcPr>
            <w:tcW w:w="4580" w:type="dxa"/>
            <w:tcBorders>
              <w:top w:val="nil"/>
              <w:left w:val="single" w:sz="4" w:space="0" w:color="000000"/>
              <w:bottom w:val="nil"/>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proofErr w:type="gramStart"/>
            <w:r w:rsidRPr="00915736">
              <w:rPr>
                <w:rFonts w:ascii="Times New Roman" w:hAnsi="Times New Roman"/>
                <w:bCs/>
                <w:sz w:val="24"/>
                <w:szCs w:val="24"/>
              </w:rPr>
              <w:t>двухстороннем</w:t>
            </w:r>
            <w:proofErr w:type="gramEnd"/>
          </w:p>
        </w:tc>
        <w:tc>
          <w:tcPr>
            <w:tcW w:w="2364" w:type="dxa"/>
            <w:tcBorders>
              <w:top w:val="nil"/>
              <w:left w:val="single" w:sz="4" w:space="0" w:color="000000"/>
              <w:bottom w:val="nil"/>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6,0</w:t>
            </w:r>
          </w:p>
        </w:tc>
        <w:tc>
          <w:tcPr>
            <w:tcW w:w="2384" w:type="dxa"/>
            <w:tcBorders>
              <w:top w:val="nil"/>
              <w:left w:val="single" w:sz="4" w:space="0" w:color="000000"/>
              <w:bottom w:val="nil"/>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w:t>
            </w:r>
          </w:p>
        </w:tc>
      </w:tr>
      <w:tr w:rsidR="00915736" w:rsidRPr="00915736" w:rsidTr="00B228E5">
        <w:trPr>
          <w:trHeight w:val="227"/>
        </w:trPr>
        <w:tc>
          <w:tcPr>
            <w:tcW w:w="4580" w:type="dxa"/>
            <w:tcBorders>
              <w:top w:val="nil"/>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proofErr w:type="gramStart"/>
            <w:r w:rsidRPr="00915736">
              <w:rPr>
                <w:rFonts w:ascii="Times New Roman" w:hAnsi="Times New Roman"/>
                <w:bCs/>
                <w:sz w:val="24"/>
                <w:szCs w:val="24"/>
              </w:rPr>
              <w:t>одностороннем</w:t>
            </w:r>
            <w:proofErr w:type="gramEnd"/>
          </w:p>
        </w:tc>
        <w:tc>
          <w:tcPr>
            <w:tcW w:w="2364" w:type="dxa"/>
            <w:tcBorders>
              <w:top w:val="nil"/>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4,5</w:t>
            </w:r>
          </w:p>
        </w:tc>
        <w:tc>
          <w:tcPr>
            <w:tcW w:w="2384" w:type="dxa"/>
            <w:tcBorders>
              <w:top w:val="nil"/>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3,5</w:t>
            </w:r>
          </w:p>
        </w:tc>
      </w:tr>
      <w:tr w:rsidR="00915736" w:rsidRPr="00915736" w:rsidTr="00B228E5">
        <w:trPr>
          <w:trHeight w:val="227"/>
        </w:trPr>
        <w:tc>
          <w:tcPr>
            <w:tcW w:w="4580"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Ширина обочины</w:t>
            </w:r>
          </w:p>
        </w:tc>
        <w:tc>
          <w:tcPr>
            <w:tcW w:w="23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1,0</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0,75</w:t>
            </w:r>
          </w:p>
        </w:tc>
      </w:tr>
      <w:tr w:rsidR="00915736" w:rsidRPr="00915736" w:rsidTr="00B228E5">
        <w:trPr>
          <w:trHeight w:val="227"/>
        </w:trPr>
        <w:tc>
          <w:tcPr>
            <w:tcW w:w="4580"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ind w:right="-142"/>
              <w:rPr>
                <w:rFonts w:ascii="Times New Roman" w:hAnsi="Times New Roman"/>
                <w:bCs/>
                <w:sz w:val="24"/>
                <w:szCs w:val="24"/>
              </w:rPr>
            </w:pPr>
            <w:r w:rsidRPr="00915736">
              <w:rPr>
                <w:rFonts w:ascii="Times New Roman" w:hAnsi="Times New Roman"/>
                <w:bCs/>
                <w:sz w:val="24"/>
                <w:szCs w:val="24"/>
              </w:rPr>
              <w:t>Ширина укрепления обочины</w:t>
            </w:r>
          </w:p>
        </w:tc>
        <w:tc>
          <w:tcPr>
            <w:tcW w:w="236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0,5</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ind w:left="-567" w:right="-142"/>
              <w:jc w:val="center"/>
              <w:rPr>
                <w:rFonts w:ascii="Times New Roman" w:hAnsi="Times New Roman"/>
                <w:bCs/>
                <w:sz w:val="24"/>
                <w:szCs w:val="24"/>
              </w:rPr>
            </w:pPr>
            <w:r w:rsidRPr="00915736">
              <w:rPr>
                <w:rFonts w:ascii="Times New Roman" w:hAnsi="Times New Roman"/>
                <w:bCs/>
                <w:sz w:val="24"/>
                <w:szCs w:val="24"/>
              </w:rPr>
              <w:t>0,5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6.1.34. Ширину проезжей части производственных дорог допускается принимать,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-3,5 с обочинами, укрепленными на полную ширину, – в стесненных условиях существующей застройки;</w:t>
      </w:r>
    </w:p>
    <w:p w:rsidR="00B228E5" w:rsidRPr="00915736" w:rsidRDefault="00B228E5" w:rsidP="00915736">
      <w:pPr>
        <w:spacing w:after="0" w:line="240" w:lineRule="auto"/>
        <w:jc w:val="both"/>
        <w:rPr>
          <w:rFonts w:ascii="Times New Roman" w:hAnsi="Times New Roman"/>
          <w:bCs/>
          <w:sz w:val="24"/>
          <w:szCs w:val="24"/>
        </w:rPr>
      </w:pPr>
      <w:r w:rsidRPr="00915736">
        <w:rPr>
          <w:rFonts w:ascii="Times New Roman" w:hAnsi="Times New Roman"/>
          <w:bCs/>
          <w:sz w:val="24"/>
          <w:szCs w:val="24"/>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B228E5" w:rsidRPr="00915736" w:rsidRDefault="00B228E5" w:rsidP="00915736">
      <w:pPr>
        <w:spacing w:after="0" w:line="240" w:lineRule="auto"/>
        <w:ind w:left="360"/>
        <w:jc w:val="both"/>
        <w:rPr>
          <w:rFonts w:ascii="Times New Roman" w:hAnsi="Times New Roman"/>
          <w:bCs/>
          <w:iCs/>
          <w:sz w:val="24"/>
          <w:szCs w:val="24"/>
        </w:rPr>
      </w:pPr>
      <w:r w:rsidRPr="00915736">
        <w:rPr>
          <w:rFonts w:ascii="Times New Roman" w:hAnsi="Times New Roman"/>
          <w:bCs/>
          <w:sz w:val="24"/>
          <w:szCs w:val="24"/>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iCs/>
          <w:sz w:val="24"/>
          <w:szCs w:val="24"/>
        </w:rPr>
        <w:t>Примечание.</w:t>
      </w:r>
      <w:r w:rsidRPr="00915736">
        <w:rPr>
          <w:rFonts w:ascii="Times New Roman" w:hAnsi="Times New Roman"/>
          <w:bCs/>
          <w:sz w:val="24"/>
          <w:szCs w:val="24"/>
        </w:rPr>
        <w:t xml:space="preserve"> Проезжую часть дорог со стороны каждого бортового камня следует дополнительно уширять не менее чем на 0,5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w:t>
      </w:r>
      <w:proofErr w:type="gramStart"/>
      <w:r w:rsidRPr="00915736">
        <w:rPr>
          <w:rFonts w:ascii="Times New Roman" w:hAnsi="Times New Roman"/>
          <w:bCs/>
          <w:sz w:val="24"/>
          <w:szCs w:val="24"/>
        </w:rPr>
        <w:t>с соответствующими внутрихозяйственными автомобильными дорогами с подветренной стороны для господствующих ветров в летний период</w:t>
      </w:r>
      <w:proofErr w:type="gramEnd"/>
      <w:r w:rsidRPr="00915736">
        <w:rPr>
          <w:rFonts w:ascii="Times New Roman" w:hAnsi="Times New Roman"/>
          <w:bCs/>
          <w:sz w:val="24"/>
          <w:szCs w:val="24"/>
        </w:rPr>
        <w:t>.</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4A0" w:firstRow="1" w:lastRow="0" w:firstColumn="1" w:lastColumn="0" w:noHBand="0" w:noVBand="1"/>
      </w:tblPr>
      <w:tblGrid>
        <w:gridCol w:w="4655"/>
        <w:gridCol w:w="2329"/>
        <w:gridCol w:w="2350"/>
      </w:tblGrid>
      <w:tr w:rsidR="00915736" w:rsidRPr="00915736" w:rsidTr="00B228E5">
        <w:trPr>
          <w:trHeight w:val="227"/>
        </w:trPr>
        <w:tc>
          <w:tcPr>
            <w:tcW w:w="465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Ширина колеи транспортных средств,</w:t>
            </w:r>
          </w:p>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 xml:space="preserve">самоходных и прицепных машин, </w:t>
            </w:r>
            <w:proofErr w:type="gramStart"/>
            <w:r w:rsidRPr="00915736">
              <w:rPr>
                <w:rFonts w:ascii="Times New Roman" w:hAnsi="Times New Roman"/>
                <w:sz w:val="24"/>
                <w:szCs w:val="24"/>
              </w:rPr>
              <w:t>м</w:t>
            </w:r>
            <w:proofErr w:type="gramEnd"/>
          </w:p>
        </w:tc>
        <w:tc>
          <w:tcPr>
            <w:tcW w:w="23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Ширина полосы</w:t>
            </w:r>
          </w:p>
          <w:p w:rsidR="00B228E5" w:rsidRPr="00915736" w:rsidRDefault="00B228E5" w:rsidP="00915736">
            <w:pPr>
              <w:overflowPunct w:val="0"/>
              <w:autoSpaceDE w:val="0"/>
              <w:spacing w:after="0" w:line="240" w:lineRule="auto"/>
              <w:jc w:val="center"/>
              <w:rPr>
                <w:rFonts w:ascii="Times New Roman" w:hAnsi="Times New Roman"/>
                <w:sz w:val="24"/>
                <w:szCs w:val="24"/>
              </w:rPr>
            </w:pPr>
            <w:r w:rsidRPr="00915736">
              <w:rPr>
                <w:rFonts w:ascii="Times New Roman" w:hAnsi="Times New Roman"/>
                <w:sz w:val="24"/>
                <w:szCs w:val="24"/>
              </w:rPr>
              <w:t xml:space="preserve">движения, </w:t>
            </w:r>
            <w:proofErr w:type="gramStart"/>
            <w:r w:rsidRPr="00915736">
              <w:rPr>
                <w:rFonts w:ascii="Times New Roman" w:hAnsi="Times New Roman"/>
                <w:sz w:val="24"/>
                <w:szCs w:val="24"/>
              </w:rPr>
              <w:t>м</w:t>
            </w:r>
            <w:proofErr w:type="gramEnd"/>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sz w:val="24"/>
                <w:szCs w:val="24"/>
              </w:rPr>
              <w:t xml:space="preserve">Ширина земляного полотна, </w:t>
            </w:r>
            <w:proofErr w:type="gramStart"/>
            <w:r w:rsidRPr="00915736">
              <w:rPr>
                <w:rFonts w:ascii="Times New Roman" w:hAnsi="Times New Roman"/>
                <w:sz w:val="24"/>
                <w:szCs w:val="24"/>
              </w:rPr>
              <w:t>м</w:t>
            </w:r>
            <w:proofErr w:type="gramEnd"/>
          </w:p>
        </w:tc>
      </w:tr>
      <w:tr w:rsidR="00915736" w:rsidRPr="00915736" w:rsidTr="00B228E5">
        <w:trPr>
          <w:trHeight w:val="227"/>
        </w:trPr>
        <w:tc>
          <w:tcPr>
            <w:tcW w:w="4655"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r w:rsidRPr="00915736">
              <w:rPr>
                <w:rFonts w:ascii="Times New Roman" w:hAnsi="Times New Roman"/>
                <w:bCs/>
                <w:sz w:val="24"/>
                <w:szCs w:val="24"/>
              </w:rPr>
              <w:t>2,7 и менее</w:t>
            </w:r>
          </w:p>
        </w:tc>
        <w:tc>
          <w:tcPr>
            <w:tcW w:w="2329"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3,5</w:t>
            </w:r>
          </w:p>
        </w:tc>
        <w:tc>
          <w:tcPr>
            <w:tcW w:w="23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4,5</w:t>
            </w:r>
          </w:p>
        </w:tc>
      </w:tr>
      <w:tr w:rsidR="00915736" w:rsidRPr="00915736" w:rsidTr="00B228E5">
        <w:trPr>
          <w:trHeight w:val="227"/>
        </w:trPr>
        <w:tc>
          <w:tcPr>
            <w:tcW w:w="4655"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r w:rsidRPr="00915736">
              <w:rPr>
                <w:rFonts w:ascii="Times New Roman" w:hAnsi="Times New Roman"/>
                <w:bCs/>
                <w:sz w:val="24"/>
                <w:szCs w:val="24"/>
              </w:rPr>
              <w:t>свыше 2,7 до 3,1</w:t>
            </w:r>
          </w:p>
        </w:tc>
        <w:tc>
          <w:tcPr>
            <w:tcW w:w="2329"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w:t>
            </w:r>
          </w:p>
        </w:tc>
        <w:tc>
          <w:tcPr>
            <w:tcW w:w="23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5</w:t>
            </w:r>
          </w:p>
        </w:tc>
      </w:tr>
      <w:tr w:rsidR="00915736" w:rsidRPr="00915736" w:rsidTr="00B228E5">
        <w:trPr>
          <w:trHeight w:val="227"/>
        </w:trPr>
        <w:tc>
          <w:tcPr>
            <w:tcW w:w="4655"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r w:rsidRPr="00915736">
              <w:rPr>
                <w:rFonts w:ascii="Times New Roman" w:hAnsi="Times New Roman"/>
                <w:bCs/>
                <w:sz w:val="24"/>
                <w:szCs w:val="24"/>
              </w:rPr>
              <w:t>свыше 3,1 до 3,6</w:t>
            </w:r>
          </w:p>
        </w:tc>
        <w:tc>
          <w:tcPr>
            <w:tcW w:w="2329"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4,5</w:t>
            </w:r>
          </w:p>
        </w:tc>
        <w:tc>
          <w:tcPr>
            <w:tcW w:w="23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5,5</w:t>
            </w:r>
          </w:p>
        </w:tc>
      </w:tr>
      <w:tr w:rsidR="00915736" w:rsidRPr="00915736" w:rsidTr="00B228E5">
        <w:trPr>
          <w:trHeight w:val="227"/>
        </w:trPr>
        <w:tc>
          <w:tcPr>
            <w:tcW w:w="4655"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rPr>
                <w:rFonts w:ascii="Times New Roman" w:hAnsi="Times New Roman"/>
                <w:bCs/>
                <w:sz w:val="24"/>
                <w:szCs w:val="24"/>
              </w:rPr>
            </w:pPr>
            <w:r w:rsidRPr="00915736">
              <w:rPr>
                <w:rFonts w:ascii="Times New Roman" w:hAnsi="Times New Roman"/>
                <w:bCs/>
                <w:sz w:val="24"/>
                <w:szCs w:val="24"/>
              </w:rPr>
              <w:t>свыше 3,6 до 5</w:t>
            </w:r>
          </w:p>
        </w:tc>
        <w:tc>
          <w:tcPr>
            <w:tcW w:w="2329" w:type="dxa"/>
            <w:tcBorders>
              <w:top w:val="single" w:sz="4" w:space="0" w:color="000000"/>
              <w:left w:val="single" w:sz="4" w:space="0" w:color="000000"/>
              <w:bottom w:val="single" w:sz="4" w:space="0" w:color="000000"/>
              <w:right w:val="nil"/>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5,5</w:t>
            </w:r>
          </w:p>
        </w:tc>
        <w:tc>
          <w:tcPr>
            <w:tcW w:w="235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overflowPunct w:val="0"/>
              <w:autoSpaceDE w:val="0"/>
              <w:spacing w:after="0" w:line="240" w:lineRule="auto"/>
              <w:jc w:val="center"/>
              <w:rPr>
                <w:rFonts w:ascii="Times New Roman" w:hAnsi="Times New Roman"/>
                <w:bCs/>
                <w:sz w:val="24"/>
                <w:szCs w:val="24"/>
              </w:rPr>
            </w:pPr>
            <w:r w:rsidRPr="00915736">
              <w:rPr>
                <w:rFonts w:ascii="Times New Roman" w:hAnsi="Times New Roman"/>
                <w:bCs/>
                <w:sz w:val="24"/>
                <w:szCs w:val="24"/>
              </w:rPr>
              <w:t>6,5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hAnsi="Times New Roman"/>
          <w:bCs/>
          <w:sz w:val="24"/>
          <w:szCs w:val="24"/>
        </w:rPr>
        <w:lastRenderedPageBreak/>
        <w:t>6.1.37. Пересечения, примыкания и обустройство внутрихозяйственных дорог следует проектировать в соответствии с требованиями СНиП 2.05.11-83.</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6.2. Нормативы обеспеченности объектами для хранения и обслуживания транспортных средств.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6.2.1. Норма обеспеченности местами постоянного хранения индивидуального автотранспорта (%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 xml:space="preserve">-мест от расчетного числа индивидуального транспорта) – 90 %. </w:t>
      </w:r>
      <w:r w:rsidRPr="00915736">
        <w:rPr>
          <w:rFonts w:ascii="Times New Roman" w:hAnsi="Times New Roman"/>
          <w:sz w:val="24"/>
          <w:szCs w:val="24"/>
        </w:rPr>
        <w:t>На территории индивидуальной жилой застройки стоянки размещаются в пределах отведенного участка.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6.2.3. Нормы обеспеченности местами парковки для учреждений и предприятий обслуживания:</w:t>
      </w:r>
    </w:p>
    <w:tbl>
      <w:tblPr>
        <w:tblW w:w="0" w:type="auto"/>
        <w:tblInd w:w="-10" w:type="dxa"/>
        <w:tblLayout w:type="fixed"/>
        <w:tblLook w:val="04A0" w:firstRow="1" w:lastRow="0" w:firstColumn="1" w:lastColumn="0" w:noHBand="0" w:noVBand="1"/>
      </w:tblPr>
      <w:tblGrid>
        <w:gridCol w:w="3751"/>
        <w:gridCol w:w="3967"/>
        <w:gridCol w:w="2068"/>
      </w:tblGrid>
      <w:tr w:rsidR="00915736" w:rsidRPr="00915736" w:rsidTr="00B228E5">
        <w:trPr>
          <w:trHeight w:val="542"/>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Учреждений и предприятий обслуживания</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r>
      <w:tr w:rsidR="00915736" w:rsidRPr="00915736" w:rsidTr="00B228E5">
        <w:trPr>
          <w:trHeight w:val="828"/>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10-20</w:t>
            </w:r>
          </w:p>
        </w:tc>
      </w:tr>
      <w:tr w:rsidR="00915736" w:rsidRPr="00915736" w:rsidTr="00B228E5">
        <w:trPr>
          <w:trHeight w:val="557"/>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Промышленные и коммунально-складские объекты</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8-10</w:t>
            </w:r>
          </w:p>
        </w:tc>
      </w:tr>
      <w:tr w:rsidR="00915736" w:rsidRPr="00915736" w:rsidTr="00B228E5">
        <w:trPr>
          <w:trHeight w:val="960"/>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Стационары всех типов со вспомогательными зданиями и сооружениями</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коек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542"/>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Поликлиники</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посещений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10-20</w:t>
            </w:r>
          </w:p>
        </w:tc>
      </w:tr>
      <w:tr w:rsidR="00915736" w:rsidRPr="00915736" w:rsidTr="00B228E5">
        <w:trPr>
          <w:trHeight w:val="828"/>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на 100 мест или </w:t>
            </w:r>
            <w:proofErr w:type="spellStart"/>
            <w:r w:rsidRPr="00915736">
              <w:rPr>
                <w:rFonts w:ascii="Times New Roman" w:eastAsia="Times New Roman" w:hAnsi="Times New Roman"/>
                <w:sz w:val="24"/>
                <w:szCs w:val="24"/>
              </w:rPr>
              <w:t>единоврем</w:t>
            </w:r>
            <w:proofErr w:type="spellEnd"/>
            <w:r w:rsidRPr="00915736">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542"/>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Рыночные комплексы</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50 торговых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20-25</w:t>
            </w:r>
          </w:p>
        </w:tc>
      </w:tr>
      <w:tr w:rsidR="00915736" w:rsidRPr="00915736" w:rsidTr="00B228E5">
        <w:trPr>
          <w:trHeight w:val="557"/>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Предприятия общественного питания</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271"/>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Гостиницы </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8-10</w:t>
            </w:r>
          </w:p>
        </w:tc>
      </w:tr>
      <w:tr w:rsidR="00915736" w:rsidRPr="00915736" w:rsidTr="00B228E5">
        <w:trPr>
          <w:trHeight w:val="557"/>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Парки</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на 100 </w:t>
            </w:r>
            <w:proofErr w:type="spellStart"/>
            <w:r w:rsidRPr="00915736">
              <w:rPr>
                <w:rFonts w:ascii="Times New Roman" w:eastAsia="Times New Roman" w:hAnsi="Times New Roman"/>
                <w:sz w:val="24"/>
                <w:szCs w:val="24"/>
              </w:rPr>
              <w:t>единоврем</w:t>
            </w:r>
            <w:proofErr w:type="spellEnd"/>
            <w:r w:rsidRPr="00915736">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5-7</w:t>
            </w:r>
          </w:p>
        </w:tc>
      </w:tr>
      <w:tr w:rsidR="00915736" w:rsidRPr="00915736" w:rsidTr="00B228E5">
        <w:trPr>
          <w:trHeight w:val="828"/>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Вокзалы всех видов транспорта</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100 пассаж. дальнего и местного сообщений, прибыв. в час «пик»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828"/>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на 100 мест или </w:t>
            </w:r>
            <w:proofErr w:type="spellStart"/>
            <w:r w:rsidRPr="00915736">
              <w:rPr>
                <w:rFonts w:ascii="Times New Roman" w:eastAsia="Times New Roman" w:hAnsi="Times New Roman"/>
                <w:sz w:val="24"/>
                <w:szCs w:val="24"/>
              </w:rPr>
              <w:t>единоврем</w:t>
            </w:r>
            <w:proofErr w:type="spellEnd"/>
            <w:r w:rsidRPr="00915736">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828"/>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Дома и базы отдыха и санатории</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на 100 </w:t>
            </w:r>
            <w:proofErr w:type="spellStart"/>
            <w:r w:rsidRPr="00915736">
              <w:rPr>
                <w:rFonts w:ascii="Times New Roman" w:eastAsia="Times New Roman" w:hAnsi="Times New Roman"/>
                <w:sz w:val="24"/>
                <w:szCs w:val="24"/>
              </w:rPr>
              <w:t>отдыхающ</w:t>
            </w:r>
            <w:proofErr w:type="spellEnd"/>
            <w:r w:rsidRPr="00915736">
              <w:rPr>
                <w:rFonts w:ascii="Times New Roman" w:eastAsia="Times New Roman" w:hAnsi="Times New Roman"/>
                <w:sz w:val="24"/>
                <w:szCs w:val="24"/>
              </w:rPr>
              <w:t>.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5-10</w:t>
            </w:r>
          </w:p>
        </w:tc>
      </w:tr>
      <w:tr w:rsidR="00915736" w:rsidRPr="00915736" w:rsidTr="00B228E5">
        <w:trPr>
          <w:trHeight w:val="542"/>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Береговые базы маломерного флота</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ест парковки на 100 мест или </w:t>
            </w:r>
            <w:proofErr w:type="spellStart"/>
            <w:r w:rsidRPr="00915736">
              <w:rPr>
                <w:rFonts w:ascii="Times New Roman" w:eastAsia="Times New Roman" w:hAnsi="Times New Roman"/>
                <w:sz w:val="24"/>
                <w:szCs w:val="24"/>
              </w:rPr>
              <w:t>единоврем</w:t>
            </w:r>
            <w:proofErr w:type="spellEnd"/>
            <w:r w:rsidRPr="00915736">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10-15</w:t>
            </w:r>
          </w:p>
        </w:tc>
      </w:tr>
      <w:tr w:rsidR="00915736" w:rsidRPr="00915736" w:rsidTr="00B228E5">
        <w:trPr>
          <w:trHeight w:val="286"/>
        </w:trPr>
        <w:tc>
          <w:tcPr>
            <w:tcW w:w="37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Садоводческие и огороднические объединения</w:t>
            </w:r>
          </w:p>
        </w:tc>
        <w:tc>
          <w:tcPr>
            <w:tcW w:w="39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7-10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6.2.4. Расстояние пешеходных подходов от стоянок для временного хранения легковых автомобилей следует принимать, не более:</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xml:space="preserve">-до входов в жилые дома - 100 м;                                                                                                             </w:t>
      </w:r>
      <w:proofErr w:type="gramStart"/>
      <w:r w:rsidRPr="00915736">
        <w:rPr>
          <w:rFonts w:ascii="Times New Roman" w:eastAsia="Times New Roman" w:hAnsi="Times New Roman"/>
          <w:sz w:val="24"/>
          <w:szCs w:val="24"/>
        </w:rPr>
        <w:t>-д</w:t>
      </w:r>
      <w:proofErr w:type="gramEnd"/>
      <w:r w:rsidRPr="00915736">
        <w:rPr>
          <w:rFonts w:ascii="Times New Roman" w:eastAsia="Times New Roman" w:hAnsi="Times New Roman"/>
          <w:sz w:val="24"/>
          <w:szCs w:val="24"/>
        </w:rPr>
        <w:t xml:space="preserve">о входов в места крупных учреждений торговли и общественного питания - 150 м;                  </w:t>
      </w:r>
      <w:r w:rsidRPr="00915736">
        <w:rPr>
          <w:rFonts w:ascii="Times New Roman" w:eastAsia="Times New Roman" w:hAnsi="Times New Roman"/>
          <w:sz w:val="24"/>
          <w:szCs w:val="24"/>
        </w:rPr>
        <w:lastRenderedPageBreak/>
        <w:t>-до прочих учреждений и предприятий обслуживания населения и административных зданий - 250 м;                                                                                                                                            -до входов в парки, на выставки и стадионы - 400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6.2.5. Расстояние пешеходных подходов </w:t>
      </w:r>
      <w:proofErr w:type="gramStart"/>
      <w:r w:rsidRPr="00915736">
        <w:rPr>
          <w:rFonts w:ascii="Times New Roman" w:eastAsia="Times New Roman" w:hAnsi="Times New Roman"/>
          <w:sz w:val="24"/>
          <w:szCs w:val="24"/>
        </w:rPr>
        <w:t>от стоянок для временного хранения легковых автомобилей до объектов в зонах</w:t>
      </w:r>
      <w:proofErr w:type="gramEnd"/>
      <w:r w:rsidRPr="00915736">
        <w:rPr>
          <w:rFonts w:ascii="Times New Roman" w:eastAsia="Times New Roman" w:hAnsi="Times New Roman"/>
          <w:sz w:val="24"/>
          <w:szCs w:val="24"/>
        </w:rPr>
        <w:t xml:space="preserve"> массового отдыха не должно превышать 800 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495"/>
        <w:gridCol w:w="2169"/>
        <w:gridCol w:w="1408"/>
        <w:gridCol w:w="1518"/>
      </w:tblGrid>
      <w:tr w:rsidR="00915736" w:rsidRPr="00915736" w:rsidTr="00B228E5">
        <w:tc>
          <w:tcPr>
            <w:tcW w:w="4495"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от гаражных сооружений и открытых стоянок при числе автомобилей, </w:t>
            </w:r>
            <w:proofErr w:type="gramStart"/>
            <w:r w:rsidRPr="00915736">
              <w:rPr>
                <w:rFonts w:ascii="Times New Roman" w:eastAsia="Times New Roman" w:hAnsi="Times New Roman"/>
                <w:sz w:val="24"/>
                <w:szCs w:val="24"/>
              </w:rPr>
              <w:t>м</w:t>
            </w:r>
            <w:proofErr w:type="gramEnd"/>
          </w:p>
        </w:tc>
      </w:tr>
      <w:tr w:rsidR="00915736" w:rsidRPr="00915736" w:rsidTr="00B228E5">
        <w:tc>
          <w:tcPr>
            <w:tcW w:w="4495"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 и менее</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11-50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51-100</w:t>
            </w:r>
          </w:p>
        </w:tc>
      </w:tr>
      <w:tr w:rsidR="00915736" w:rsidRPr="00915736" w:rsidTr="00B228E5">
        <w:tc>
          <w:tcPr>
            <w:tcW w:w="44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Жилые дома</w:t>
            </w: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r>
      <w:tr w:rsidR="00915736" w:rsidRPr="00915736" w:rsidTr="00B228E5">
        <w:tc>
          <w:tcPr>
            <w:tcW w:w="44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Торцы жилых домов без окон</w:t>
            </w: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w:t>
            </w:r>
          </w:p>
        </w:tc>
      </w:tr>
      <w:tr w:rsidR="00915736" w:rsidRPr="00915736" w:rsidTr="00B228E5">
        <w:tc>
          <w:tcPr>
            <w:tcW w:w="44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Общественные здания</w:t>
            </w: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w:t>
            </w:r>
          </w:p>
        </w:tc>
      </w:tr>
      <w:tr w:rsidR="00915736" w:rsidRPr="00915736" w:rsidTr="00B228E5">
        <w:tc>
          <w:tcPr>
            <w:tcW w:w="44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Общеобразовательные школы и детские дошкольные учреждения</w:t>
            </w: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r>
      <w:tr w:rsidR="00915736" w:rsidRPr="00915736" w:rsidTr="00B228E5">
        <w:tc>
          <w:tcPr>
            <w:tcW w:w="44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Лечебные учреждения со стационаром</w:t>
            </w:r>
          </w:p>
        </w:tc>
        <w:tc>
          <w:tcPr>
            <w:tcW w:w="216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c>
          <w:tcPr>
            <w:tcW w:w="140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w:t>
            </w:r>
          </w:p>
        </w:tc>
      </w:tr>
    </w:tbl>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Определяется по согласованию с органами Государственного санитарно-эпидемиологического надзора.</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Для зданий гаражей III—V степеней огнестойкости расстояния следует принимать не менее 12 м.</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6.2.8. Размер земельного участка гаражей и стоянок автомобилей в зависимости от этажности</w:t>
      </w:r>
    </w:p>
    <w:tbl>
      <w:tblPr>
        <w:tblW w:w="0" w:type="auto"/>
        <w:tblInd w:w="108" w:type="dxa"/>
        <w:tblLayout w:type="fixed"/>
        <w:tblLook w:val="04A0" w:firstRow="1" w:lastRow="0" w:firstColumn="1" w:lastColumn="0" w:noHBand="0" w:noVBand="1"/>
      </w:tblPr>
      <w:tblGrid>
        <w:gridCol w:w="3732"/>
        <w:gridCol w:w="2473"/>
        <w:gridCol w:w="2602"/>
      </w:tblGrid>
      <w:tr w:rsidR="00915736" w:rsidRPr="00915736" w:rsidTr="00B228E5">
        <w:tc>
          <w:tcPr>
            <w:tcW w:w="37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Этажность гаражного сооружения</w:t>
            </w:r>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r>
      <w:tr w:rsidR="00915736" w:rsidRPr="00915736" w:rsidTr="00B228E5">
        <w:tc>
          <w:tcPr>
            <w:tcW w:w="37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Одноэтажное </w:t>
            </w:r>
            <w:proofErr w:type="gramEnd"/>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373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Двухэтажное </w:t>
            </w:r>
            <w:proofErr w:type="gramEnd"/>
          </w:p>
        </w:tc>
        <w:tc>
          <w:tcPr>
            <w:tcW w:w="2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w:t>
            </w:r>
          </w:p>
        </w:tc>
      </w:tr>
    </w:tbl>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6.2.9 Размер земельного участка гаражей и парков транспортных средств</w:t>
      </w:r>
    </w:p>
    <w:tbl>
      <w:tblPr>
        <w:tblW w:w="0" w:type="auto"/>
        <w:tblInd w:w="108" w:type="dxa"/>
        <w:tblLayout w:type="fixed"/>
        <w:tblLook w:val="04A0" w:firstRow="1" w:lastRow="0" w:firstColumn="1" w:lastColumn="0" w:noHBand="0" w:noVBand="1"/>
      </w:tblPr>
      <w:tblGrid>
        <w:gridCol w:w="3094"/>
        <w:gridCol w:w="2037"/>
        <w:gridCol w:w="2297"/>
        <w:gridCol w:w="2162"/>
      </w:tblGrid>
      <w:tr w:rsidR="00915736" w:rsidRPr="00915736" w:rsidTr="00B228E5">
        <w:tc>
          <w:tcPr>
            <w:tcW w:w="3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Объект </w:t>
            </w:r>
          </w:p>
        </w:tc>
        <w:tc>
          <w:tcPr>
            <w:tcW w:w="203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Расчетная единица </w:t>
            </w:r>
          </w:p>
        </w:tc>
        <w:tc>
          <w:tcPr>
            <w:tcW w:w="229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Вместимость объекта</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Площадь участка, </w:t>
            </w:r>
            <w:proofErr w:type="gramStart"/>
            <w:r w:rsidRPr="00915736">
              <w:rPr>
                <w:rFonts w:ascii="Times New Roman" w:eastAsia="Times New Roman" w:hAnsi="Times New Roman"/>
                <w:sz w:val="24"/>
                <w:szCs w:val="24"/>
              </w:rPr>
              <w:t>га</w:t>
            </w:r>
            <w:proofErr w:type="gramEnd"/>
          </w:p>
        </w:tc>
      </w:tr>
      <w:tr w:rsidR="00915736" w:rsidRPr="00915736" w:rsidTr="00B228E5">
        <w:tc>
          <w:tcPr>
            <w:tcW w:w="3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Гаражи грузовых автомобилей</w:t>
            </w:r>
          </w:p>
        </w:tc>
        <w:tc>
          <w:tcPr>
            <w:tcW w:w="203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3,5</w:t>
            </w:r>
          </w:p>
        </w:tc>
      </w:tr>
      <w:tr w:rsidR="00915736" w:rsidRPr="00915736" w:rsidTr="00B228E5">
        <w:tc>
          <w:tcPr>
            <w:tcW w:w="3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Автобусные парки</w:t>
            </w:r>
          </w:p>
        </w:tc>
        <w:tc>
          <w:tcPr>
            <w:tcW w:w="203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2,3</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3,5</w:t>
            </w:r>
          </w:p>
        </w:tc>
      </w:tr>
    </w:tbl>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Примечание: При соответствующем обосновании размеры земельных участков допускается уменьшать, но не более чем на 20%.</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6.2.10. Площадь участка для стоянки одного автотранспортного средства на открытых автостоянках следует принимать на одно </w:t>
      </w:r>
      <w:proofErr w:type="spellStart"/>
      <w:r w:rsidRPr="00915736">
        <w:rPr>
          <w:rFonts w:ascii="Times New Roman" w:eastAsia="Times New Roman" w:hAnsi="Times New Roman"/>
          <w:sz w:val="24"/>
          <w:szCs w:val="24"/>
        </w:rPr>
        <w:t>машино</w:t>
      </w:r>
      <w:proofErr w:type="spellEnd"/>
      <w:r w:rsidRPr="00915736">
        <w:rPr>
          <w:rFonts w:ascii="Times New Roman" w:eastAsia="Times New Roman" w:hAnsi="Times New Roman"/>
          <w:sz w:val="24"/>
          <w:szCs w:val="24"/>
        </w:rPr>
        <w:t xml:space="preserve">-место: </w:t>
      </w:r>
    </w:p>
    <w:p w:rsidR="00B228E5" w:rsidRPr="00915736" w:rsidRDefault="00B228E5" w:rsidP="00915736">
      <w:pPr>
        <w:spacing w:after="0" w:line="240" w:lineRule="auto"/>
        <w:ind w:left="714"/>
        <w:rPr>
          <w:rFonts w:ascii="Times New Roman" w:eastAsia="Times New Roman" w:hAnsi="Times New Roman"/>
          <w:sz w:val="24"/>
          <w:szCs w:val="24"/>
        </w:rPr>
      </w:pPr>
      <w:r w:rsidRPr="00915736">
        <w:rPr>
          <w:rFonts w:ascii="Times New Roman" w:eastAsia="Times New Roman" w:hAnsi="Times New Roman"/>
          <w:sz w:val="24"/>
          <w:szCs w:val="24"/>
        </w:rPr>
        <w:t>- легковых автомобилей – 25 (18)*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w:t>
      </w:r>
      <w:r w:rsidRPr="00915736">
        <w:rPr>
          <w:rFonts w:ascii="Times New Roman" w:eastAsia="Times New Roman" w:hAnsi="Times New Roman"/>
          <w:sz w:val="24"/>
          <w:szCs w:val="24"/>
          <w:shd w:val="clear" w:color="auto" w:fill="FFFF00"/>
        </w:rPr>
        <w:t xml:space="preserve">                                     </w:t>
      </w:r>
      <w:r w:rsidRPr="00915736">
        <w:rPr>
          <w:rFonts w:ascii="Times New Roman" w:eastAsia="Times New Roman" w:hAnsi="Times New Roman"/>
          <w:sz w:val="24"/>
          <w:szCs w:val="24"/>
        </w:rPr>
        <w:t>- автобусов – 40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 велосипедов – 0,9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w:t>
      </w: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В скобках – при примыкании участков для стоянки к проезжей части улиц и проездов.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4A0" w:firstRow="1" w:lastRow="0" w:firstColumn="1" w:lastColumn="0" w:noHBand="0" w:noVBand="1"/>
      </w:tblPr>
      <w:tblGrid>
        <w:gridCol w:w="3258"/>
        <w:gridCol w:w="2241"/>
        <w:gridCol w:w="3007"/>
      </w:tblGrid>
      <w:tr w:rsidR="00915736" w:rsidRPr="00915736" w:rsidTr="00B228E5">
        <w:tc>
          <w:tcPr>
            <w:tcW w:w="32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АЗС при количестве</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топливораздаточных колонок</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r>
      <w:tr w:rsidR="00915736" w:rsidRPr="00915736" w:rsidTr="00B228E5">
        <w:tc>
          <w:tcPr>
            <w:tcW w:w="32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на 2 колонки</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w:t>
            </w:r>
          </w:p>
        </w:tc>
      </w:tr>
      <w:tr w:rsidR="00915736" w:rsidRPr="00915736" w:rsidTr="00B228E5">
        <w:tc>
          <w:tcPr>
            <w:tcW w:w="32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 колонок</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0,2</w:t>
            </w:r>
          </w:p>
        </w:tc>
      </w:tr>
      <w:tr w:rsidR="00915736" w:rsidRPr="00915736" w:rsidTr="00B228E5">
        <w:tc>
          <w:tcPr>
            <w:tcW w:w="32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7 колонок</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0,3</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6.2.12. Наименьшие расстояния до въездов в гаражи и выездов из них следует принимать: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 - расстояние следует определять от топливораздаточных колонок и подземных топливных резервуаров.</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6.2.14. Мощность автозаправочных станций АЗС и расстояние </w:t>
      </w:r>
      <w:proofErr w:type="gramStart"/>
      <w:r w:rsidRPr="00915736">
        <w:rPr>
          <w:rFonts w:ascii="Times New Roman" w:eastAsia="Times New Roman" w:hAnsi="Times New Roman"/>
          <w:sz w:val="24"/>
          <w:szCs w:val="24"/>
        </w:rPr>
        <w:t>между ними вне пределов населенных пунктов на автомобильных дорогах с различной интенсивностью</w:t>
      </w:r>
      <w:proofErr w:type="gramEnd"/>
      <w:r w:rsidRPr="00915736">
        <w:rPr>
          <w:rFonts w:ascii="Times New Roman" w:eastAsia="Times New Roman" w:hAnsi="Times New Roman"/>
          <w:sz w:val="24"/>
          <w:szCs w:val="24"/>
        </w:rPr>
        <w:t xml:space="preserve"> движения:</w:t>
      </w:r>
    </w:p>
    <w:tbl>
      <w:tblPr>
        <w:tblW w:w="0" w:type="auto"/>
        <w:tblInd w:w="-10" w:type="dxa"/>
        <w:tblLayout w:type="fixed"/>
        <w:tblLook w:val="04A0" w:firstRow="1" w:lastRow="0" w:firstColumn="1" w:lastColumn="0" w:noHBand="0" w:noVBand="1"/>
      </w:tblPr>
      <w:tblGrid>
        <w:gridCol w:w="2482"/>
        <w:gridCol w:w="2782"/>
        <w:gridCol w:w="2393"/>
        <w:gridCol w:w="1933"/>
      </w:tblGrid>
      <w:tr w:rsidR="00915736" w:rsidRPr="00915736" w:rsidTr="00B228E5">
        <w:tc>
          <w:tcPr>
            <w:tcW w:w="24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Интенсивность движения,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трансп. ед./</w:t>
            </w:r>
            <w:proofErr w:type="spellStart"/>
            <w:r w:rsidRPr="00915736">
              <w:rPr>
                <w:rFonts w:ascii="Times New Roman" w:eastAsia="Times New Roman" w:hAnsi="Times New Roman"/>
                <w:sz w:val="24"/>
                <w:szCs w:val="24"/>
              </w:rPr>
              <w:t>сут</w:t>
            </w:r>
            <w:proofErr w:type="spellEnd"/>
          </w:p>
        </w:tc>
        <w:tc>
          <w:tcPr>
            <w:tcW w:w="27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Мощность АЗС, заправок в сутки</w:t>
            </w:r>
          </w:p>
        </w:tc>
        <w:tc>
          <w:tcPr>
            <w:tcW w:w="239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Размещение АЗС</w:t>
            </w:r>
          </w:p>
        </w:tc>
      </w:tr>
      <w:tr w:rsidR="00915736" w:rsidRPr="00915736" w:rsidTr="00B228E5">
        <w:tc>
          <w:tcPr>
            <w:tcW w:w="24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1000 до 2000</w:t>
            </w:r>
          </w:p>
        </w:tc>
        <w:tc>
          <w:tcPr>
            <w:tcW w:w="27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250</w:t>
            </w:r>
          </w:p>
        </w:tc>
        <w:tc>
          <w:tcPr>
            <w:tcW w:w="239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30 - 40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Одностороннее</w:t>
            </w:r>
            <w:proofErr w:type="gramEnd"/>
          </w:p>
        </w:tc>
      </w:tr>
      <w:tr w:rsidR="00915736" w:rsidRPr="00915736" w:rsidTr="00B228E5">
        <w:tc>
          <w:tcPr>
            <w:tcW w:w="24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2000 до 3000</w:t>
            </w:r>
          </w:p>
        </w:tc>
        <w:tc>
          <w:tcPr>
            <w:tcW w:w="27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500</w:t>
            </w:r>
          </w:p>
        </w:tc>
        <w:tc>
          <w:tcPr>
            <w:tcW w:w="239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Одностороннее</w:t>
            </w:r>
            <w:proofErr w:type="gramEnd"/>
          </w:p>
        </w:tc>
      </w:tr>
      <w:tr w:rsidR="00915736" w:rsidRPr="00915736" w:rsidTr="00B228E5">
        <w:tc>
          <w:tcPr>
            <w:tcW w:w="24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3000 до 5000</w:t>
            </w:r>
          </w:p>
        </w:tc>
        <w:tc>
          <w:tcPr>
            <w:tcW w:w="278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750</w:t>
            </w:r>
          </w:p>
        </w:tc>
        <w:tc>
          <w:tcPr>
            <w:tcW w:w="239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Одностороннее</w:t>
            </w:r>
            <w:proofErr w:type="gramEnd"/>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АЗС следует размещать:</w:t>
      </w:r>
    </w:p>
    <w:p w:rsidR="00B228E5" w:rsidRPr="00915736" w:rsidRDefault="00B228E5" w:rsidP="00915736">
      <w:pPr>
        <w:numPr>
          <w:ilvl w:val="0"/>
          <w:numId w:val="32"/>
        </w:numPr>
        <w:spacing w:after="0" w:line="240" w:lineRule="auto"/>
        <w:ind w:left="714" w:hanging="357"/>
        <w:jc w:val="both"/>
        <w:rPr>
          <w:rFonts w:ascii="Times New Roman" w:eastAsia="Times New Roman" w:hAnsi="Times New Roman"/>
          <w:sz w:val="24"/>
          <w:szCs w:val="24"/>
        </w:rPr>
      </w:pPr>
      <w:r w:rsidRPr="00915736">
        <w:rPr>
          <w:rFonts w:ascii="Times New Roman" w:eastAsia="Times New Roman" w:hAnsi="Times New Roman"/>
          <w:sz w:val="24"/>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228E5" w:rsidRPr="00915736" w:rsidRDefault="00B228E5" w:rsidP="00915736">
      <w:pPr>
        <w:numPr>
          <w:ilvl w:val="0"/>
          <w:numId w:val="32"/>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Не ближе 250 м от железнодорожных переездов, не ближе 1000 м от мостовых переходов, на участках с насыпями высотой не более 2,0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6.2.15. Размер земельного участка станции технического обслуживания (СТО) (Один пост на 100-200 автомобилей):</w:t>
      </w:r>
    </w:p>
    <w:tbl>
      <w:tblPr>
        <w:tblW w:w="0" w:type="auto"/>
        <w:tblInd w:w="108" w:type="dxa"/>
        <w:tblLayout w:type="fixed"/>
        <w:tblLook w:val="04A0" w:firstRow="1" w:lastRow="0" w:firstColumn="1" w:lastColumn="0" w:noHBand="0" w:noVBand="1"/>
      </w:tblPr>
      <w:tblGrid>
        <w:gridCol w:w="3090"/>
        <w:gridCol w:w="2241"/>
        <w:gridCol w:w="3007"/>
      </w:tblGrid>
      <w:tr w:rsidR="00915736" w:rsidRPr="00915736" w:rsidTr="00B228E5">
        <w:tc>
          <w:tcPr>
            <w:tcW w:w="309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СТО при количестве постов</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r>
      <w:tr w:rsidR="00915736" w:rsidRPr="00915736" w:rsidTr="00B228E5">
        <w:tc>
          <w:tcPr>
            <w:tcW w:w="309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10 постов</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r>
      <w:tr w:rsidR="00915736" w:rsidRPr="00915736" w:rsidTr="00B228E5">
        <w:tc>
          <w:tcPr>
            <w:tcW w:w="309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 постов</w:t>
            </w:r>
          </w:p>
        </w:tc>
        <w:tc>
          <w:tcPr>
            <w:tcW w:w="22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831"/>
        <w:gridCol w:w="2944"/>
        <w:gridCol w:w="1815"/>
      </w:tblGrid>
      <w:tr w:rsidR="00915736" w:rsidRPr="00915736" w:rsidTr="00B228E5">
        <w:tc>
          <w:tcPr>
            <w:tcW w:w="4831"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rPr>
              <w:t xml:space="preserve"> от станций технического обслуживания при числе постов</w:t>
            </w:r>
          </w:p>
        </w:tc>
      </w:tr>
      <w:tr w:rsidR="00915736" w:rsidRPr="00915736" w:rsidTr="00B228E5">
        <w:tc>
          <w:tcPr>
            <w:tcW w:w="483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 и менее</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11-30</w:t>
            </w:r>
          </w:p>
        </w:tc>
      </w:tr>
      <w:tr w:rsidR="00915736" w:rsidRPr="00915736" w:rsidTr="00B228E5">
        <w:tc>
          <w:tcPr>
            <w:tcW w:w="48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Жилые дома</w:t>
            </w: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100</w:t>
            </w:r>
          </w:p>
        </w:tc>
      </w:tr>
      <w:tr w:rsidR="00915736" w:rsidRPr="00915736" w:rsidTr="00B228E5">
        <w:tc>
          <w:tcPr>
            <w:tcW w:w="48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Торцы жилых домов без окон</w:t>
            </w: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100</w:t>
            </w:r>
          </w:p>
        </w:tc>
      </w:tr>
      <w:tr w:rsidR="00915736" w:rsidRPr="00915736" w:rsidTr="00B228E5">
        <w:tc>
          <w:tcPr>
            <w:tcW w:w="48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Общественные здания</w:t>
            </w: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48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r>
      <w:tr w:rsidR="00915736" w:rsidRPr="00915736" w:rsidTr="00B228E5">
        <w:tc>
          <w:tcPr>
            <w:tcW w:w="483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Лечебные учреждения со стационаром</w:t>
            </w:r>
          </w:p>
        </w:tc>
        <w:tc>
          <w:tcPr>
            <w:tcW w:w="29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r>
    </w:tbl>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 - определяется по согласованию с органами Государственного санитарно-эпидемиологического надзора.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6.2.17. Мощность станций технического обслуживания автомобилей и расстояние </w:t>
      </w:r>
      <w:proofErr w:type="gramStart"/>
      <w:r w:rsidRPr="00915736">
        <w:rPr>
          <w:rFonts w:ascii="Times New Roman" w:eastAsia="Times New Roman" w:hAnsi="Times New Roman"/>
          <w:sz w:val="24"/>
          <w:szCs w:val="24"/>
        </w:rPr>
        <w:t>между ними вне пределов населенных пунктов на автомобильных дорогах с различной интенсивностью</w:t>
      </w:r>
      <w:proofErr w:type="gramEnd"/>
      <w:r w:rsidRPr="00915736">
        <w:rPr>
          <w:rFonts w:ascii="Times New Roman" w:eastAsia="Times New Roman" w:hAnsi="Times New Roman"/>
          <w:sz w:val="24"/>
          <w:szCs w:val="24"/>
        </w:rPr>
        <w:t xml:space="preserve"> движения:</w:t>
      </w:r>
    </w:p>
    <w:tbl>
      <w:tblPr>
        <w:tblW w:w="0" w:type="auto"/>
        <w:tblInd w:w="-10" w:type="dxa"/>
        <w:tblLayout w:type="fixed"/>
        <w:tblLook w:val="04A0" w:firstRow="1" w:lastRow="0" w:firstColumn="1" w:lastColumn="0" w:noHBand="0" w:noVBand="1"/>
      </w:tblPr>
      <w:tblGrid>
        <w:gridCol w:w="2411"/>
        <w:gridCol w:w="867"/>
        <w:gridCol w:w="1094"/>
        <w:gridCol w:w="1094"/>
        <w:gridCol w:w="1094"/>
        <w:gridCol w:w="1094"/>
        <w:gridCol w:w="1936"/>
      </w:tblGrid>
      <w:tr w:rsidR="00915736" w:rsidRPr="00915736" w:rsidTr="00B228E5">
        <w:tc>
          <w:tcPr>
            <w:tcW w:w="2411"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Интенсивность </w:t>
            </w:r>
            <w:r w:rsidRPr="00915736">
              <w:rPr>
                <w:rFonts w:ascii="Times New Roman" w:eastAsia="Times New Roman" w:hAnsi="Times New Roman"/>
                <w:sz w:val="24"/>
                <w:szCs w:val="24"/>
              </w:rPr>
              <w:lastRenderedPageBreak/>
              <w:t xml:space="preserve">движения,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трансп. ед./</w:t>
            </w:r>
            <w:proofErr w:type="spellStart"/>
            <w:r w:rsidRPr="00915736">
              <w:rPr>
                <w:rFonts w:ascii="Times New Roman" w:eastAsia="Times New Roman" w:hAnsi="Times New Roman"/>
                <w:sz w:val="24"/>
                <w:szCs w:val="24"/>
              </w:rPr>
              <w:t>сут</w:t>
            </w:r>
            <w:proofErr w:type="spellEnd"/>
          </w:p>
        </w:tc>
        <w:tc>
          <w:tcPr>
            <w:tcW w:w="5243" w:type="dxa"/>
            <w:gridSpan w:val="5"/>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Число постов на СТО в зависимости от </w:t>
            </w:r>
            <w:r w:rsidRPr="00915736">
              <w:rPr>
                <w:rFonts w:ascii="Times New Roman" w:eastAsia="Times New Roman" w:hAnsi="Times New Roman"/>
                <w:sz w:val="24"/>
                <w:szCs w:val="24"/>
              </w:rPr>
              <w:lastRenderedPageBreak/>
              <w:t xml:space="preserve">расстояния между ними, </w:t>
            </w:r>
            <w:proofErr w:type="gramStart"/>
            <w:r w:rsidRPr="00915736">
              <w:rPr>
                <w:rFonts w:ascii="Times New Roman" w:eastAsia="Times New Roman" w:hAnsi="Times New Roman"/>
                <w:sz w:val="24"/>
                <w:szCs w:val="24"/>
              </w:rPr>
              <w:t>км</w:t>
            </w:r>
            <w:proofErr w:type="gramEnd"/>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Размещение </w:t>
            </w:r>
            <w:r w:rsidRPr="00915736">
              <w:rPr>
                <w:rFonts w:ascii="Times New Roman" w:eastAsia="Times New Roman" w:hAnsi="Times New Roman"/>
                <w:sz w:val="24"/>
                <w:szCs w:val="24"/>
              </w:rPr>
              <w:lastRenderedPageBreak/>
              <w:t>СТО</w:t>
            </w:r>
          </w:p>
        </w:tc>
      </w:tr>
      <w:tr w:rsidR="00915736" w:rsidRPr="00915736" w:rsidTr="00B228E5">
        <w:tc>
          <w:tcPr>
            <w:tcW w:w="241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8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80</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100</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150</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200</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250</w:t>
            </w:r>
          </w:p>
        </w:tc>
        <w:tc>
          <w:tcPr>
            <w:tcW w:w="1936"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24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1000</w:t>
            </w:r>
          </w:p>
        </w:tc>
        <w:tc>
          <w:tcPr>
            <w:tcW w:w="8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Одностороннее</w:t>
            </w:r>
            <w:proofErr w:type="gramEnd"/>
          </w:p>
        </w:tc>
      </w:tr>
      <w:tr w:rsidR="00915736" w:rsidRPr="00915736" w:rsidTr="00B228E5">
        <w:tc>
          <w:tcPr>
            <w:tcW w:w="24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2000</w:t>
            </w:r>
          </w:p>
        </w:tc>
        <w:tc>
          <w:tcPr>
            <w:tcW w:w="8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4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3000</w:t>
            </w:r>
          </w:p>
        </w:tc>
        <w:tc>
          <w:tcPr>
            <w:tcW w:w="8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24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4000</w:t>
            </w:r>
          </w:p>
        </w:tc>
        <w:tc>
          <w:tcPr>
            <w:tcW w:w="8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473"/>
        <w:gridCol w:w="2481"/>
        <w:gridCol w:w="5636"/>
      </w:tblGrid>
      <w:tr w:rsidR="00915736" w:rsidRPr="00915736" w:rsidTr="00B228E5">
        <w:tc>
          <w:tcPr>
            <w:tcW w:w="1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Категория дорог</w:t>
            </w:r>
          </w:p>
        </w:tc>
        <w:tc>
          <w:tcPr>
            <w:tcW w:w="24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между площадками отдыха, </w:t>
            </w:r>
            <w:proofErr w:type="gramStart"/>
            <w:r w:rsidRPr="00915736">
              <w:rPr>
                <w:rFonts w:ascii="Times New Roman" w:eastAsia="Times New Roman" w:hAnsi="Times New Roman"/>
                <w:sz w:val="24"/>
                <w:szCs w:val="24"/>
              </w:rPr>
              <w:t>км</w:t>
            </w:r>
            <w:proofErr w:type="gramEnd"/>
          </w:p>
        </w:tc>
        <w:tc>
          <w:tcPr>
            <w:tcW w:w="5636"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1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 и II категория</w:t>
            </w:r>
          </w:p>
        </w:tc>
        <w:tc>
          <w:tcPr>
            <w:tcW w:w="24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15-20</w:t>
            </w:r>
          </w:p>
        </w:tc>
        <w:tc>
          <w:tcPr>
            <w:tcW w:w="5636"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915736" w:rsidRPr="00915736" w:rsidTr="00B228E5">
        <w:tc>
          <w:tcPr>
            <w:tcW w:w="1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III категория</w:t>
            </w:r>
          </w:p>
        </w:tc>
        <w:tc>
          <w:tcPr>
            <w:tcW w:w="24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25-35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147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IV категория</w:t>
            </w:r>
          </w:p>
        </w:tc>
        <w:tc>
          <w:tcPr>
            <w:tcW w:w="248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45-55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6.2.19. Вместимость площадок отдыха из расчета на одновременную остановку</w:t>
      </w:r>
    </w:p>
    <w:tbl>
      <w:tblPr>
        <w:tblW w:w="0" w:type="auto"/>
        <w:tblInd w:w="-10" w:type="dxa"/>
        <w:tblLayout w:type="fixed"/>
        <w:tblLook w:val="04A0" w:firstRow="1" w:lastRow="0" w:firstColumn="1" w:lastColumn="0" w:noHBand="0" w:noVBand="1"/>
      </w:tblPr>
      <w:tblGrid>
        <w:gridCol w:w="1491"/>
        <w:gridCol w:w="3267"/>
        <w:gridCol w:w="4832"/>
      </w:tblGrid>
      <w:tr w:rsidR="00915736" w:rsidRPr="00915736" w:rsidTr="00B228E5">
        <w:tc>
          <w:tcPr>
            <w:tcW w:w="149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Категория дорог</w:t>
            </w:r>
          </w:p>
        </w:tc>
        <w:tc>
          <w:tcPr>
            <w:tcW w:w="32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Количество автомобилей при единовременной остановке</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(не менее)</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149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 категория</w:t>
            </w:r>
          </w:p>
        </w:tc>
        <w:tc>
          <w:tcPr>
            <w:tcW w:w="32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20-50</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 двустороннем размещении площадок отдуха на дорогах I категории их вместимость уменьшается вдвое.</w:t>
            </w:r>
          </w:p>
        </w:tc>
      </w:tr>
      <w:tr w:rsidR="00915736" w:rsidRPr="00915736" w:rsidTr="00B228E5">
        <w:tc>
          <w:tcPr>
            <w:tcW w:w="149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II и III категории</w:t>
            </w:r>
          </w:p>
        </w:tc>
        <w:tc>
          <w:tcPr>
            <w:tcW w:w="32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10-15</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149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IV категория</w:t>
            </w:r>
          </w:p>
        </w:tc>
        <w:tc>
          <w:tcPr>
            <w:tcW w:w="326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 xml:space="preserve">7. </w:t>
      </w:r>
      <w:r w:rsidRPr="00915736">
        <w:rPr>
          <w:rFonts w:ascii="Times New Roman" w:hAnsi="Times New Roman"/>
          <w:b/>
          <w:sz w:val="24"/>
          <w:szCs w:val="24"/>
        </w:rPr>
        <w:t>Зоны инженерной инфраструктуры.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7.</w:t>
      </w:r>
      <w:r w:rsidRPr="00915736">
        <w:rPr>
          <w:rFonts w:ascii="Times New Roman" w:eastAsia="Times New Roman" w:hAnsi="Times New Roman"/>
          <w:b/>
          <w:i/>
          <w:sz w:val="24"/>
          <w:szCs w:val="24"/>
          <w:lang w:val="en-US"/>
        </w:rPr>
        <w:t>1</w:t>
      </w:r>
      <w:r w:rsidRPr="00915736">
        <w:rPr>
          <w:rFonts w:ascii="Times New Roman" w:eastAsia="Times New Roman" w:hAnsi="Times New Roman"/>
          <w:b/>
          <w:i/>
          <w:sz w:val="24"/>
          <w:szCs w:val="24"/>
        </w:rPr>
        <w:t xml:space="preserve">. Нормативы обеспечения  электропотреблением.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7.2.1. Укрупненные показатели электропотребления (удельная расчетная нагрузка на 1 чел.)</w:t>
      </w:r>
    </w:p>
    <w:tbl>
      <w:tblPr>
        <w:tblW w:w="0" w:type="auto"/>
        <w:tblInd w:w="-10" w:type="dxa"/>
        <w:tblLayout w:type="fixed"/>
        <w:tblLook w:val="04A0" w:firstRow="1" w:lastRow="0" w:firstColumn="1" w:lastColumn="0" w:noHBand="0" w:noVBand="1"/>
      </w:tblPr>
      <w:tblGrid>
        <w:gridCol w:w="2232"/>
        <w:gridCol w:w="3405"/>
        <w:gridCol w:w="1701"/>
        <w:gridCol w:w="2252"/>
      </w:tblGrid>
      <w:tr w:rsidR="00915736" w:rsidRPr="00915736" w:rsidTr="00B228E5">
        <w:tc>
          <w:tcPr>
            <w:tcW w:w="5637"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Степень благоустройства населенного пункта</w:t>
            </w:r>
          </w:p>
        </w:tc>
        <w:tc>
          <w:tcPr>
            <w:tcW w:w="170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proofErr w:type="gramStart"/>
            <w:r w:rsidRPr="00915736">
              <w:rPr>
                <w:rFonts w:ascii="Times New Roman" w:eastAsia="Times New Roman" w:hAnsi="Times New Roman"/>
                <w:sz w:val="24"/>
                <w:szCs w:val="24"/>
              </w:rPr>
              <w:t>Электро-потребление</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кВт х </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/год на 1 чел.</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Использование максимума электрической нагрузки, </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/год</w:t>
            </w:r>
          </w:p>
        </w:tc>
      </w:tr>
      <w:tr w:rsidR="00915736" w:rsidRPr="00915736" w:rsidTr="00B228E5">
        <w:tc>
          <w:tcPr>
            <w:tcW w:w="223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Поселки и села (без кондиционеров):</w:t>
            </w:r>
          </w:p>
        </w:tc>
        <w:tc>
          <w:tcPr>
            <w:tcW w:w="340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не </w:t>
            </w:r>
            <w:proofErr w:type="gramStart"/>
            <w:r w:rsidRPr="00915736">
              <w:rPr>
                <w:rFonts w:ascii="Times New Roman" w:eastAsia="Times New Roman" w:hAnsi="Times New Roman"/>
                <w:sz w:val="24"/>
                <w:szCs w:val="24"/>
              </w:rPr>
              <w:t>оборудованные</w:t>
            </w:r>
            <w:proofErr w:type="gramEnd"/>
            <w:r w:rsidRPr="00915736">
              <w:rPr>
                <w:rFonts w:ascii="Times New Roman" w:eastAsia="Times New Roman" w:hAnsi="Times New Roman"/>
                <w:sz w:val="24"/>
                <w:szCs w:val="24"/>
              </w:rPr>
              <w:t xml:space="preserve"> стационарными электроплитами</w:t>
            </w:r>
          </w:p>
        </w:tc>
        <w:tc>
          <w:tcPr>
            <w:tcW w:w="170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950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4100</w:t>
            </w:r>
          </w:p>
        </w:tc>
      </w:tr>
      <w:tr w:rsidR="00915736" w:rsidRPr="00915736" w:rsidTr="00B228E5">
        <w:tc>
          <w:tcPr>
            <w:tcW w:w="5637"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340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оборудованные</w:t>
            </w:r>
            <w:proofErr w:type="gramEnd"/>
            <w:r w:rsidRPr="00915736">
              <w:rPr>
                <w:rFonts w:ascii="Times New Roman" w:eastAsia="Times New Roman" w:hAnsi="Times New Roman"/>
                <w:sz w:val="24"/>
                <w:szCs w:val="24"/>
              </w:rPr>
              <w:t xml:space="preserve"> стационарными электроплитами (100% охвата)</w:t>
            </w:r>
          </w:p>
        </w:tc>
        <w:tc>
          <w:tcPr>
            <w:tcW w:w="170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1350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4400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7.2.2. Размеры земельных участков для размещения понизительных подстанций</w:t>
      </w:r>
    </w:p>
    <w:tbl>
      <w:tblPr>
        <w:tblW w:w="0" w:type="auto"/>
        <w:tblInd w:w="-10" w:type="dxa"/>
        <w:tblLayout w:type="fixed"/>
        <w:tblLook w:val="04A0" w:firstRow="1" w:lastRow="0" w:firstColumn="1" w:lastColumn="0" w:noHBand="0" w:noVBand="1"/>
      </w:tblPr>
      <w:tblGrid>
        <w:gridCol w:w="4655"/>
        <w:gridCol w:w="4935"/>
      </w:tblGrid>
      <w:tr w:rsidR="00915736" w:rsidRPr="00915736" w:rsidTr="00B228E5">
        <w:tc>
          <w:tcPr>
            <w:tcW w:w="465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Размеры земельных участков котельных (не более), </w:t>
            </w:r>
            <w:proofErr w:type="gramStart"/>
            <w:r w:rsidRPr="00915736">
              <w:rPr>
                <w:rFonts w:ascii="Times New Roman" w:eastAsia="Times New Roman" w:hAnsi="Times New Roman"/>
                <w:sz w:val="24"/>
                <w:szCs w:val="24"/>
              </w:rPr>
              <w:t>га</w:t>
            </w:r>
            <w:proofErr w:type="gramEnd"/>
          </w:p>
        </w:tc>
      </w:tr>
      <w:tr w:rsidR="00915736" w:rsidRPr="00915736" w:rsidTr="00B228E5">
        <w:tc>
          <w:tcPr>
            <w:tcW w:w="465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0,6</w:t>
            </w:r>
          </w:p>
        </w:tc>
      </w:tr>
      <w:tr w:rsidR="00915736" w:rsidRPr="00915736" w:rsidTr="00B228E5">
        <w:tc>
          <w:tcPr>
            <w:tcW w:w="465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Пункты перехода воздушных линий </w:t>
            </w:r>
            <w:proofErr w:type="gramStart"/>
            <w:r w:rsidRPr="00915736">
              <w:rPr>
                <w:rFonts w:ascii="Times New Roman" w:eastAsia="Times New Roman" w:hAnsi="Times New Roman"/>
                <w:sz w:val="24"/>
                <w:szCs w:val="24"/>
              </w:rPr>
              <w:t>в</w:t>
            </w:r>
            <w:proofErr w:type="gramEnd"/>
            <w:r w:rsidRPr="00915736">
              <w:rPr>
                <w:rFonts w:ascii="Times New Roman" w:eastAsia="Times New Roman" w:hAnsi="Times New Roman"/>
                <w:sz w:val="24"/>
                <w:szCs w:val="24"/>
              </w:rPr>
              <w:t xml:space="preserve"> кабельные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0,1</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7.2.3. Расстояние от отдельно стоящих распределительных пунктов и трансформаторных подстанций напряжением 6-20 </w:t>
      </w:r>
      <w:proofErr w:type="spellStart"/>
      <w:r w:rsidRPr="00915736">
        <w:rPr>
          <w:rFonts w:ascii="Times New Roman" w:eastAsia="Times New Roman" w:hAnsi="Times New Roman"/>
          <w:sz w:val="24"/>
          <w:szCs w:val="24"/>
        </w:rPr>
        <w:t>кВ</w:t>
      </w:r>
      <w:proofErr w:type="spellEnd"/>
      <w:r w:rsidRPr="00915736">
        <w:rPr>
          <w:rFonts w:ascii="Times New Roman" w:eastAsia="Times New Roman" w:hAnsi="Times New Roman"/>
          <w:sz w:val="24"/>
          <w:szCs w:val="24"/>
        </w:rPr>
        <w:t xml:space="preserve"> при числе трансформаторов не более двух мощностью до 1000кВ х А.</w:t>
      </w:r>
    </w:p>
    <w:p w:rsidR="00B228E5" w:rsidRPr="00915736" w:rsidRDefault="00B228E5" w:rsidP="00915736">
      <w:pPr>
        <w:numPr>
          <w:ilvl w:val="0"/>
          <w:numId w:val="34"/>
        </w:numPr>
        <w:spacing w:after="0" w:line="240" w:lineRule="auto"/>
        <w:ind w:left="714" w:hanging="357"/>
        <w:rPr>
          <w:rFonts w:ascii="Times New Roman" w:eastAsia="Times New Roman" w:hAnsi="Times New Roman"/>
          <w:sz w:val="24"/>
          <w:szCs w:val="24"/>
        </w:rPr>
      </w:pPr>
      <w:r w:rsidRPr="00915736">
        <w:rPr>
          <w:rFonts w:ascii="Times New Roman" w:eastAsia="Times New Roman" w:hAnsi="Times New Roman"/>
          <w:sz w:val="24"/>
          <w:szCs w:val="24"/>
        </w:rPr>
        <w:t>до окон жилых домов и общественных зданий (не менее) – 10 м;</w:t>
      </w:r>
    </w:p>
    <w:p w:rsidR="00B228E5" w:rsidRPr="00915736" w:rsidRDefault="00B228E5" w:rsidP="00915736">
      <w:pPr>
        <w:numPr>
          <w:ilvl w:val="0"/>
          <w:numId w:val="34"/>
        </w:numPr>
        <w:spacing w:after="0" w:line="240" w:lineRule="auto"/>
        <w:rPr>
          <w:rFonts w:ascii="Times New Roman" w:eastAsia="Times New Roman" w:hAnsi="Times New Roman"/>
          <w:b/>
          <w:i/>
          <w:sz w:val="24"/>
          <w:szCs w:val="24"/>
        </w:rPr>
      </w:pPr>
      <w:r w:rsidRPr="00915736">
        <w:rPr>
          <w:rFonts w:ascii="Times New Roman" w:eastAsia="Times New Roman" w:hAnsi="Times New Roman"/>
          <w:sz w:val="24"/>
          <w:szCs w:val="24"/>
        </w:rPr>
        <w:t>до зданий лечебно-профилактических учреждений (не менее) – 15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7.3. Нормативы обеспеченности водоснабжением и водоотведением.</w:t>
      </w:r>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eastAsia="Times New Roman" w:hAnsi="Times New Roman"/>
          <w:sz w:val="24"/>
          <w:szCs w:val="24"/>
        </w:rPr>
        <w:t>Минимальный свободный</w:t>
      </w:r>
      <w:proofErr w:type="gramEnd"/>
      <w:r w:rsidRPr="00915736">
        <w:rPr>
          <w:rFonts w:ascii="Times New Roman" w:eastAsia="Times New Roman" w:hAnsi="Times New Roman"/>
          <w:sz w:val="24"/>
          <w:szCs w:val="24"/>
        </w:rPr>
        <w:t xml:space="preserve">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hAnsi="Times New Roman"/>
          <w:bCs/>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При проектировании сооружений водоснабжения следует учитывать требования бесперебойности водоснабжения.</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proofErr w:type="gramStart"/>
      <w:r w:rsidRPr="00915736">
        <w:rPr>
          <w:rFonts w:ascii="Times New Roman" w:eastAsia="Times New Roman" w:hAnsi="Times New Roman"/>
          <w:bCs/>
          <w:sz w:val="24"/>
          <w:szCs w:val="24"/>
        </w:rPr>
        <w:t xml:space="preserve">При проектировании систем канализации населенных пунктов, в том числе их отдельных структурных элементов, расчетное </w:t>
      </w:r>
      <w:r w:rsidRPr="00915736">
        <w:rPr>
          <w:rFonts w:ascii="Times New Roman" w:eastAsia="Times New Roman" w:hAnsi="Times New Roman"/>
          <w:sz w:val="24"/>
          <w:szCs w:val="24"/>
        </w:rPr>
        <w:t>удельное среднесуточное водоотведение</w:t>
      </w:r>
      <w:r w:rsidRPr="00915736">
        <w:rPr>
          <w:rFonts w:ascii="Times New Roman" w:eastAsia="Times New Roman" w:hAnsi="Times New Roman"/>
          <w:bCs/>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roofErr w:type="gramEnd"/>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proofErr w:type="gramStart"/>
      <w:r w:rsidRPr="00915736">
        <w:rPr>
          <w:rFonts w:ascii="Times New Roman" w:eastAsia="Times New Roman" w:hAnsi="Times New Roman"/>
          <w:bCs/>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roofErr w:type="gramEnd"/>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eastAsia="Times New Roman" w:hAnsi="Times New Roman"/>
          <w:bCs/>
          <w:sz w:val="24"/>
          <w:szCs w:val="24"/>
        </w:rPr>
        <w:t xml:space="preserve">Удельное водоотведение в </w:t>
      </w:r>
      <w:proofErr w:type="spellStart"/>
      <w:r w:rsidRPr="00915736">
        <w:rPr>
          <w:rFonts w:ascii="Times New Roman" w:eastAsia="Times New Roman" w:hAnsi="Times New Roman"/>
          <w:bCs/>
          <w:sz w:val="24"/>
          <w:szCs w:val="24"/>
        </w:rPr>
        <w:t>неканализованных</w:t>
      </w:r>
      <w:proofErr w:type="spellEnd"/>
      <w:r w:rsidRPr="00915736">
        <w:rPr>
          <w:rFonts w:ascii="Times New Roman" w:eastAsia="Times New Roman" w:hAnsi="Times New Roman"/>
          <w:bCs/>
          <w:sz w:val="24"/>
          <w:szCs w:val="24"/>
        </w:rPr>
        <w:t xml:space="preserve"> районах следует принимать 25 л/</w:t>
      </w:r>
      <w:proofErr w:type="spellStart"/>
      <w:r w:rsidRPr="00915736">
        <w:rPr>
          <w:rFonts w:ascii="Times New Roman" w:eastAsia="Times New Roman" w:hAnsi="Times New Roman"/>
          <w:bCs/>
          <w:sz w:val="24"/>
          <w:szCs w:val="24"/>
        </w:rPr>
        <w:t>сут</w:t>
      </w:r>
      <w:proofErr w:type="spellEnd"/>
      <w:r w:rsidRPr="00915736">
        <w:rPr>
          <w:rFonts w:ascii="Times New Roman" w:eastAsia="Times New Roman" w:hAnsi="Times New Roman"/>
          <w:bCs/>
          <w:sz w:val="24"/>
          <w:szCs w:val="24"/>
        </w:rPr>
        <w:t xml:space="preserve"> на одного жителя.</w:t>
      </w:r>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hAnsi="Times New Roman"/>
          <w:bCs/>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7.4. Нормативы обеспеченности теплоснабжением.</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sz w:val="24"/>
          <w:szCs w:val="24"/>
        </w:rPr>
        <w:t xml:space="preserve">7.4.1. </w:t>
      </w:r>
      <w:r w:rsidRPr="00915736">
        <w:rPr>
          <w:rFonts w:ascii="Times New Roman" w:eastAsia="Times New Roman" w:hAnsi="Times New Roman"/>
          <w:bCs/>
          <w:sz w:val="24"/>
          <w:szCs w:val="24"/>
        </w:rPr>
        <w:t>Теплоснабжение поселения следует предусматривать в соответствии с утвержденными схемами теплоснабжения.</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eastAsia="Times New Roman" w:hAnsi="Times New Roman"/>
          <w:bCs/>
          <w:sz w:val="24"/>
          <w:szCs w:val="24"/>
        </w:rPr>
        <w:t>При разработке схем теплоснабжения расчетные тепловые нагрузки определяются:</w:t>
      </w:r>
    </w:p>
    <w:p w:rsidR="00B228E5" w:rsidRPr="00915736" w:rsidRDefault="00B228E5" w:rsidP="00915736">
      <w:pPr>
        <w:spacing w:after="0" w:line="240" w:lineRule="auto"/>
        <w:ind w:left="360"/>
        <w:jc w:val="both"/>
        <w:rPr>
          <w:rFonts w:ascii="Times New Roman" w:eastAsia="Times New Roman" w:hAnsi="Times New Roman"/>
          <w:bCs/>
          <w:sz w:val="24"/>
          <w:szCs w:val="24"/>
        </w:rPr>
      </w:pPr>
      <w:r w:rsidRPr="00915736">
        <w:rPr>
          <w:rFonts w:ascii="Times New Roman" w:eastAsia="Times New Roman" w:hAnsi="Times New Roman"/>
          <w:bCs/>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228E5" w:rsidRPr="00915736" w:rsidRDefault="00B228E5" w:rsidP="00915736">
      <w:pPr>
        <w:spacing w:after="0" w:line="240" w:lineRule="auto"/>
        <w:ind w:left="360"/>
        <w:jc w:val="both"/>
        <w:rPr>
          <w:rFonts w:ascii="Times New Roman" w:eastAsia="Times New Roman" w:hAnsi="Times New Roman"/>
          <w:bCs/>
          <w:sz w:val="24"/>
          <w:szCs w:val="24"/>
        </w:rPr>
      </w:pPr>
      <w:r w:rsidRPr="00915736">
        <w:rPr>
          <w:rFonts w:ascii="Times New Roman" w:eastAsia="Times New Roman" w:hAnsi="Times New Roman"/>
          <w:bCs/>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228E5" w:rsidRPr="00915736" w:rsidRDefault="00B228E5" w:rsidP="00915736">
      <w:pPr>
        <w:spacing w:after="0" w:line="240" w:lineRule="auto"/>
        <w:ind w:left="360"/>
        <w:jc w:val="both"/>
        <w:rPr>
          <w:rFonts w:ascii="Times New Roman" w:eastAsia="Times New Roman" w:hAnsi="Times New Roman"/>
          <w:bCs/>
          <w:sz w:val="24"/>
          <w:szCs w:val="24"/>
        </w:rPr>
      </w:pPr>
      <w:r w:rsidRPr="00915736">
        <w:rPr>
          <w:rFonts w:ascii="Times New Roman" w:eastAsia="Times New Roman" w:hAnsi="Times New Roman"/>
          <w:bCs/>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Cs/>
          <w:sz w:val="24"/>
          <w:szCs w:val="24"/>
        </w:rPr>
        <w:t xml:space="preserve">Тепловые нагрузки определяются </w:t>
      </w:r>
      <w:proofErr w:type="gramStart"/>
      <w:r w:rsidRPr="00915736">
        <w:rPr>
          <w:rFonts w:ascii="Times New Roman" w:eastAsia="Times New Roman" w:hAnsi="Times New Roman"/>
          <w:bCs/>
          <w:sz w:val="24"/>
          <w:szCs w:val="24"/>
        </w:rPr>
        <w:t>с учетом категорий потребителей по надежности теплоснабжения в соответствии с требованиями</w:t>
      </w:r>
      <w:proofErr w:type="gramEnd"/>
      <w:r w:rsidRPr="00915736">
        <w:rPr>
          <w:rFonts w:ascii="Times New Roman" w:eastAsia="Times New Roman" w:hAnsi="Times New Roman"/>
          <w:bCs/>
          <w:sz w:val="24"/>
          <w:szCs w:val="24"/>
        </w:rPr>
        <w:t xml:space="preserve"> СНиП 41-02-2003.</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7.4.2. Размеры земельных участков для размещения котельных.</w:t>
      </w:r>
    </w:p>
    <w:tbl>
      <w:tblPr>
        <w:tblW w:w="0" w:type="auto"/>
        <w:tblInd w:w="108" w:type="dxa"/>
        <w:tblLayout w:type="fixed"/>
        <w:tblLook w:val="04A0" w:firstRow="1" w:lastRow="0" w:firstColumn="1" w:lastColumn="0" w:noHBand="0" w:noVBand="1"/>
      </w:tblPr>
      <w:tblGrid>
        <w:gridCol w:w="4042"/>
        <w:gridCol w:w="1729"/>
        <w:gridCol w:w="3819"/>
      </w:tblGrid>
      <w:tr w:rsidR="00915736" w:rsidRPr="00915736" w:rsidTr="00B228E5">
        <w:tc>
          <w:tcPr>
            <w:tcW w:w="404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proofErr w:type="spellStart"/>
            <w:r w:rsidRPr="00915736">
              <w:rPr>
                <w:rFonts w:ascii="Times New Roman" w:eastAsia="Times New Roman" w:hAnsi="Times New Roman"/>
                <w:sz w:val="24"/>
                <w:szCs w:val="24"/>
              </w:rPr>
              <w:t>Теплопроизводительность</w:t>
            </w:r>
            <w:proofErr w:type="spellEnd"/>
            <w:r w:rsidRPr="00915736">
              <w:rPr>
                <w:rFonts w:ascii="Times New Roman" w:eastAsia="Times New Roman" w:hAnsi="Times New Roman"/>
                <w:sz w:val="24"/>
                <w:szCs w:val="24"/>
              </w:rPr>
              <w:t xml:space="preserve"> котельных,</w:t>
            </w:r>
          </w:p>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lastRenderedPageBreak/>
              <w:t>Гкал/</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 xml:space="preserve"> (МВт)</w:t>
            </w:r>
          </w:p>
        </w:tc>
        <w:tc>
          <w:tcPr>
            <w:tcW w:w="5548"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lastRenderedPageBreak/>
              <w:t xml:space="preserve">Размеры земельных участков котельных, </w:t>
            </w:r>
            <w:proofErr w:type="gramStart"/>
            <w:r w:rsidRPr="00915736">
              <w:rPr>
                <w:rFonts w:ascii="Times New Roman" w:eastAsia="Times New Roman" w:hAnsi="Times New Roman"/>
                <w:sz w:val="24"/>
                <w:szCs w:val="24"/>
              </w:rPr>
              <w:t>га</w:t>
            </w:r>
            <w:proofErr w:type="gramEnd"/>
          </w:p>
        </w:tc>
      </w:tr>
      <w:tr w:rsidR="00915736" w:rsidRPr="00915736" w:rsidTr="00B228E5">
        <w:tc>
          <w:tcPr>
            <w:tcW w:w="404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proofErr w:type="gramStart"/>
            <w:r w:rsidRPr="00915736">
              <w:rPr>
                <w:rFonts w:ascii="Times New Roman" w:eastAsia="Times New Roman" w:hAnsi="Times New Roman"/>
                <w:sz w:val="24"/>
                <w:szCs w:val="24"/>
              </w:rPr>
              <w:t>работающих</w:t>
            </w:r>
            <w:proofErr w:type="gramEnd"/>
            <w:r w:rsidRPr="00915736">
              <w:rPr>
                <w:rFonts w:ascii="Times New Roman" w:eastAsia="Times New Roman" w:hAnsi="Times New Roman"/>
                <w:sz w:val="24"/>
                <w:szCs w:val="24"/>
              </w:rPr>
              <w:t xml:space="preserve"> </w:t>
            </w:r>
            <w:r w:rsidRPr="00915736">
              <w:rPr>
                <w:rFonts w:ascii="Times New Roman" w:eastAsia="Times New Roman" w:hAnsi="Times New Roman"/>
                <w:sz w:val="24"/>
                <w:szCs w:val="24"/>
              </w:rPr>
              <w:lastRenderedPageBreak/>
              <w:t>на твердом топливе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proofErr w:type="gramStart"/>
            <w:r w:rsidRPr="00915736">
              <w:rPr>
                <w:rFonts w:ascii="Times New Roman" w:eastAsia="Times New Roman" w:hAnsi="Times New Roman"/>
                <w:sz w:val="24"/>
                <w:szCs w:val="24"/>
              </w:rPr>
              <w:lastRenderedPageBreak/>
              <w:t>работающих</w:t>
            </w:r>
            <w:proofErr w:type="gramEnd"/>
            <w:r w:rsidRPr="00915736">
              <w:rPr>
                <w:rFonts w:ascii="Times New Roman" w:eastAsia="Times New Roman" w:hAnsi="Times New Roman"/>
                <w:sz w:val="24"/>
                <w:szCs w:val="24"/>
              </w:rPr>
              <w:t xml:space="preserve"> на </w:t>
            </w:r>
            <w:proofErr w:type="spellStart"/>
            <w:r w:rsidRPr="00915736">
              <w:rPr>
                <w:rFonts w:ascii="Times New Roman" w:eastAsia="Times New Roman" w:hAnsi="Times New Roman"/>
                <w:sz w:val="24"/>
                <w:szCs w:val="24"/>
              </w:rPr>
              <w:t>газомазутном</w:t>
            </w:r>
            <w:proofErr w:type="spellEnd"/>
            <w:r w:rsidRPr="00915736">
              <w:rPr>
                <w:rFonts w:ascii="Times New Roman" w:eastAsia="Times New Roman" w:hAnsi="Times New Roman"/>
                <w:sz w:val="24"/>
                <w:szCs w:val="24"/>
              </w:rPr>
              <w:t xml:space="preserve"> </w:t>
            </w:r>
            <w:r w:rsidRPr="00915736">
              <w:rPr>
                <w:rFonts w:ascii="Times New Roman" w:eastAsia="Times New Roman" w:hAnsi="Times New Roman"/>
                <w:sz w:val="24"/>
                <w:szCs w:val="24"/>
              </w:rPr>
              <w:lastRenderedPageBreak/>
              <w:t>топливе</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до 5</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0,7</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5 до 10 (от 6 до 12)</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10 до 50 (св. 12 до 58)</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50 до 100 (св. 58 до 116)</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100 до 200 (св. 116 до 223)</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404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свыше 200 до 400 (св. 233 до 466)</w:t>
            </w:r>
          </w:p>
        </w:tc>
        <w:tc>
          <w:tcPr>
            <w:tcW w:w="172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4,3</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b/>
                <w:i/>
                <w:sz w:val="24"/>
                <w:szCs w:val="24"/>
              </w:rPr>
            </w:pPr>
            <w:r w:rsidRPr="00915736">
              <w:rPr>
                <w:rFonts w:ascii="Times New Roman" w:eastAsia="Times New Roman" w:hAnsi="Times New Roman"/>
                <w:sz w:val="24"/>
                <w:szCs w:val="24"/>
              </w:rPr>
              <w:t>3,5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eastAsia="Times New Roman" w:hAnsi="Times New Roman"/>
          <w:b/>
          <w:i/>
          <w:sz w:val="24"/>
          <w:szCs w:val="24"/>
        </w:rPr>
        <w:t>7.5. Нормативы обеспеченности газоснабжением.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7.5.1. Газораспределительная система должна обеспечивать подачу газа потребителям в необходимом объеме и требуемых параметрах.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Расходы газа потребителями следует определять:</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hAnsi="Times New Roman"/>
          <w:bCs/>
          <w:sz w:val="24"/>
          <w:szCs w:val="24"/>
        </w:rPr>
        <w:t>- для существующего жилищно-коммунального сектора в соответствии со СНиП 42-01-2002.</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7.5.2. Размеры земельных участков для размещения газонаполнительных станций (ГНС) (не более)</w:t>
      </w:r>
    </w:p>
    <w:tbl>
      <w:tblPr>
        <w:tblW w:w="0" w:type="auto"/>
        <w:tblInd w:w="108" w:type="dxa"/>
        <w:tblLayout w:type="fixed"/>
        <w:tblLook w:val="04A0" w:firstRow="1" w:lastRow="0" w:firstColumn="1" w:lastColumn="0" w:noHBand="0" w:noVBand="1"/>
      </w:tblPr>
      <w:tblGrid>
        <w:gridCol w:w="3412"/>
        <w:gridCol w:w="3332"/>
      </w:tblGrid>
      <w:tr w:rsidR="00915736" w:rsidRPr="00915736" w:rsidTr="00B228E5">
        <w:tc>
          <w:tcPr>
            <w:tcW w:w="341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Производительность,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.т</w:t>
            </w:r>
            <w:proofErr w:type="spellEnd"/>
            <w:proofErr w:type="gramEnd"/>
            <w:r w:rsidRPr="00915736">
              <w:rPr>
                <w:rFonts w:ascii="Times New Roman" w:eastAsia="Times New Roman" w:hAnsi="Times New Roman"/>
                <w:sz w:val="24"/>
                <w:szCs w:val="24"/>
              </w:rPr>
              <w:t>/год</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Размер земельного участка, </w:t>
            </w:r>
            <w:proofErr w:type="gramStart"/>
            <w:r w:rsidRPr="00915736">
              <w:rPr>
                <w:rFonts w:ascii="Times New Roman" w:eastAsia="Times New Roman" w:hAnsi="Times New Roman"/>
                <w:sz w:val="24"/>
                <w:szCs w:val="24"/>
              </w:rPr>
              <w:t>га</w:t>
            </w:r>
            <w:proofErr w:type="gramEnd"/>
          </w:p>
        </w:tc>
      </w:tr>
      <w:tr w:rsidR="00915736" w:rsidRPr="00915736" w:rsidTr="00B228E5">
        <w:tc>
          <w:tcPr>
            <w:tcW w:w="341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r>
      <w:tr w:rsidR="00915736" w:rsidRPr="00915736" w:rsidTr="00B228E5">
        <w:tc>
          <w:tcPr>
            <w:tcW w:w="341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7,0</w:t>
            </w:r>
          </w:p>
        </w:tc>
      </w:tr>
      <w:tr w:rsidR="00915736" w:rsidRPr="00915736" w:rsidTr="00B228E5">
        <w:tc>
          <w:tcPr>
            <w:tcW w:w="341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8,0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7.5.3. Размеры земельных участков для размещения газонаполнительных пунктов (ГНП) (не более) – 0,6 га.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7.5.4. </w:t>
      </w:r>
      <w:proofErr w:type="spellStart"/>
      <w:r w:rsidRPr="00915736">
        <w:rPr>
          <w:rFonts w:ascii="Times New Roman" w:eastAsia="Times New Roman" w:hAnsi="Times New Roman"/>
          <w:sz w:val="24"/>
          <w:szCs w:val="24"/>
        </w:rPr>
        <w:t>Отдельностоящие</w:t>
      </w:r>
      <w:proofErr w:type="spellEnd"/>
      <w:r w:rsidRPr="00915736">
        <w:rPr>
          <w:rFonts w:ascii="Times New Roman" w:eastAsia="Times New Roman" w:hAnsi="Times New Roman"/>
          <w:sz w:val="24"/>
          <w:szCs w:val="24"/>
        </w:rPr>
        <w:t xml:space="preserve"> ГРП в кварталах размещаются на расстоянии в свету от зданий и сооружений не менее:</w:t>
      </w:r>
    </w:p>
    <w:p w:rsidR="00B228E5" w:rsidRPr="00915736" w:rsidRDefault="00B228E5" w:rsidP="00915736">
      <w:pPr>
        <w:spacing w:after="0" w:line="240" w:lineRule="auto"/>
        <w:ind w:left="360"/>
        <w:rPr>
          <w:rFonts w:ascii="Times New Roman" w:eastAsia="Times New Roman" w:hAnsi="Times New Roman"/>
          <w:sz w:val="24"/>
          <w:szCs w:val="24"/>
        </w:rPr>
      </w:pPr>
      <w:r w:rsidRPr="00915736">
        <w:rPr>
          <w:rFonts w:ascii="Times New Roman" w:eastAsia="Times New Roman" w:hAnsi="Times New Roman"/>
          <w:sz w:val="24"/>
          <w:szCs w:val="24"/>
        </w:rPr>
        <w:t>- при давлении газа на вводе ГРП до 0,6 (6) МПа (кгс/см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 10 м;                                                      </w:t>
      </w:r>
    </w:p>
    <w:p w:rsidR="00B228E5" w:rsidRPr="00915736" w:rsidRDefault="00B228E5" w:rsidP="00915736">
      <w:pPr>
        <w:spacing w:after="0" w:line="240" w:lineRule="auto"/>
        <w:ind w:firstLine="708"/>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7.5.5. Рекомендуемые минимальные разрывы от газопроводов низкого давления </w:t>
      </w:r>
    </w:p>
    <w:tbl>
      <w:tblPr>
        <w:tblW w:w="0" w:type="auto"/>
        <w:tblInd w:w="-10" w:type="dxa"/>
        <w:tblLayout w:type="fixed"/>
        <w:tblLook w:val="04A0" w:firstRow="1" w:lastRow="0" w:firstColumn="1" w:lastColumn="0" w:noHBand="0" w:noVBand="1"/>
      </w:tblPr>
      <w:tblGrid>
        <w:gridCol w:w="7621"/>
        <w:gridCol w:w="1969"/>
      </w:tblGrid>
      <w:tr w:rsidR="00915736" w:rsidRPr="00915736" w:rsidTr="00B228E5">
        <w:tc>
          <w:tcPr>
            <w:tcW w:w="762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от газопроводов, </w:t>
            </w:r>
            <w:proofErr w:type="gramStart"/>
            <w:r w:rsidRPr="00915736">
              <w:rPr>
                <w:rFonts w:ascii="Times New Roman" w:eastAsia="Times New Roman" w:hAnsi="Times New Roman"/>
                <w:sz w:val="24"/>
                <w:szCs w:val="24"/>
              </w:rPr>
              <w:t>м</w:t>
            </w:r>
            <w:proofErr w:type="gramEnd"/>
          </w:p>
        </w:tc>
      </w:tr>
      <w:tr w:rsidR="00915736" w:rsidRPr="00915736" w:rsidTr="00B228E5">
        <w:tc>
          <w:tcPr>
            <w:tcW w:w="762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w:t>
            </w:r>
          </w:p>
        </w:tc>
      </w:tr>
      <w:tr w:rsidR="00915736" w:rsidRPr="00915736" w:rsidTr="00B228E5">
        <w:tc>
          <w:tcPr>
            <w:tcW w:w="762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762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Водопроводные насосные станции, водозаборные и очистные сооружения, </w:t>
            </w:r>
            <w:proofErr w:type="spellStart"/>
            <w:r w:rsidRPr="00915736">
              <w:rPr>
                <w:rFonts w:ascii="Times New Roman" w:eastAsia="Times New Roman" w:hAnsi="Times New Roman"/>
                <w:sz w:val="24"/>
                <w:szCs w:val="24"/>
              </w:rPr>
              <w:t>артскважины</w:t>
            </w:r>
            <w:proofErr w:type="spellEnd"/>
            <w:r w:rsidRPr="00915736">
              <w:rPr>
                <w:rFonts w:ascii="Times New Roman" w:eastAsia="Times New Roman" w:hAnsi="Times New Roman"/>
                <w:sz w:val="24"/>
                <w:szCs w:val="24"/>
              </w:rPr>
              <w:t>*</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w:t>
            </w:r>
          </w:p>
        </w:tc>
      </w:tr>
    </w:tbl>
    <w:p w:rsidR="00B228E5" w:rsidRPr="00915736" w:rsidRDefault="00B228E5" w:rsidP="00915736">
      <w:pPr>
        <w:spacing w:after="0" w:line="240" w:lineRule="auto"/>
        <w:ind w:firstLine="709"/>
        <w:rPr>
          <w:rFonts w:ascii="Times New Roman" w:eastAsia="Times New Roman" w:hAnsi="Times New Roman"/>
          <w:b/>
          <w:i/>
          <w:sz w:val="24"/>
          <w:szCs w:val="24"/>
        </w:rPr>
      </w:pPr>
      <w:r w:rsidRPr="00915736">
        <w:rPr>
          <w:rFonts w:ascii="Times New Roman" w:eastAsia="Times New Roman" w:hAnsi="Times New Roman"/>
          <w:sz w:val="24"/>
          <w:szCs w:val="24"/>
        </w:rPr>
        <w:t xml:space="preserve">Примечание: * - При этом должны быть учтены требования организации 1, 2 и 3 поясов </w:t>
      </w:r>
      <w:proofErr w:type="gramStart"/>
      <w:r w:rsidRPr="00915736">
        <w:rPr>
          <w:rFonts w:ascii="Times New Roman" w:eastAsia="Times New Roman" w:hAnsi="Times New Roman"/>
          <w:sz w:val="24"/>
          <w:szCs w:val="24"/>
        </w:rPr>
        <w:t>зон санитарной охраны источников водоснабжения</w:t>
      </w:r>
      <w:proofErr w:type="gramEnd"/>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7.6. Санитарная очистка.</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7.6.1. Норма накопления твердых бытовых отходов (ТБО) для населения (объем отходов в год на 1 человека):</w:t>
      </w:r>
    </w:p>
    <w:tbl>
      <w:tblPr>
        <w:tblW w:w="0" w:type="auto"/>
        <w:tblInd w:w="-10" w:type="dxa"/>
        <w:tblLayout w:type="fixed"/>
        <w:tblLook w:val="04A0" w:firstRow="1" w:lastRow="0" w:firstColumn="1" w:lastColumn="0" w:noHBand="0" w:noVBand="1"/>
      </w:tblPr>
      <w:tblGrid>
        <w:gridCol w:w="6658"/>
        <w:gridCol w:w="2932"/>
      </w:tblGrid>
      <w:tr w:rsidR="00915736" w:rsidRPr="00915736" w:rsidTr="00B228E5">
        <w:trPr>
          <w:trHeight w:val="602"/>
        </w:trPr>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Бытовые отходы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Количество бытовых отходов, м</w:t>
            </w:r>
            <w:r w:rsidRPr="00915736">
              <w:rPr>
                <w:rFonts w:ascii="Times New Roman" w:eastAsia="Times New Roman" w:hAnsi="Times New Roman"/>
                <w:sz w:val="24"/>
                <w:szCs w:val="24"/>
                <w:vertAlign w:val="superscript"/>
              </w:rPr>
              <w:t>3</w:t>
            </w:r>
            <w:r w:rsidRPr="00915736">
              <w:rPr>
                <w:rFonts w:ascii="Times New Roman" w:eastAsia="Times New Roman" w:hAnsi="Times New Roman"/>
                <w:sz w:val="24"/>
                <w:szCs w:val="24"/>
              </w:rPr>
              <w:t xml:space="preserve"> чел/год</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Твердые: </w:t>
            </w:r>
            <w:proofErr w:type="gramEnd"/>
          </w:p>
        </w:tc>
        <w:tc>
          <w:tcPr>
            <w:tcW w:w="293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1,8</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1,7</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1,3</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1,4-2,2</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1,8</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жидкие из выгребов с водопроводом (без канализации)</w:t>
            </w:r>
            <w:proofErr w:type="gramEnd"/>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11,4</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жидкие из выгребов с водопроводом, ваннами с </w:t>
            </w:r>
            <w:r w:rsidRPr="00915736">
              <w:rPr>
                <w:rFonts w:ascii="Times New Roman" w:eastAsia="Times New Roman" w:hAnsi="Times New Roman"/>
                <w:sz w:val="24"/>
                <w:szCs w:val="24"/>
              </w:rPr>
              <w:lastRenderedPageBreak/>
              <w:t>водонагревателями на твердом топливе (без канализации)</w:t>
            </w:r>
            <w:proofErr w:type="gramEnd"/>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lastRenderedPageBreak/>
              <w:t>24,0</w:t>
            </w:r>
          </w:p>
        </w:tc>
      </w:tr>
      <w:tr w:rsidR="00915736" w:rsidRPr="00915736" w:rsidTr="00B228E5">
        <w:tc>
          <w:tcPr>
            <w:tcW w:w="665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lastRenderedPageBreak/>
              <w:t>смет с 1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0,01</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eastAsia="Times New Roman" w:hAnsi="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7.6.2. В жилых зонах на придомовых территориях проектируются специальные площадки </w:t>
      </w:r>
      <w:proofErr w:type="gramStart"/>
      <w:r w:rsidRPr="00915736">
        <w:rPr>
          <w:rFonts w:ascii="Times New Roman" w:hAnsi="Times New Roman"/>
          <w:bCs/>
          <w:sz w:val="24"/>
          <w:szCs w:val="24"/>
        </w:rPr>
        <w:t>для размещения контейнеров для бытовых отходов с удобными подъездами для транспорта</w:t>
      </w:r>
      <w:proofErr w:type="gramEnd"/>
      <w:r w:rsidRPr="00915736">
        <w:rPr>
          <w:rFonts w:ascii="Times New Roman" w:hAnsi="Times New Roman"/>
          <w:bCs/>
          <w:sz w:val="24"/>
          <w:szCs w:val="24"/>
        </w:rPr>
        <w:t>. Площадка проектируется открытой с водонепроницаемым покрытием и огражденной зелеными насаждениями.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7.6.3. При производстве зимней уборки следует проектировать </w:t>
      </w:r>
      <w:proofErr w:type="spellStart"/>
      <w:r w:rsidRPr="00915736">
        <w:rPr>
          <w:rFonts w:ascii="Times New Roman" w:hAnsi="Times New Roman"/>
          <w:bCs/>
          <w:sz w:val="24"/>
          <w:szCs w:val="24"/>
        </w:rPr>
        <w:t>снегосвалки</w:t>
      </w:r>
      <w:proofErr w:type="spellEnd"/>
      <w:r w:rsidRPr="00915736">
        <w:rPr>
          <w:rFonts w:ascii="Times New Roman" w:hAnsi="Times New Roman"/>
          <w:bCs/>
          <w:sz w:val="24"/>
          <w:szCs w:val="24"/>
        </w:rPr>
        <w:t xml:space="preserve"> на специально отведенных территориях. Запрещается сброс снега в акватории.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Санитарно-защитная зона от </w:t>
      </w:r>
      <w:proofErr w:type="spellStart"/>
      <w:r w:rsidRPr="00915736">
        <w:rPr>
          <w:rFonts w:ascii="Times New Roman" w:hAnsi="Times New Roman"/>
          <w:bCs/>
          <w:sz w:val="24"/>
          <w:szCs w:val="24"/>
        </w:rPr>
        <w:t>снегосвалок</w:t>
      </w:r>
      <w:proofErr w:type="spellEnd"/>
      <w:r w:rsidRPr="00915736">
        <w:rPr>
          <w:rFonts w:ascii="Times New Roman" w:hAnsi="Times New Roman"/>
          <w:bCs/>
          <w:sz w:val="24"/>
          <w:szCs w:val="24"/>
        </w:rPr>
        <w:t xml:space="preserve"> пунктов до территорий жилой зоны принимается не менее 100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7.6.4. Для сбора жидких отходов от </w:t>
      </w:r>
      <w:proofErr w:type="spellStart"/>
      <w:r w:rsidRPr="00915736">
        <w:rPr>
          <w:rFonts w:ascii="Times New Roman" w:hAnsi="Times New Roman"/>
          <w:bCs/>
          <w:sz w:val="24"/>
          <w:szCs w:val="24"/>
        </w:rPr>
        <w:t>неканализованных</w:t>
      </w:r>
      <w:proofErr w:type="spellEnd"/>
      <w:r w:rsidRPr="00915736">
        <w:rPr>
          <w:rFonts w:ascii="Times New Roman" w:hAnsi="Times New Roman"/>
          <w:bCs/>
          <w:sz w:val="24"/>
          <w:szCs w:val="24"/>
        </w:rPr>
        <w:t xml:space="preserve"> зданий устраиваются дворовые </w:t>
      </w:r>
      <w:proofErr w:type="spellStart"/>
      <w:r w:rsidRPr="00915736">
        <w:rPr>
          <w:rFonts w:ascii="Times New Roman" w:hAnsi="Times New Roman"/>
          <w:bCs/>
          <w:sz w:val="24"/>
          <w:szCs w:val="24"/>
        </w:rPr>
        <w:t>помойницы</w:t>
      </w:r>
      <w:proofErr w:type="spellEnd"/>
      <w:r w:rsidRPr="00915736">
        <w:rPr>
          <w:rFonts w:ascii="Times New Roman" w:hAnsi="Times New Roman"/>
          <w:bCs/>
          <w:sz w:val="24"/>
          <w:szCs w:val="24"/>
        </w:rPr>
        <w:t xml:space="preserve">,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Дворовые туалеты, помойные ямы, выгребы, септики должны быть расположены на расстоянии не менее 4 м от границ участка домовладения.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Хозяйственные площадки в сельской жилой зоне предусматриваются на придомовых (</w:t>
      </w:r>
      <w:proofErr w:type="spellStart"/>
      <w:r w:rsidRPr="00915736">
        <w:rPr>
          <w:rFonts w:ascii="Times New Roman" w:hAnsi="Times New Roman"/>
          <w:bCs/>
          <w:sz w:val="24"/>
          <w:szCs w:val="24"/>
        </w:rPr>
        <w:t>приквартирных</w:t>
      </w:r>
      <w:proofErr w:type="spellEnd"/>
      <w:r w:rsidRPr="00915736">
        <w:rPr>
          <w:rFonts w:ascii="Times New Roman" w:hAnsi="Times New Roman"/>
          <w:bCs/>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7.6.5. Общественные туалеты должны устраиваться в местах массового скопления и посещения людей.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Радиус обслуживания общественных туалетов крупных сельских населенных пунктов не должен превышать 500-700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7.6.6. 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915736">
        <w:rPr>
          <w:rFonts w:ascii="Times New Roman" w:hAnsi="Times New Roman"/>
          <w:bCs/>
          <w:sz w:val="24"/>
          <w:szCs w:val="24"/>
        </w:rPr>
        <w:t>неканализованных</w:t>
      </w:r>
      <w:proofErr w:type="spellEnd"/>
      <w:r w:rsidRPr="00915736">
        <w:rPr>
          <w:rFonts w:ascii="Times New Roman" w:hAnsi="Times New Roman"/>
          <w:bCs/>
          <w:sz w:val="24"/>
          <w:szCs w:val="24"/>
        </w:rPr>
        <w:t xml:space="preserve"> общественных туалетов в виде </w:t>
      </w:r>
      <w:proofErr w:type="gramStart"/>
      <w:r w:rsidRPr="00915736">
        <w:rPr>
          <w:rFonts w:ascii="Times New Roman" w:hAnsi="Times New Roman"/>
          <w:bCs/>
          <w:sz w:val="24"/>
          <w:szCs w:val="24"/>
        </w:rPr>
        <w:t>люфт-клозетов</w:t>
      </w:r>
      <w:proofErr w:type="gramEnd"/>
      <w:r w:rsidRPr="00915736">
        <w:rPr>
          <w:rFonts w:ascii="Times New Roman" w:hAnsi="Times New Roman"/>
          <w:bCs/>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bCs/>
          <w:sz w:val="24"/>
          <w:szCs w:val="24"/>
        </w:rPr>
        <w:t>7.6.7. Обезвреживание твердых и жидких бытовых отходов производится на специально отведенных полигонах.</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7.6.8. Размеры земельных участков для размещения очистных сооружений:</w:t>
      </w:r>
    </w:p>
    <w:tbl>
      <w:tblPr>
        <w:tblW w:w="0" w:type="auto"/>
        <w:tblInd w:w="-10" w:type="dxa"/>
        <w:tblLayout w:type="fixed"/>
        <w:tblLook w:val="04A0" w:firstRow="1" w:lastRow="0" w:firstColumn="1" w:lastColumn="0" w:noHBand="0" w:noVBand="1"/>
      </w:tblPr>
      <w:tblGrid>
        <w:gridCol w:w="3433"/>
        <w:gridCol w:w="1762"/>
        <w:gridCol w:w="1471"/>
        <w:gridCol w:w="2924"/>
      </w:tblGrid>
      <w:tr w:rsidR="00915736" w:rsidRPr="00915736" w:rsidTr="00B228E5">
        <w:tc>
          <w:tcPr>
            <w:tcW w:w="3433"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lastRenderedPageBreak/>
              <w:t>Производительность очистных сооружений, тыс</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vertAlign w:val="superscript"/>
              </w:rPr>
              <w:t>3</w:t>
            </w:r>
            <w:r w:rsidRPr="00915736">
              <w:rPr>
                <w:rFonts w:ascii="Times New Roman" w:eastAsia="Times New Roman" w:hAnsi="Times New Roman"/>
                <w:sz w:val="24"/>
                <w:szCs w:val="24"/>
              </w:rPr>
              <w:t>/сутки</w:t>
            </w:r>
          </w:p>
        </w:tc>
        <w:tc>
          <w:tcPr>
            <w:tcW w:w="6157"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Размер земельного участка, </w:t>
            </w:r>
            <w:proofErr w:type="gramStart"/>
            <w:r w:rsidRPr="00915736">
              <w:rPr>
                <w:rFonts w:ascii="Times New Roman" w:eastAsia="Times New Roman" w:hAnsi="Times New Roman"/>
                <w:sz w:val="24"/>
                <w:szCs w:val="24"/>
              </w:rPr>
              <w:t>га</w:t>
            </w:r>
            <w:proofErr w:type="gramEnd"/>
          </w:p>
        </w:tc>
      </w:tr>
      <w:tr w:rsidR="00915736" w:rsidRPr="00915736" w:rsidTr="00B228E5">
        <w:tc>
          <w:tcPr>
            <w:tcW w:w="3433"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очистных сооружений</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иловых площадок</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биологических прудов глубокой очистки сточных вод</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до 0,7</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0,5</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0,2</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св. 0,7 до 17</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17 – 40</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9</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40 – 130</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12</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130 – 175</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14</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34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175 - 280</w:t>
            </w:r>
          </w:p>
        </w:tc>
        <w:tc>
          <w:tcPr>
            <w:tcW w:w="176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18</w:t>
            </w:r>
          </w:p>
        </w:tc>
        <w:tc>
          <w:tcPr>
            <w:tcW w:w="147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eastAsia="Times New Roman" w:hAnsi="Times New Roman"/>
                <w:sz w:val="24"/>
                <w:szCs w:val="24"/>
              </w:rPr>
              <w:t>-</w:t>
            </w:r>
          </w:p>
        </w:tc>
      </w:tr>
    </w:tbl>
    <w:p w:rsidR="00B228E5" w:rsidRPr="00915736" w:rsidRDefault="00B228E5" w:rsidP="00915736">
      <w:pPr>
        <w:spacing w:after="0" w:line="240" w:lineRule="auto"/>
        <w:ind w:firstLine="709"/>
        <w:jc w:val="both"/>
        <w:rPr>
          <w:rFonts w:ascii="Times New Roman" w:hAnsi="Times New Roman"/>
          <w:sz w:val="24"/>
          <w:szCs w:val="24"/>
        </w:rPr>
      </w:pPr>
    </w:p>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7.6.9. Размеры земельных участков для размещения станций очистки воды: </w:t>
      </w:r>
    </w:p>
    <w:tbl>
      <w:tblPr>
        <w:tblW w:w="0" w:type="auto"/>
        <w:tblInd w:w="108" w:type="dxa"/>
        <w:tblLayout w:type="fixed"/>
        <w:tblLook w:val="04A0" w:firstRow="1" w:lastRow="0" w:firstColumn="1" w:lastColumn="0" w:noHBand="0" w:noVBand="1"/>
      </w:tblPr>
      <w:tblGrid>
        <w:gridCol w:w="4666"/>
        <w:gridCol w:w="4262"/>
      </w:tblGrid>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Производительность станции, тыс</w:t>
            </w:r>
            <w:proofErr w:type="gramStart"/>
            <w:r w:rsidRPr="00915736">
              <w:rPr>
                <w:rFonts w:ascii="Times New Roman" w:eastAsia="Times New Roman" w:hAnsi="Times New Roman"/>
                <w:sz w:val="24"/>
                <w:szCs w:val="24"/>
              </w:rPr>
              <w:t>.м</w:t>
            </w:r>
            <w:proofErr w:type="gramEnd"/>
            <w:r w:rsidRPr="00915736">
              <w:rPr>
                <w:rFonts w:ascii="Times New Roman" w:eastAsia="Times New Roman" w:hAnsi="Times New Roman"/>
                <w:sz w:val="24"/>
                <w:szCs w:val="24"/>
                <w:vertAlign w:val="superscript"/>
              </w:rPr>
              <w:t>3</w:t>
            </w:r>
            <w:r w:rsidRPr="00915736">
              <w:rPr>
                <w:rFonts w:ascii="Times New Roman" w:eastAsia="Times New Roman" w:hAnsi="Times New Roman"/>
                <w:sz w:val="24"/>
                <w:szCs w:val="24"/>
              </w:rPr>
              <w:t>/сутки</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Размер земельного участка не более, </w:t>
            </w:r>
            <w:proofErr w:type="gramStart"/>
            <w:r w:rsidRPr="00915736">
              <w:rPr>
                <w:rFonts w:ascii="Times New Roman" w:eastAsia="Times New Roman" w:hAnsi="Times New Roman"/>
                <w:sz w:val="24"/>
                <w:szCs w:val="24"/>
              </w:rPr>
              <w:t>га</w:t>
            </w:r>
            <w:proofErr w:type="gramEnd"/>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0,8</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0,8 до 12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12 – 32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32 – 80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80 – 125</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6</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125 – 250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12</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250 – 400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18</w:t>
            </w:r>
          </w:p>
        </w:tc>
      </w:tr>
      <w:tr w:rsidR="00915736" w:rsidRPr="00915736" w:rsidTr="00B228E5">
        <w:tc>
          <w:tcPr>
            <w:tcW w:w="4666"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400 - 800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eastAsia="Times New Roman" w:hAnsi="Times New Roman"/>
                <w:sz w:val="24"/>
                <w:szCs w:val="24"/>
              </w:rPr>
              <w:t>24</w:t>
            </w:r>
          </w:p>
        </w:tc>
      </w:tr>
    </w:tbl>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7.6.10.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4A0" w:firstRow="1" w:lastRow="0" w:firstColumn="1" w:lastColumn="0" w:noHBand="0" w:noVBand="1"/>
      </w:tblPr>
      <w:tblGrid>
        <w:gridCol w:w="4359"/>
        <w:gridCol w:w="3551"/>
        <w:gridCol w:w="2233"/>
      </w:tblGrid>
      <w:tr w:rsidR="00915736" w:rsidRPr="00915736" w:rsidTr="00B228E5">
        <w:trPr>
          <w:trHeight w:val="566"/>
        </w:trPr>
        <w:tc>
          <w:tcPr>
            <w:tcW w:w="435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Предприятия и сооружения</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 xml:space="preserve">Размеры земельных участков на 1000 т твердых бытовых отходов в год, </w:t>
            </w:r>
            <w:proofErr w:type="gramStart"/>
            <w:r w:rsidRPr="00915736">
              <w:rPr>
                <w:rFonts w:ascii="Times New Roman" w:hAnsi="Times New Roman"/>
                <w:sz w:val="24"/>
                <w:szCs w:val="24"/>
              </w:rPr>
              <w:t>га</w:t>
            </w:r>
            <w:proofErr w:type="gramEnd"/>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sz w:val="24"/>
                <w:szCs w:val="24"/>
              </w:rPr>
              <w:t xml:space="preserve">Размеры санитарно-защитных зон, </w:t>
            </w:r>
            <w:proofErr w:type="gramStart"/>
            <w:r w:rsidRPr="00915736">
              <w:rPr>
                <w:rFonts w:ascii="Times New Roman" w:hAnsi="Times New Roman"/>
                <w:sz w:val="24"/>
                <w:szCs w:val="24"/>
              </w:rPr>
              <w:t>м</w:t>
            </w:r>
            <w:proofErr w:type="gramEnd"/>
          </w:p>
        </w:tc>
      </w:tr>
      <w:tr w:rsidR="00915736" w:rsidRPr="00915736" w:rsidTr="00B228E5">
        <w:tc>
          <w:tcPr>
            <w:tcW w:w="4359" w:type="dxa"/>
            <w:tcBorders>
              <w:top w:val="single" w:sz="4" w:space="0" w:color="000000"/>
              <w:left w:val="single" w:sz="4" w:space="0" w:color="000000"/>
              <w:bottom w:val="nil"/>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bottom w:val="nil"/>
              <w:right w:val="nil"/>
            </w:tcBorders>
          </w:tcPr>
          <w:p w:rsidR="00B228E5" w:rsidRPr="00915736" w:rsidRDefault="00B228E5" w:rsidP="00915736">
            <w:pPr>
              <w:snapToGrid w:val="0"/>
              <w:spacing w:after="0" w:line="240" w:lineRule="auto"/>
              <w:jc w:val="center"/>
              <w:rPr>
                <w:rFonts w:ascii="Times New Roman" w:hAnsi="Times New Roman"/>
                <w:bCs/>
                <w:sz w:val="24"/>
                <w:szCs w:val="24"/>
              </w:rPr>
            </w:pPr>
          </w:p>
        </w:tc>
        <w:tc>
          <w:tcPr>
            <w:tcW w:w="2233" w:type="dxa"/>
            <w:tcBorders>
              <w:top w:val="single" w:sz="4" w:space="0" w:color="000000"/>
              <w:left w:val="single" w:sz="4" w:space="0" w:color="000000"/>
              <w:bottom w:val="nil"/>
              <w:right w:val="single" w:sz="4" w:space="0" w:color="000000"/>
            </w:tcBorders>
          </w:tcPr>
          <w:p w:rsidR="00B228E5" w:rsidRPr="00915736" w:rsidRDefault="00B228E5" w:rsidP="00915736">
            <w:pPr>
              <w:snapToGrid w:val="0"/>
              <w:spacing w:after="0" w:line="240" w:lineRule="auto"/>
              <w:jc w:val="center"/>
              <w:rPr>
                <w:rFonts w:ascii="Times New Roman" w:hAnsi="Times New Roman"/>
                <w:bCs/>
                <w:sz w:val="24"/>
                <w:szCs w:val="24"/>
              </w:rPr>
            </w:pPr>
          </w:p>
        </w:tc>
      </w:tr>
      <w:tr w:rsidR="00915736" w:rsidRPr="00915736" w:rsidTr="00B228E5">
        <w:trPr>
          <w:trHeight w:val="227"/>
        </w:trPr>
        <w:tc>
          <w:tcPr>
            <w:tcW w:w="4359" w:type="dxa"/>
            <w:tcBorders>
              <w:top w:val="nil"/>
              <w:left w:val="single" w:sz="4" w:space="0" w:color="000000"/>
              <w:bottom w:val="nil"/>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до 40</w:t>
            </w:r>
          </w:p>
        </w:tc>
        <w:tc>
          <w:tcPr>
            <w:tcW w:w="3551" w:type="dxa"/>
            <w:tcBorders>
              <w:top w:val="nil"/>
              <w:left w:val="single" w:sz="4" w:space="0" w:color="000000"/>
              <w:bottom w:val="nil"/>
              <w:right w:val="nil"/>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0,05</w:t>
            </w:r>
          </w:p>
        </w:tc>
        <w:tc>
          <w:tcPr>
            <w:tcW w:w="2233" w:type="dxa"/>
            <w:tcBorders>
              <w:top w:val="nil"/>
              <w:left w:val="single" w:sz="4" w:space="0" w:color="000000"/>
              <w:bottom w:val="nil"/>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500</w:t>
            </w:r>
          </w:p>
        </w:tc>
      </w:tr>
      <w:tr w:rsidR="00915736" w:rsidRPr="00915736" w:rsidTr="00B228E5">
        <w:trPr>
          <w:trHeight w:val="227"/>
        </w:trPr>
        <w:tc>
          <w:tcPr>
            <w:tcW w:w="4359" w:type="dxa"/>
            <w:tcBorders>
              <w:top w:val="nil"/>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свыше 40</w:t>
            </w:r>
          </w:p>
        </w:tc>
        <w:tc>
          <w:tcPr>
            <w:tcW w:w="3551" w:type="dxa"/>
            <w:tcBorders>
              <w:top w:val="nil"/>
              <w:left w:val="single" w:sz="4" w:space="0" w:color="000000"/>
              <w:bottom w:val="single" w:sz="4" w:space="0" w:color="000000"/>
              <w:right w:val="nil"/>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0,05</w:t>
            </w:r>
          </w:p>
        </w:tc>
        <w:tc>
          <w:tcPr>
            <w:tcW w:w="2233" w:type="dxa"/>
            <w:tcBorders>
              <w:top w:val="nil"/>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1000</w:t>
            </w:r>
          </w:p>
        </w:tc>
      </w:tr>
      <w:tr w:rsidR="00915736" w:rsidRPr="00915736" w:rsidTr="00B228E5">
        <w:trPr>
          <w:trHeight w:val="227"/>
        </w:trPr>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Полигоны</w:t>
            </w:r>
            <w:r w:rsidRPr="00915736">
              <w:rPr>
                <w:rFonts w:ascii="Times New Roman" w:hAnsi="Times New Roman"/>
                <w:bCs/>
                <w:sz w:val="24"/>
                <w:szCs w:val="24"/>
                <w:vertAlign w:val="superscript"/>
              </w:rPr>
              <w:t xml:space="preserve"> </w:t>
            </w:r>
            <w:r w:rsidRPr="00915736">
              <w:rPr>
                <w:rFonts w:ascii="Times New Roman" w:hAnsi="Times New Roman"/>
                <w:bCs/>
                <w:sz w:val="24"/>
                <w:szCs w:val="24"/>
              </w:rPr>
              <w:t>*</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0,02 - 0,05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500</w:t>
            </w:r>
          </w:p>
        </w:tc>
      </w:tr>
      <w:tr w:rsidR="00915736" w:rsidRPr="00915736" w:rsidTr="00B228E5">
        <w:trPr>
          <w:trHeight w:val="227"/>
        </w:trPr>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Участки компостирования</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0,5 - 1,0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500</w:t>
            </w:r>
          </w:p>
        </w:tc>
      </w:tr>
      <w:tr w:rsidR="00915736" w:rsidRPr="00915736" w:rsidTr="00B228E5">
        <w:trPr>
          <w:trHeight w:val="227"/>
        </w:trPr>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Поля ассенизации</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2 - 4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1000</w:t>
            </w:r>
          </w:p>
        </w:tc>
      </w:tr>
      <w:tr w:rsidR="00915736" w:rsidRPr="00915736" w:rsidTr="00B228E5">
        <w:trPr>
          <w:trHeight w:val="227"/>
        </w:trPr>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Сливные станции</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0,2</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500</w:t>
            </w:r>
          </w:p>
        </w:tc>
      </w:tr>
      <w:tr w:rsidR="00915736" w:rsidRPr="00915736" w:rsidTr="00B228E5">
        <w:trPr>
          <w:trHeight w:val="227"/>
        </w:trPr>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Мусороперегрузочные станции</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0,04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100</w:t>
            </w:r>
          </w:p>
        </w:tc>
      </w:tr>
      <w:tr w:rsidR="00915736" w:rsidRPr="00915736" w:rsidTr="00B228E5">
        <w:tc>
          <w:tcPr>
            <w:tcW w:w="4359"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0,3</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hAnsi="Times New Roman"/>
                <w:bCs/>
                <w:sz w:val="24"/>
                <w:szCs w:val="24"/>
              </w:rPr>
              <w:t>100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proofErr w:type="spellStart"/>
      <w:r w:rsidRPr="00915736">
        <w:rPr>
          <w:rFonts w:ascii="Times New Roman" w:eastAsia="Times New Roman" w:hAnsi="Times New Roman"/>
          <w:sz w:val="24"/>
          <w:szCs w:val="24"/>
        </w:rPr>
        <w:t>Примечение</w:t>
      </w:r>
      <w:proofErr w:type="spellEnd"/>
      <w:r w:rsidRPr="00915736">
        <w:rPr>
          <w:rFonts w:ascii="Times New Roman" w:eastAsia="Times New Roman" w:hAnsi="Times New Roman"/>
          <w:sz w:val="24"/>
          <w:szCs w:val="24"/>
        </w:rPr>
        <w:t xml:space="preserve">: </w:t>
      </w:r>
      <w:r w:rsidRPr="00915736">
        <w:rPr>
          <w:rFonts w:ascii="Times New Roman" w:eastAsia="Times New Roman" w:hAnsi="Times New Roman"/>
          <w:bCs/>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B228E5" w:rsidRPr="00915736" w:rsidRDefault="00B228E5" w:rsidP="00915736">
      <w:pPr>
        <w:spacing w:after="0" w:line="240" w:lineRule="auto"/>
        <w:ind w:firstLine="709"/>
        <w:jc w:val="both"/>
        <w:rPr>
          <w:rFonts w:ascii="Times New Roman" w:eastAsia="Times New Roman" w:hAnsi="Times New Roman"/>
          <w:sz w:val="24"/>
          <w:szCs w:val="24"/>
        </w:rPr>
      </w:pPr>
    </w:p>
    <w:p w:rsidR="00B228E5" w:rsidRPr="00915736" w:rsidRDefault="00B228E5" w:rsidP="00915736">
      <w:pPr>
        <w:spacing w:after="0" w:line="240" w:lineRule="auto"/>
        <w:ind w:firstLine="709"/>
        <w:jc w:val="both"/>
        <w:rPr>
          <w:rFonts w:ascii="Times New Roman" w:eastAsia="Times New Roman" w:hAnsi="Times New Roman"/>
          <w:vanish/>
          <w:sz w:val="24"/>
          <w:szCs w:val="24"/>
        </w:rPr>
      </w:pPr>
    </w:p>
    <w:p w:rsidR="00B228E5" w:rsidRPr="00915736" w:rsidRDefault="00B228E5" w:rsidP="00915736">
      <w:pPr>
        <w:spacing w:after="0" w:line="240" w:lineRule="auto"/>
        <w:rPr>
          <w:rFonts w:ascii="Times New Roman" w:eastAsia="Times New Roman" w:hAnsi="Times New Roman"/>
          <w:vanish/>
          <w:sz w:val="24"/>
          <w:szCs w:val="24"/>
        </w:rPr>
      </w:pP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8. Территории коммунально-складских и производственных зон.</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b/>
          <w:i/>
          <w:sz w:val="24"/>
          <w:szCs w:val="24"/>
        </w:rPr>
        <w:t>8.1. Расчетные показатели обеспеченности и интенсивности использования территорий коммунально-складских и производственных зон.</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8.1.1. Размеры земельных участков складов, предназначенных для обслуживания населения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чел.) – 2,5 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8.1.2. Норма обеспеченности </w:t>
      </w:r>
      <w:proofErr w:type="spellStart"/>
      <w:r w:rsidRPr="00915736">
        <w:rPr>
          <w:rFonts w:ascii="Times New Roman" w:eastAsia="Times New Roman" w:hAnsi="Times New Roman"/>
          <w:sz w:val="24"/>
          <w:szCs w:val="24"/>
        </w:rPr>
        <w:t>общетоварными</w:t>
      </w:r>
      <w:proofErr w:type="spellEnd"/>
      <w:r w:rsidRPr="00915736">
        <w:rPr>
          <w:rFonts w:ascii="Times New Roman" w:eastAsia="Times New Roman" w:hAnsi="Times New Roman"/>
          <w:sz w:val="24"/>
          <w:szCs w:val="24"/>
        </w:rPr>
        <w:t xml:space="preserve"> складами и размер их земельного участка на 1 тыс. чел.:</w:t>
      </w:r>
    </w:p>
    <w:tbl>
      <w:tblPr>
        <w:tblW w:w="0" w:type="auto"/>
        <w:tblInd w:w="108" w:type="dxa"/>
        <w:tblLayout w:type="fixed"/>
        <w:tblLook w:val="04A0" w:firstRow="1" w:lastRow="0" w:firstColumn="1" w:lastColumn="0" w:noHBand="0" w:noVBand="1"/>
      </w:tblPr>
      <w:tblGrid>
        <w:gridCol w:w="3134"/>
        <w:gridCol w:w="1950"/>
        <w:gridCol w:w="1995"/>
        <w:gridCol w:w="2511"/>
      </w:tblGrid>
      <w:tr w:rsidR="00915736" w:rsidRPr="00915736" w:rsidTr="00B228E5">
        <w:tc>
          <w:tcPr>
            <w:tcW w:w="31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Тип склада</w:t>
            </w:r>
          </w:p>
        </w:tc>
        <w:tc>
          <w:tcPr>
            <w:tcW w:w="195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9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Площадь складов, м</w:t>
            </w:r>
            <w:proofErr w:type="gramStart"/>
            <w:r w:rsidRPr="00915736">
              <w:rPr>
                <w:rFonts w:ascii="Times New Roman" w:eastAsia="Times New Roman" w:hAnsi="Times New Roman"/>
                <w:sz w:val="24"/>
                <w:szCs w:val="24"/>
                <w:vertAlign w:val="superscript"/>
              </w:rPr>
              <w:t>2</w:t>
            </w:r>
            <w:proofErr w:type="gramEnd"/>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r>
      <w:tr w:rsidR="00915736" w:rsidRPr="00915736" w:rsidTr="00B228E5">
        <w:tc>
          <w:tcPr>
            <w:tcW w:w="31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Продовольственных товаров </w:t>
            </w:r>
          </w:p>
        </w:tc>
        <w:tc>
          <w:tcPr>
            <w:tcW w:w="195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19</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r>
      <w:tr w:rsidR="00915736" w:rsidRPr="00915736" w:rsidTr="00B228E5">
        <w:tc>
          <w:tcPr>
            <w:tcW w:w="313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Непродовольственных товаров</w:t>
            </w:r>
          </w:p>
        </w:tc>
        <w:tc>
          <w:tcPr>
            <w:tcW w:w="195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193</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580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Примечание: При размещении </w:t>
      </w:r>
      <w:proofErr w:type="spellStart"/>
      <w:r w:rsidRPr="00915736">
        <w:rPr>
          <w:rFonts w:ascii="Times New Roman" w:eastAsia="Times New Roman" w:hAnsi="Times New Roman"/>
          <w:sz w:val="24"/>
          <w:szCs w:val="24"/>
        </w:rPr>
        <w:t>общетоварных</w:t>
      </w:r>
      <w:proofErr w:type="spellEnd"/>
      <w:r w:rsidRPr="00915736">
        <w:rPr>
          <w:rFonts w:ascii="Times New Roman" w:eastAsia="Times New Roman" w:hAnsi="Times New Roman"/>
          <w:sz w:val="24"/>
          <w:szCs w:val="24"/>
        </w:rPr>
        <w:t xml:space="preserve"> складов в составе специализированных групп размеры земельных участков рекомендуется сокращать до 30%.</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8.1.3. Норма обеспеченности специализированными складами и размер их земельного участка на 1 тыс. чел.:</w:t>
      </w:r>
    </w:p>
    <w:tbl>
      <w:tblPr>
        <w:tblW w:w="0" w:type="auto"/>
        <w:tblInd w:w="-10" w:type="dxa"/>
        <w:tblLayout w:type="fixed"/>
        <w:tblLook w:val="04A0" w:firstRow="1" w:lastRow="0" w:firstColumn="1" w:lastColumn="0" w:noHBand="0" w:noVBand="1"/>
      </w:tblPr>
      <w:tblGrid>
        <w:gridCol w:w="4219"/>
        <w:gridCol w:w="2085"/>
        <w:gridCol w:w="1568"/>
        <w:gridCol w:w="1718"/>
      </w:tblGrid>
      <w:tr w:rsidR="00915736" w:rsidRPr="00915736" w:rsidTr="00B228E5">
        <w:tc>
          <w:tcPr>
            <w:tcW w:w="42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Тип склада</w:t>
            </w:r>
          </w:p>
        </w:tc>
        <w:tc>
          <w:tcPr>
            <w:tcW w:w="20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156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Вместимость складов, </w:t>
            </w:r>
            <w:proofErr w:type="gramStart"/>
            <w:r w:rsidRPr="00915736">
              <w:rPr>
                <w:rFonts w:ascii="Times New Roman" w:eastAsia="Times New Roman" w:hAnsi="Times New Roman"/>
                <w:sz w:val="24"/>
                <w:szCs w:val="24"/>
              </w:rPr>
              <w:t>т</w:t>
            </w:r>
            <w:proofErr w:type="gramEnd"/>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r>
      <w:tr w:rsidR="00915736" w:rsidRPr="00915736" w:rsidTr="00B228E5">
        <w:tc>
          <w:tcPr>
            <w:tcW w:w="42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56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10</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25</w:t>
            </w:r>
          </w:p>
        </w:tc>
      </w:tr>
      <w:tr w:rsidR="00915736" w:rsidRPr="00915736" w:rsidTr="00B228E5">
        <w:tc>
          <w:tcPr>
            <w:tcW w:w="42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spellStart"/>
            <w:r w:rsidRPr="00915736">
              <w:rPr>
                <w:rFonts w:ascii="Times New Roman" w:eastAsia="Times New Roman" w:hAnsi="Times New Roman"/>
                <w:sz w:val="24"/>
                <w:szCs w:val="24"/>
              </w:rPr>
              <w:t>Фруктохранилища</w:t>
            </w:r>
            <w:proofErr w:type="spellEnd"/>
            <w:r w:rsidRPr="00915736">
              <w:rPr>
                <w:rFonts w:ascii="Times New Roman" w:eastAsia="Times New Roman" w:hAnsi="Times New Roman"/>
                <w:sz w:val="24"/>
                <w:szCs w:val="24"/>
              </w:rPr>
              <w:t xml:space="preserve"> </w:t>
            </w:r>
          </w:p>
        </w:tc>
        <w:tc>
          <w:tcPr>
            <w:tcW w:w="20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56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90</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380</w:t>
            </w:r>
          </w:p>
        </w:tc>
      </w:tr>
      <w:tr w:rsidR="00915736" w:rsidRPr="00915736" w:rsidTr="00B228E5">
        <w:tc>
          <w:tcPr>
            <w:tcW w:w="42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Овощехранилища </w:t>
            </w:r>
          </w:p>
        </w:tc>
        <w:tc>
          <w:tcPr>
            <w:tcW w:w="20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421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Картофелехранилища</w:t>
            </w:r>
          </w:p>
        </w:tc>
        <w:tc>
          <w:tcPr>
            <w:tcW w:w="20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8.1.4. Размеры земельных участков складов строительных материалов и твердого топлива:</w:t>
      </w:r>
    </w:p>
    <w:tbl>
      <w:tblPr>
        <w:tblW w:w="0" w:type="auto"/>
        <w:tblInd w:w="-10" w:type="dxa"/>
        <w:tblLayout w:type="fixed"/>
        <w:tblLook w:val="04A0" w:firstRow="1" w:lastRow="0" w:firstColumn="1" w:lastColumn="0" w:noHBand="0" w:noVBand="1"/>
      </w:tblPr>
      <w:tblGrid>
        <w:gridCol w:w="4861"/>
        <w:gridCol w:w="2049"/>
        <w:gridCol w:w="2680"/>
      </w:tblGrid>
      <w:tr w:rsidR="00915736" w:rsidRPr="00915736" w:rsidTr="00B228E5">
        <w:tc>
          <w:tcPr>
            <w:tcW w:w="48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Склады</w:t>
            </w:r>
          </w:p>
        </w:tc>
        <w:tc>
          <w:tcPr>
            <w:tcW w:w="20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Размер земельного участка</w:t>
            </w:r>
          </w:p>
        </w:tc>
      </w:tr>
      <w:tr w:rsidR="00915736" w:rsidRPr="00915736" w:rsidTr="00B228E5">
        <w:tc>
          <w:tcPr>
            <w:tcW w:w="48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Слады строительных материалов (потребительские)</w:t>
            </w:r>
          </w:p>
        </w:tc>
        <w:tc>
          <w:tcPr>
            <w:tcW w:w="20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300</w:t>
            </w:r>
          </w:p>
        </w:tc>
      </w:tr>
      <w:tr w:rsidR="00915736" w:rsidRPr="00915736" w:rsidTr="00B228E5">
        <w:tc>
          <w:tcPr>
            <w:tcW w:w="486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Склады твердого топлива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(уголь, дрова)</w:t>
            </w:r>
          </w:p>
        </w:tc>
        <w:tc>
          <w:tcPr>
            <w:tcW w:w="2049"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w:t>
            </w:r>
            <w:r w:rsidRPr="00915736">
              <w:rPr>
                <w:rFonts w:ascii="Times New Roman" w:eastAsia="Times New Roman" w:hAnsi="Times New Roman"/>
                <w:sz w:val="24"/>
                <w:szCs w:val="24"/>
                <w:vertAlign w:val="superscript"/>
              </w:rPr>
              <w:t>2</w:t>
            </w:r>
            <w:r w:rsidRPr="00915736">
              <w:rPr>
                <w:rFonts w:ascii="Times New Roman" w:eastAsia="Times New Roman" w:hAnsi="Times New Roman"/>
                <w:sz w:val="24"/>
                <w:szCs w:val="24"/>
              </w:rPr>
              <w:t xml:space="preserve"> на 1 </w:t>
            </w:r>
            <w:proofErr w:type="spellStart"/>
            <w:r w:rsidRPr="00915736">
              <w:rPr>
                <w:rFonts w:ascii="Times New Roman" w:eastAsia="Times New Roman" w:hAnsi="Times New Roman"/>
                <w:sz w:val="24"/>
                <w:szCs w:val="24"/>
              </w:rPr>
              <w:t>тыс</w:t>
            </w:r>
            <w:proofErr w:type="gramStart"/>
            <w:r w:rsidRPr="00915736">
              <w:rPr>
                <w:rFonts w:ascii="Times New Roman" w:eastAsia="Times New Roman" w:hAnsi="Times New Roman"/>
                <w:sz w:val="24"/>
                <w:szCs w:val="24"/>
              </w:rPr>
              <w:t>.ч</w:t>
            </w:r>
            <w:proofErr w:type="gramEnd"/>
            <w:r w:rsidRPr="00915736">
              <w:rPr>
                <w:rFonts w:ascii="Times New Roman" w:eastAsia="Times New Roman" w:hAnsi="Times New Roman"/>
                <w:sz w:val="24"/>
                <w:szCs w:val="24"/>
              </w:rPr>
              <w:t>ел</w:t>
            </w:r>
            <w:proofErr w:type="spellEnd"/>
            <w:r w:rsidRPr="00915736">
              <w:rPr>
                <w:rFonts w:ascii="Times New Roman" w:eastAsia="Times New Roman" w:hAnsi="Times New Roman"/>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300</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8.1.5. Размер санитарно-защитной зоны для овоще-, картофел</w:t>
      </w:r>
      <w:proofErr w:type="gramStart"/>
      <w:r w:rsidRPr="00915736">
        <w:rPr>
          <w:rFonts w:ascii="Times New Roman" w:eastAsia="Times New Roman" w:hAnsi="Times New Roman"/>
          <w:sz w:val="24"/>
          <w:szCs w:val="24"/>
        </w:rPr>
        <w:t>е-</w:t>
      </w:r>
      <w:proofErr w:type="gramEnd"/>
      <w:r w:rsidRPr="00915736">
        <w:rPr>
          <w:rFonts w:ascii="Times New Roman" w:eastAsia="Times New Roman" w:hAnsi="Times New Roman"/>
          <w:sz w:val="24"/>
          <w:szCs w:val="24"/>
        </w:rPr>
        <w:t xml:space="preserve"> и </w:t>
      </w:r>
      <w:proofErr w:type="spellStart"/>
      <w:r w:rsidRPr="00915736">
        <w:rPr>
          <w:rFonts w:ascii="Times New Roman" w:eastAsia="Times New Roman" w:hAnsi="Times New Roman"/>
          <w:sz w:val="24"/>
          <w:szCs w:val="24"/>
        </w:rPr>
        <w:t>фруктохранилища</w:t>
      </w:r>
      <w:proofErr w:type="spellEnd"/>
      <w:r w:rsidRPr="00915736">
        <w:rPr>
          <w:rFonts w:ascii="Times New Roman" w:eastAsia="Times New Roman" w:hAnsi="Times New Roman"/>
          <w:sz w:val="24"/>
          <w:szCs w:val="24"/>
        </w:rPr>
        <w:t xml:space="preserve"> – 50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8.1.7. Площадь озеленения санитарно-защитных зон промышленных предприятий.</w:t>
      </w:r>
    </w:p>
    <w:tbl>
      <w:tblPr>
        <w:tblW w:w="0" w:type="auto"/>
        <w:tblInd w:w="-10" w:type="dxa"/>
        <w:tblLayout w:type="fixed"/>
        <w:tblLook w:val="04A0" w:firstRow="1" w:lastRow="0" w:firstColumn="1" w:lastColumn="0" w:noHBand="0" w:noVBand="1"/>
      </w:tblPr>
      <w:tblGrid>
        <w:gridCol w:w="4885"/>
        <w:gridCol w:w="2522"/>
        <w:gridCol w:w="2183"/>
      </w:tblGrid>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r>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300</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w:t>
            </w:r>
          </w:p>
        </w:tc>
      </w:tr>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300 до 1000</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sz w:val="24"/>
                <w:szCs w:val="24"/>
              </w:rPr>
              <w:t>%</w:t>
            </w:r>
          </w:p>
        </w:tc>
      </w:tr>
    </w:tbl>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b/>
          <w:i/>
          <w:sz w:val="24"/>
          <w:szCs w:val="24"/>
        </w:rPr>
        <w:t xml:space="preserve">          </w:t>
      </w:r>
      <w:r w:rsidRPr="00915736">
        <w:rPr>
          <w:rFonts w:ascii="Times New Roman" w:eastAsia="Times New Roman" w:hAnsi="Times New Roman"/>
          <w:sz w:val="24"/>
          <w:szCs w:val="24"/>
        </w:rPr>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4A0" w:firstRow="1" w:lastRow="0" w:firstColumn="1" w:lastColumn="0" w:noHBand="0" w:noVBand="1"/>
      </w:tblPr>
      <w:tblGrid>
        <w:gridCol w:w="4885"/>
        <w:gridCol w:w="2522"/>
        <w:gridCol w:w="2183"/>
      </w:tblGrid>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r>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100</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20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r>
      <w:tr w:rsidR="00915736" w:rsidRPr="00915736" w:rsidTr="00B228E5">
        <w:tc>
          <w:tcPr>
            <w:tcW w:w="488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св. 100 </w:t>
            </w:r>
          </w:p>
        </w:tc>
        <w:tc>
          <w:tcPr>
            <w:tcW w:w="25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м</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4A0" w:firstRow="1" w:lastRow="0" w:firstColumn="1" w:lastColumn="0" w:noHBand="0" w:noVBand="1"/>
      </w:tblPr>
      <w:tblGrid>
        <w:gridCol w:w="4643"/>
        <w:gridCol w:w="703"/>
        <w:gridCol w:w="2222"/>
        <w:gridCol w:w="2022"/>
      </w:tblGrid>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Предприятия и сооружения</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Размеры земельных участков</w:t>
            </w:r>
          </w:p>
        </w:tc>
      </w:tr>
      <w:tr w:rsidR="00915736" w:rsidRPr="00915736" w:rsidTr="00B228E5">
        <w:tc>
          <w:tcPr>
            <w:tcW w:w="4643"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Предприятия по промышленной переработке бытовых отходов мощностью, тыс. т. в год:</w:t>
            </w:r>
          </w:p>
        </w:tc>
        <w:tc>
          <w:tcPr>
            <w:tcW w:w="70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100</w:t>
            </w:r>
          </w:p>
        </w:tc>
        <w:tc>
          <w:tcPr>
            <w:tcW w:w="2222"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г</w:t>
            </w:r>
            <w:proofErr w:type="gramEnd"/>
            <w:r w:rsidRPr="00915736">
              <w:rPr>
                <w:rFonts w:ascii="Times New Roman" w:eastAsia="Times New Roman" w:hAnsi="Times New Roman"/>
                <w:sz w:val="24"/>
                <w:szCs w:val="24"/>
              </w:rPr>
              <w:t xml:space="preserve">а </w:t>
            </w:r>
          </w:p>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 1000 т. тверд</w:t>
            </w:r>
            <w:proofErr w:type="gramStart"/>
            <w:r w:rsidRPr="00915736">
              <w:rPr>
                <w:rFonts w:ascii="Times New Roman" w:eastAsia="Times New Roman" w:hAnsi="Times New Roman"/>
                <w:sz w:val="24"/>
                <w:szCs w:val="24"/>
              </w:rPr>
              <w:t>.</w:t>
            </w:r>
            <w:proofErr w:type="gramEnd"/>
            <w:r w:rsidRPr="00915736">
              <w:rPr>
                <w:rFonts w:ascii="Times New Roman" w:eastAsia="Times New Roman" w:hAnsi="Times New Roman"/>
                <w:sz w:val="24"/>
                <w:szCs w:val="24"/>
              </w:rPr>
              <w:t xml:space="preserve"> </w:t>
            </w:r>
            <w:proofErr w:type="gramStart"/>
            <w:r w:rsidRPr="00915736">
              <w:rPr>
                <w:rFonts w:ascii="Times New Roman" w:eastAsia="Times New Roman" w:hAnsi="Times New Roman"/>
                <w:sz w:val="24"/>
                <w:szCs w:val="24"/>
              </w:rPr>
              <w:t>б</w:t>
            </w:r>
            <w:proofErr w:type="gramEnd"/>
            <w:r w:rsidRPr="00915736">
              <w:rPr>
                <w:rFonts w:ascii="Times New Roman" w:eastAsia="Times New Roman" w:hAnsi="Times New Roman"/>
                <w:sz w:val="24"/>
                <w:szCs w:val="24"/>
              </w:rPr>
              <w:t>ыт. отходов в год</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0,05</w:t>
            </w:r>
          </w:p>
        </w:tc>
      </w:tr>
      <w:tr w:rsidR="00915736" w:rsidRPr="00915736" w:rsidTr="00B228E5">
        <w:tc>
          <w:tcPr>
            <w:tcW w:w="5346"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70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св. 100</w:t>
            </w:r>
          </w:p>
        </w:tc>
        <w:tc>
          <w:tcPr>
            <w:tcW w:w="2222"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0,05</w:t>
            </w: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Склады свежего компоста</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Полигоны *</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0,02-0,05</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Поля компостирования</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0,5-1,0</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Поля ассенизации</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2-4</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Сливные станции</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0,2</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Мусороперегрузочные станции</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r w:rsidR="00915736" w:rsidRPr="00915736" w:rsidTr="00B228E5">
        <w:tc>
          <w:tcPr>
            <w:tcW w:w="5346" w:type="dxa"/>
            <w:gridSpan w:val="2"/>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Поля складирования и захоронения обезвреженных осадков (по сухому веществу)</w:t>
            </w:r>
          </w:p>
        </w:tc>
        <w:tc>
          <w:tcPr>
            <w:tcW w:w="222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0,3</w:t>
            </w:r>
          </w:p>
        </w:tc>
        <w:tc>
          <w:tcPr>
            <w:tcW w:w="2022" w:type="dxa"/>
            <w:tcBorders>
              <w:top w:val="single" w:sz="4" w:space="0" w:color="000000"/>
              <w:left w:val="single" w:sz="4" w:space="0" w:color="000000"/>
              <w:bottom w:val="single" w:sz="4" w:space="0" w:color="000000"/>
              <w:right w:val="single" w:sz="4" w:space="0" w:color="000000"/>
            </w:tcBorders>
            <w:vAlign w:val="center"/>
          </w:tcPr>
          <w:p w:rsidR="00B228E5" w:rsidRPr="00915736" w:rsidRDefault="00B228E5" w:rsidP="00915736">
            <w:pPr>
              <w:snapToGrid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eastAsia="Times New Roman" w:hAnsi="Times New Roman"/>
          <w:b/>
          <w:sz w:val="24"/>
          <w:szCs w:val="24"/>
        </w:rPr>
      </w:pPr>
      <w:r w:rsidRPr="00915736">
        <w:rPr>
          <w:rFonts w:ascii="Times New Roman" w:eastAsia="Times New Roman" w:hAnsi="Times New Roman"/>
          <w:sz w:val="24"/>
          <w:szCs w:val="24"/>
        </w:rPr>
        <w:t>Примечание:* - кроме полигонов по обезвреживанию и захоронению токсичных промышленных отходов.</w:t>
      </w:r>
    </w:p>
    <w:p w:rsidR="00B228E5" w:rsidRPr="00915736" w:rsidRDefault="00B228E5" w:rsidP="00915736">
      <w:pPr>
        <w:spacing w:after="0" w:line="240" w:lineRule="auto"/>
        <w:jc w:val="center"/>
        <w:rPr>
          <w:rFonts w:ascii="Times New Roman" w:eastAsia="Times New Roman" w:hAnsi="Times New Roman"/>
          <w:b/>
          <w:i/>
          <w:sz w:val="24"/>
          <w:szCs w:val="24"/>
        </w:rPr>
      </w:pPr>
      <w:r w:rsidRPr="00915736">
        <w:rPr>
          <w:rFonts w:ascii="Times New Roman" w:eastAsia="Times New Roman" w:hAnsi="Times New Roman"/>
          <w:b/>
          <w:sz w:val="24"/>
          <w:szCs w:val="24"/>
        </w:rPr>
        <w:t xml:space="preserve">9. Зоны </w:t>
      </w:r>
      <w:r w:rsidRPr="00915736">
        <w:rPr>
          <w:rFonts w:ascii="Times New Roman" w:hAnsi="Times New Roman"/>
          <w:b/>
          <w:sz w:val="24"/>
          <w:szCs w:val="24"/>
        </w:rPr>
        <w:t>сельскохозяйственного использования</w:t>
      </w:r>
      <w:r w:rsidRPr="00915736">
        <w:rPr>
          <w:rFonts w:ascii="Times New Roman" w:eastAsia="Times New Roman" w:hAnsi="Times New Roman"/>
          <w:b/>
          <w:sz w:val="24"/>
          <w:szCs w:val="24"/>
        </w:rPr>
        <w:t>.</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eastAsia="Times New Roman" w:hAnsi="Times New Roman"/>
          <w:b/>
          <w:i/>
          <w:sz w:val="24"/>
          <w:szCs w:val="24"/>
        </w:rPr>
        <w:t>9.1. Производственные зоны.</w:t>
      </w:r>
      <w:r w:rsidR="003A2AD2" w:rsidRPr="00915736">
        <w:rPr>
          <w:rFonts w:ascii="Times New Roman" w:eastAsia="Times New Roman" w:hAnsi="Times New Roman"/>
          <w:sz w:val="24"/>
          <w:szCs w:val="24"/>
        </w:rPr>
        <w:t xml:space="preserve">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9.1.1. </w:t>
      </w:r>
      <w:proofErr w:type="gramStart"/>
      <w:r w:rsidRPr="00915736">
        <w:rPr>
          <w:rFonts w:ascii="Times New Roman" w:hAnsi="Times New Roman"/>
          <w:bCs/>
          <w:sz w:val="24"/>
          <w:szCs w:val="24"/>
        </w:rPr>
        <w:t>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915736">
        <w:rPr>
          <w:rFonts w:ascii="Times New Roman" w:hAnsi="Times New Roman"/>
          <w:bCs/>
          <w:sz w:val="24"/>
          <w:szCs w:val="24"/>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 xml:space="preserve">9.1.2. </w:t>
      </w:r>
      <w:r w:rsidRPr="00915736">
        <w:rPr>
          <w:rFonts w:ascii="Times New Roman" w:hAnsi="Times New Roman"/>
          <w:sz w:val="24"/>
          <w:szCs w:val="24"/>
        </w:rPr>
        <w:t xml:space="preserve">Интенсивность использования территории </w:t>
      </w:r>
      <w:r w:rsidRPr="00915736">
        <w:rPr>
          <w:rFonts w:ascii="Times New Roman" w:hAnsi="Times New Roman"/>
          <w:bCs/>
          <w:sz w:val="24"/>
          <w:szCs w:val="24"/>
        </w:rPr>
        <w:t>производственной зоны определяется плотностью застройки площадок сельскохозяйственных предприятий.</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 xml:space="preserve">9.1.3. </w:t>
      </w:r>
      <w:r w:rsidRPr="00915736">
        <w:rPr>
          <w:rFonts w:ascii="Times New Roman" w:hAnsi="Times New Roman"/>
          <w:sz w:val="24"/>
          <w:szCs w:val="24"/>
        </w:rPr>
        <w:t xml:space="preserve">Площадь земельного участка </w:t>
      </w:r>
      <w:r w:rsidRPr="00915736">
        <w:rPr>
          <w:rFonts w:ascii="Times New Roman" w:hAnsi="Times New Roman"/>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Расстояния между зданиями, освещаемыми через оконные проемы, должно быть не </w:t>
      </w:r>
      <w:proofErr w:type="gramStart"/>
      <w:r w:rsidRPr="00915736">
        <w:rPr>
          <w:rFonts w:ascii="Times New Roman" w:hAnsi="Times New Roman"/>
          <w:bCs/>
          <w:sz w:val="24"/>
          <w:szCs w:val="24"/>
        </w:rPr>
        <w:t>менее наибольшей</w:t>
      </w:r>
      <w:proofErr w:type="gramEnd"/>
      <w:r w:rsidRPr="00915736">
        <w:rPr>
          <w:rFonts w:ascii="Times New Roman" w:hAnsi="Times New Roman"/>
          <w:bCs/>
          <w:sz w:val="24"/>
          <w:szCs w:val="24"/>
        </w:rPr>
        <w:t xml:space="preserve"> высоты (до верха карниза) противостоящих зданий.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9.1.8. </w:t>
      </w:r>
      <w:proofErr w:type="gramStart"/>
      <w:r w:rsidRPr="00915736">
        <w:rPr>
          <w:rFonts w:ascii="Times New Roman" w:hAnsi="Times New Roman"/>
          <w:bCs/>
          <w:sz w:val="24"/>
          <w:szCs w:val="24"/>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915736">
        <w:rPr>
          <w:rFonts w:ascii="Times New Roman" w:hAnsi="Times New Roman"/>
          <w:bCs/>
          <w:sz w:val="24"/>
          <w:szCs w:val="24"/>
        </w:rPr>
        <w:t xml:space="preserve"> В разрыве между ними и жилой зоной допускается размещать объекты меньшего класса опасности по санитарной классификации.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915736">
        <w:rPr>
          <w:rFonts w:ascii="Times New Roman" w:hAnsi="Times New Roman"/>
          <w:b/>
          <w:bCs/>
          <w:sz w:val="24"/>
          <w:szCs w:val="24"/>
        </w:rPr>
        <w:t xml:space="preserve"> </w:t>
      </w:r>
      <w:r w:rsidRPr="00915736">
        <w:rPr>
          <w:rFonts w:ascii="Times New Roman" w:hAnsi="Times New Roman"/>
          <w:bCs/>
          <w:sz w:val="24"/>
          <w:szCs w:val="24"/>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площадок предприятий;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общих объектов подсобных производств;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складов.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9.1.10. </w:t>
      </w:r>
      <w:r w:rsidRPr="00915736">
        <w:rPr>
          <w:rFonts w:ascii="Times New Roman" w:hAnsi="Times New Roman"/>
          <w:sz w:val="24"/>
          <w:szCs w:val="24"/>
        </w:rPr>
        <w:t>Площадки сельскохозяйственных предприятий</w:t>
      </w:r>
      <w:r w:rsidRPr="00915736">
        <w:rPr>
          <w:rFonts w:ascii="Times New Roman" w:hAnsi="Times New Roman"/>
          <w:bCs/>
          <w:sz w:val="24"/>
          <w:szCs w:val="24"/>
        </w:rPr>
        <w:t xml:space="preserve"> следует разделять на следующие функциональные зоны:</w:t>
      </w:r>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hAnsi="Times New Roman"/>
          <w:bCs/>
          <w:sz w:val="24"/>
          <w:szCs w:val="24"/>
        </w:rPr>
        <w:t>- производственную;</w:t>
      </w:r>
      <w:proofErr w:type="gramEnd"/>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hAnsi="Times New Roman"/>
          <w:bCs/>
          <w:sz w:val="24"/>
          <w:szCs w:val="24"/>
        </w:rPr>
        <w:t>- коммунально-складскую.</w:t>
      </w:r>
      <w:proofErr w:type="gramEnd"/>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Деление на указанные зоны производится с учетом задания на проектирование и конкретных условий строительства.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При проектировании площадок сельскохозяйственных предприятий необходимо учитывать нормы по их размещению.</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9.1.13. Ветеринарные учреждения (за исключением </w:t>
      </w:r>
      <w:proofErr w:type="spellStart"/>
      <w:r w:rsidRPr="00915736">
        <w:rPr>
          <w:rFonts w:ascii="Times New Roman" w:hAnsi="Times New Roman"/>
          <w:bCs/>
          <w:sz w:val="24"/>
          <w:szCs w:val="24"/>
        </w:rPr>
        <w:t>ветсанпропускников</w:t>
      </w:r>
      <w:proofErr w:type="spellEnd"/>
      <w:r w:rsidRPr="00915736">
        <w:rPr>
          <w:rFonts w:ascii="Times New Roman" w:hAnsi="Times New Roman"/>
          <w:bCs/>
          <w:sz w:val="24"/>
          <w:szCs w:val="24"/>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Трансформаторные подстанции и распределительные пункты напряжением 6-10 </w:t>
      </w:r>
      <w:proofErr w:type="spellStart"/>
      <w:r w:rsidRPr="00915736">
        <w:rPr>
          <w:rFonts w:ascii="Times New Roman" w:hAnsi="Times New Roman"/>
          <w:bCs/>
          <w:sz w:val="24"/>
          <w:szCs w:val="24"/>
        </w:rPr>
        <w:t>кВ</w:t>
      </w:r>
      <w:proofErr w:type="spellEnd"/>
      <w:r w:rsidRPr="00915736">
        <w:rPr>
          <w:rFonts w:ascii="Times New Roman" w:hAnsi="Times New Roman"/>
          <w:bCs/>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B228E5" w:rsidRPr="00915736" w:rsidRDefault="00B228E5" w:rsidP="00915736">
      <w:pPr>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Пожарные депо проектируются на земельных участках, имеющих выезды на дороги общей сети без пересечения скотопрогонов.</w:t>
      </w:r>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hAnsi="Times New Roman"/>
          <w:bCs/>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w:t>
      </w:r>
      <w:proofErr w:type="gramEnd"/>
      <w:r w:rsidRPr="00915736">
        <w:rPr>
          <w:rFonts w:ascii="Times New Roman" w:hAnsi="Times New Roman"/>
          <w:bCs/>
          <w:sz w:val="24"/>
          <w:szCs w:val="24"/>
        </w:rPr>
        <w:t xml:space="preserve"> А, Б и</w:t>
      </w:r>
      <w:proofErr w:type="gramStart"/>
      <w:r w:rsidRPr="00915736">
        <w:rPr>
          <w:rFonts w:ascii="Times New Roman" w:hAnsi="Times New Roman"/>
          <w:bCs/>
          <w:sz w:val="24"/>
          <w:szCs w:val="24"/>
        </w:rPr>
        <w:t xml:space="preserve"> В</w:t>
      </w:r>
      <w:proofErr w:type="gramEnd"/>
      <w:r w:rsidRPr="00915736">
        <w:rPr>
          <w:rFonts w:ascii="Times New Roman" w:hAnsi="Times New Roman"/>
          <w:bCs/>
          <w:sz w:val="24"/>
          <w:szCs w:val="24"/>
        </w:rPr>
        <w:t xml:space="preserve"> – 2 км, Г и Д – 4 км.</w:t>
      </w:r>
    </w:p>
    <w:p w:rsidR="00B228E5" w:rsidRPr="00915736" w:rsidRDefault="00B228E5" w:rsidP="00915736">
      <w:pPr>
        <w:autoSpaceDE w:val="0"/>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9.1.21. Главный проходной пункт площадки сельскохозяйственных предприятий следует предусматривать со стороны основного подхода или подъезда.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9.1.22. Перед проходными пунктами следует предусматривать площадки из расчета 0,15 м</w:t>
      </w:r>
      <w:proofErr w:type="gramStart"/>
      <w:r w:rsidRPr="00915736">
        <w:rPr>
          <w:rFonts w:ascii="Times New Roman" w:hAnsi="Times New Roman"/>
          <w:bCs/>
          <w:sz w:val="24"/>
          <w:szCs w:val="24"/>
          <w:vertAlign w:val="superscript"/>
        </w:rPr>
        <w:t>2</w:t>
      </w:r>
      <w:proofErr w:type="gramEnd"/>
      <w:r w:rsidRPr="00915736">
        <w:rPr>
          <w:rFonts w:ascii="Times New Roman" w:hAnsi="Times New Roman"/>
          <w:bCs/>
          <w:sz w:val="24"/>
          <w:szCs w:val="24"/>
        </w:rPr>
        <w:t xml:space="preserve"> на 1 работающего (в наибольшую смену), пользующегося этим пунктом.</w:t>
      </w:r>
    </w:p>
    <w:p w:rsidR="00B228E5" w:rsidRPr="00915736" w:rsidRDefault="00B228E5" w:rsidP="00915736">
      <w:pPr>
        <w:overflowPunct w:val="0"/>
        <w:autoSpaceDE w:val="0"/>
        <w:spacing w:after="0" w:line="240" w:lineRule="auto"/>
        <w:ind w:firstLine="709"/>
        <w:jc w:val="both"/>
        <w:textAlignment w:val="baseline"/>
        <w:rPr>
          <w:rFonts w:ascii="Times New Roman" w:hAnsi="Times New Roman"/>
          <w:bCs/>
          <w:sz w:val="24"/>
          <w:szCs w:val="24"/>
        </w:rPr>
      </w:pPr>
      <w:r w:rsidRPr="00915736">
        <w:rPr>
          <w:rFonts w:ascii="Times New Roman" w:hAnsi="Times New Roman"/>
          <w:bCs/>
          <w:sz w:val="24"/>
          <w:szCs w:val="24"/>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proofErr w:type="gramStart"/>
      <w:r w:rsidRPr="00915736">
        <w:rPr>
          <w:rFonts w:ascii="Times New Roman" w:hAnsi="Times New Roman"/>
          <w:bCs/>
          <w:sz w:val="24"/>
          <w:szCs w:val="24"/>
          <w:vertAlign w:val="superscript"/>
        </w:rPr>
        <w:t>2</w:t>
      </w:r>
      <w:proofErr w:type="gramEnd"/>
      <w:r w:rsidRPr="00915736">
        <w:rPr>
          <w:rFonts w:ascii="Times New Roman" w:hAnsi="Times New Roman"/>
          <w:bCs/>
          <w:sz w:val="24"/>
          <w:szCs w:val="24"/>
        </w:rPr>
        <w:t xml:space="preserve"> на 1 автомобиль.</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9.1.24. Ширину полос зеленых насаждений:</w:t>
      </w:r>
    </w:p>
    <w:tbl>
      <w:tblPr>
        <w:tblW w:w="0" w:type="auto"/>
        <w:tblInd w:w="108" w:type="dxa"/>
        <w:tblLayout w:type="fixed"/>
        <w:tblLook w:val="04A0" w:firstRow="1" w:lastRow="0" w:firstColumn="1" w:lastColumn="0" w:noHBand="0" w:noVBand="1"/>
      </w:tblPr>
      <w:tblGrid>
        <w:gridCol w:w="6541"/>
        <w:gridCol w:w="3152"/>
      </w:tblGrid>
      <w:tr w:rsidR="00915736" w:rsidRPr="00915736" w:rsidTr="00B228E5">
        <w:trPr>
          <w:trHeight w:val="199"/>
        </w:trPr>
        <w:tc>
          <w:tcPr>
            <w:tcW w:w="654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hAnsi="Times New Roman"/>
                <w:sz w:val="24"/>
                <w:szCs w:val="24"/>
              </w:rPr>
            </w:pPr>
            <w:r w:rsidRPr="00915736">
              <w:rPr>
                <w:rFonts w:ascii="Times New Roman" w:hAnsi="Times New Roman"/>
                <w:sz w:val="24"/>
                <w:szCs w:val="24"/>
              </w:rPr>
              <w:t>Полоса</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sz w:val="24"/>
                <w:szCs w:val="24"/>
              </w:rPr>
              <w:t xml:space="preserve">    Ширина полосы, </w:t>
            </w:r>
            <w:proofErr w:type="gramStart"/>
            <w:r w:rsidRPr="00915736">
              <w:rPr>
                <w:rFonts w:ascii="Times New Roman" w:hAnsi="Times New Roman"/>
                <w:sz w:val="24"/>
                <w:szCs w:val="24"/>
              </w:rPr>
              <w:t>м</w:t>
            </w:r>
            <w:proofErr w:type="gramEnd"/>
            <w:r w:rsidRPr="00915736">
              <w:rPr>
                <w:rFonts w:ascii="Times New Roman" w:hAnsi="Times New Roman"/>
                <w:sz w:val="24"/>
                <w:szCs w:val="24"/>
              </w:rPr>
              <w:t>, не менее</w:t>
            </w:r>
          </w:p>
        </w:tc>
      </w:tr>
      <w:tr w:rsidR="00915736" w:rsidRPr="00915736" w:rsidTr="00B228E5">
        <w:tc>
          <w:tcPr>
            <w:tcW w:w="6541"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textAlignment w:val="baseline"/>
              <w:rPr>
                <w:rFonts w:ascii="Times New Roman" w:hAnsi="Times New Roman"/>
                <w:bCs/>
                <w:sz w:val="24"/>
                <w:szCs w:val="24"/>
              </w:rPr>
            </w:pPr>
            <w:r w:rsidRPr="00915736">
              <w:rPr>
                <w:rFonts w:ascii="Times New Roman" w:hAnsi="Times New Roman"/>
                <w:bCs/>
                <w:sz w:val="24"/>
                <w:szCs w:val="24"/>
              </w:rPr>
              <w:t>Газон с рядовой посадкой деревьев или деревьев в одном ряду с кустарниками:</w:t>
            </w:r>
          </w:p>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lastRenderedPageBreak/>
              <w:t>- однорядная посадка</w:t>
            </w:r>
          </w:p>
        </w:tc>
        <w:tc>
          <w:tcPr>
            <w:tcW w:w="3152" w:type="dxa"/>
            <w:tcBorders>
              <w:top w:val="single" w:sz="4" w:space="0" w:color="000000"/>
              <w:left w:val="single" w:sz="4" w:space="0" w:color="000000"/>
              <w:bottom w:val="nil"/>
              <w:right w:val="single" w:sz="4" w:space="0" w:color="000000"/>
            </w:tcBorders>
          </w:tcPr>
          <w:p w:rsidR="00B228E5" w:rsidRPr="00915736" w:rsidRDefault="00B228E5" w:rsidP="00915736">
            <w:pPr>
              <w:snapToGrid w:val="0"/>
              <w:spacing w:after="0" w:line="240" w:lineRule="auto"/>
              <w:jc w:val="center"/>
              <w:rPr>
                <w:rFonts w:ascii="Times New Roman" w:hAnsi="Times New Roman"/>
                <w:bCs/>
                <w:sz w:val="24"/>
                <w:szCs w:val="24"/>
              </w:rPr>
            </w:pPr>
          </w:p>
          <w:p w:rsidR="00B228E5" w:rsidRPr="00915736" w:rsidRDefault="00B228E5" w:rsidP="00915736">
            <w:pPr>
              <w:spacing w:after="0" w:line="240" w:lineRule="auto"/>
              <w:jc w:val="center"/>
              <w:rPr>
                <w:rFonts w:ascii="Times New Roman" w:hAnsi="Times New Roman"/>
                <w:bCs/>
                <w:sz w:val="24"/>
                <w:szCs w:val="24"/>
              </w:rPr>
            </w:pPr>
          </w:p>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lastRenderedPageBreak/>
              <w:t>2</w:t>
            </w:r>
          </w:p>
        </w:tc>
      </w:tr>
      <w:tr w:rsidR="00915736" w:rsidRPr="00915736" w:rsidTr="00B228E5">
        <w:tc>
          <w:tcPr>
            <w:tcW w:w="6541" w:type="dxa"/>
            <w:tcBorders>
              <w:top w:val="nil"/>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lastRenderedPageBreak/>
              <w:t>- двухрядная посадка</w:t>
            </w:r>
          </w:p>
        </w:tc>
        <w:tc>
          <w:tcPr>
            <w:tcW w:w="3152" w:type="dxa"/>
            <w:tcBorders>
              <w:top w:val="nil"/>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w:t>
            </w:r>
          </w:p>
        </w:tc>
      </w:tr>
      <w:tr w:rsidR="00915736" w:rsidRPr="00915736" w:rsidTr="00B228E5">
        <w:tc>
          <w:tcPr>
            <w:tcW w:w="6541"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textAlignment w:val="baseline"/>
              <w:rPr>
                <w:rFonts w:ascii="Times New Roman" w:hAnsi="Times New Roman"/>
                <w:bCs/>
                <w:sz w:val="24"/>
                <w:szCs w:val="24"/>
              </w:rPr>
            </w:pPr>
            <w:r w:rsidRPr="00915736">
              <w:rPr>
                <w:rFonts w:ascii="Times New Roman" w:hAnsi="Times New Roman"/>
                <w:bCs/>
                <w:sz w:val="24"/>
                <w:szCs w:val="24"/>
              </w:rPr>
              <w:t xml:space="preserve">Газон с однорядной посадкой кустарников высотой,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w:t>
            </w:r>
          </w:p>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свыше 1,8</w:t>
            </w:r>
          </w:p>
        </w:tc>
        <w:tc>
          <w:tcPr>
            <w:tcW w:w="3152" w:type="dxa"/>
            <w:tcBorders>
              <w:top w:val="single" w:sz="4" w:space="0" w:color="000000"/>
              <w:left w:val="single" w:sz="4" w:space="0" w:color="000000"/>
              <w:bottom w:val="nil"/>
              <w:right w:val="single" w:sz="4" w:space="0" w:color="000000"/>
            </w:tcBorders>
          </w:tcPr>
          <w:p w:rsidR="00B228E5" w:rsidRPr="00915736" w:rsidRDefault="00B228E5" w:rsidP="00915736">
            <w:pPr>
              <w:snapToGrid w:val="0"/>
              <w:spacing w:after="0" w:line="240" w:lineRule="auto"/>
              <w:jc w:val="center"/>
              <w:rPr>
                <w:rFonts w:ascii="Times New Roman" w:hAnsi="Times New Roman"/>
                <w:bCs/>
                <w:sz w:val="24"/>
                <w:szCs w:val="24"/>
              </w:rPr>
            </w:pPr>
          </w:p>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1,2</w:t>
            </w:r>
          </w:p>
        </w:tc>
      </w:tr>
      <w:tr w:rsidR="00915736" w:rsidRPr="00915736" w:rsidTr="00B228E5">
        <w:tc>
          <w:tcPr>
            <w:tcW w:w="6541" w:type="dxa"/>
            <w:tcBorders>
              <w:top w:val="nil"/>
              <w:left w:val="single" w:sz="4" w:space="0" w:color="000000"/>
              <w:bottom w:val="nil"/>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свыше 1,2 до 1,8</w:t>
            </w:r>
          </w:p>
        </w:tc>
        <w:tc>
          <w:tcPr>
            <w:tcW w:w="3152" w:type="dxa"/>
            <w:tcBorders>
              <w:top w:val="nil"/>
              <w:left w:val="single" w:sz="4" w:space="0" w:color="000000"/>
              <w:bottom w:val="nil"/>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w:t>
            </w:r>
          </w:p>
        </w:tc>
      </w:tr>
      <w:tr w:rsidR="00915736" w:rsidRPr="00915736" w:rsidTr="00B228E5">
        <w:tc>
          <w:tcPr>
            <w:tcW w:w="6541" w:type="dxa"/>
            <w:tcBorders>
              <w:top w:val="nil"/>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до 1,2</w:t>
            </w:r>
          </w:p>
        </w:tc>
        <w:tc>
          <w:tcPr>
            <w:tcW w:w="3152" w:type="dxa"/>
            <w:tcBorders>
              <w:top w:val="nil"/>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0,8</w:t>
            </w:r>
          </w:p>
        </w:tc>
      </w:tr>
      <w:tr w:rsidR="00915736" w:rsidRPr="00915736" w:rsidTr="00B228E5">
        <w:tc>
          <w:tcPr>
            <w:tcW w:w="654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4,5</w:t>
            </w:r>
          </w:p>
        </w:tc>
      </w:tr>
      <w:tr w:rsidR="00915736" w:rsidRPr="00915736" w:rsidTr="00B228E5">
        <w:tc>
          <w:tcPr>
            <w:tcW w:w="654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3</w:t>
            </w:r>
          </w:p>
        </w:tc>
      </w:tr>
      <w:tr w:rsidR="00915736" w:rsidRPr="00915736" w:rsidTr="00B228E5">
        <w:tc>
          <w:tcPr>
            <w:tcW w:w="6541"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Газон</w:t>
            </w:r>
          </w:p>
        </w:tc>
        <w:tc>
          <w:tcPr>
            <w:tcW w:w="315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 xml:space="preserve"> на одного работающего в наиболее многочисленную смену.</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9.1.26. </w:t>
      </w:r>
      <w:r w:rsidRPr="00915736">
        <w:rPr>
          <w:rFonts w:ascii="Times New Roman" w:hAnsi="Times New Roman"/>
          <w:sz w:val="24"/>
          <w:szCs w:val="24"/>
        </w:rPr>
        <w:t>Внешний транспорт и сеть дорог</w:t>
      </w:r>
      <w:r w:rsidRPr="00915736">
        <w:rPr>
          <w:rFonts w:ascii="Times New Roman" w:hAnsi="Times New Roman"/>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sidRPr="00915736">
        <w:rPr>
          <w:rFonts w:ascii="Times New Roman" w:hAnsi="Times New Roman"/>
          <w:bCs/>
          <w:sz w:val="24"/>
          <w:szCs w:val="24"/>
        </w:rPr>
        <w:t>п.п</w:t>
      </w:r>
      <w:proofErr w:type="spellEnd"/>
      <w:r w:rsidRPr="00915736">
        <w:rPr>
          <w:rFonts w:ascii="Times New Roman" w:hAnsi="Times New Roman"/>
          <w:bCs/>
          <w:sz w:val="24"/>
          <w:szCs w:val="24"/>
        </w:rPr>
        <w:t>. 5.1.5-5.1.18 настоящих нормативов.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915736">
        <w:rPr>
          <w:rFonts w:ascii="Times New Roman" w:hAnsi="Times New Roman"/>
          <w:bCs/>
          <w:sz w:val="24"/>
          <w:szCs w:val="24"/>
          <w:lang w:val="en-US"/>
        </w:rPr>
        <w:t>II</w:t>
      </w:r>
      <w:r w:rsidRPr="00915736">
        <w:rPr>
          <w:rFonts w:ascii="Times New Roman" w:hAnsi="Times New Roman"/>
          <w:bCs/>
          <w:sz w:val="24"/>
          <w:szCs w:val="24"/>
        </w:rPr>
        <w:t>-97-76.</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9.1.30. Расстояния от зданий и сооружений до края проезжей части автомобильных дорог:</w:t>
      </w:r>
    </w:p>
    <w:tbl>
      <w:tblPr>
        <w:tblW w:w="0" w:type="auto"/>
        <w:tblInd w:w="108" w:type="dxa"/>
        <w:tblLayout w:type="fixed"/>
        <w:tblLook w:val="04A0" w:firstRow="1" w:lastRow="0" w:firstColumn="1" w:lastColumn="0" w:noHBand="0" w:noVBand="1"/>
      </w:tblPr>
      <w:tblGrid>
        <w:gridCol w:w="7914"/>
        <w:gridCol w:w="1442"/>
      </w:tblGrid>
      <w:tr w:rsidR="00915736" w:rsidRPr="00915736" w:rsidTr="00C611F9">
        <w:trPr>
          <w:trHeight w:val="133"/>
          <w:tblHeader/>
        </w:trPr>
        <w:tc>
          <w:tcPr>
            <w:tcW w:w="791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hAnsi="Times New Roman"/>
                <w:sz w:val="24"/>
                <w:szCs w:val="24"/>
              </w:rPr>
            </w:pPr>
            <w:r w:rsidRPr="00915736">
              <w:rPr>
                <w:rFonts w:ascii="Times New Roman" w:hAnsi="Times New Roman"/>
                <w:sz w:val="24"/>
                <w:szCs w:val="24"/>
              </w:rPr>
              <w:t>Здания и сооружения</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sz w:val="24"/>
                <w:szCs w:val="24"/>
              </w:rPr>
              <w:t xml:space="preserve">Расстояние, </w:t>
            </w:r>
            <w:proofErr w:type="gramStart"/>
            <w:r w:rsidRPr="00915736">
              <w:rPr>
                <w:rFonts w:ascii="Times New Roman" w:hAnsi="Times New Roman"/>
                <w:sz w:val="24"/>
                <w:szCs w:val="24"/>
              </w:rPr>
              <w:t>м</w:t>
            </w:r>
            <w:proofErr w:type="gramEnd"/>
          </w:p>
        </w:tc>
      </w:tr>
      <w:tr w:rsidR="00915736" w:rsidRPr="00915736" w:rsidTr="00C611F9">
        <w:tc>
          <w:tcPr>
            <w:tcW w:w="7914" w:type="dxa"/>
            <w:tcBorders>
              <w:top w:val="single" w:sz="4" w:space="0" w:color="000000"/>
              <w:left w:val="single" w:sz="4" w:space="0" w:color="000000"/>
              <w:bottom w:val="nil"/>
              <w:right w:val="nil"/>
            </w:tcBorders>
            <w:hideMark/>
          </w:tcPr>
          <w:p w:rsidR="00B228E5" w:rsidRPr="00915736" w:rsidRDefault="00B228E5" w:rsidP="00915736">
            <w:pPr>
              <w:overflowPunct w:val="0"/>
              <w:autoSpaceDE w:val="0"/>
              <w:spacing w:after="0" w:line="240" w:lineRule="auto"/>
              <w:textAlignment w:val="baseline"/>
              <w:rPr>
                <w:rFonts w:ascii="Times New Roman" w:hAnsi="Times New Roman"/>
                <w:bCs/>
                <w:sz w:val="24"/>
                <w:szCs w:val="24"/>
              </w:rPr>
            </w:pPr>
            <w:r w:rsidRPr="00915736">
              <w:rPr>
                <w:rFonts w:ascii="Times New Roman" w:hAnsi="Times New Roman"/>
                <w:bCs/>
                <w:sz w:val="24"/>
                <w:szCs w:val="24"/>
              </w:rPr>
              <w:t>Наружные грани стен зданий:</w:t>
            </w:r>
          </w:p>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при отсутствии въезда в здание и при длине здания до 20 м</w:t>
            </w:r>
          </w:p>
        </w:tc>
        <w:tc>
          <w:tcPr>
            <w:tcW w:w="1442" w:type="dxa"/>
            <w:tcBorders>
              <w:top w:val="single" w:sz="4" w:space="0" w:color="000000"/>
              <w:left w:val="single" w:sz="4" w:space="0" w:color="000000"/>
              <w:bottom w:val="nil"/>
              <w:right w:val="single" w:sz="4" w:space="0" w:color="000000"/>
            </w:tcBorders>
          </w:tcPr>
          <w:p w:rsidR="00B228E5" w:rsidRPr="00915736" w:rsidRDefault="00B228E5" w:rsidP="00915736">
            <w:pPr>
              <w:snapToGrid w:val="0"/>
              <w:spacing w:after="0" w:line="240" w:lineRule="auto"/>
              <w:jc w:val="center"/>
              <w:rPr>
                <w:rFonts w:ascii="Times New Roman" w:hAnsi="Times New Roman"/>
                <w:bCs/>
                <w:sz w:val="24"/>
                <w:szCs w:val="24"/>
              </w:rPr>
            </w:pPr>
          </w:p>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1,5</w:t>
            </w:r>
          </w:p>
        </w:tc>
      </w:tr>
      <w:tr w:rsidR="00915736" w:rsidRPr="00915736" w:rsidTr="00C611F9">
        <w:tc>
          <w:tcPr>
            <w:tcW w:w="7914" w:type="dxa"/>
            <w:tcBorders>
              <w:top w:val="nil"/>
              <w:left w:val="single" w:sz="4" w:space="0" w:color="000000"/>
              <w:bottom w:val="nil"/>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то же, более 20 м</w:t>
            </w:r>
          </w:p>
        </w:tc>
        <w:tc>
          <w:tcPr>
            <w:tcW w:w="1442" w:type="dxa"/>
            <w:tcBorders>
              <w:top w:val="nil"/>
              <w:left w:val="single" w:sz="4" w:space="0" w:color="000000"/>
              <w:bottom w:val="nil"/>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3</w:t>
            </w:r>
          </w:p>
        </w:tc>
      </w:tr>
      <w:tr w:rsidR="00915736" w:rsidRPr="00915736" w:rsidTr="00C611F9">
        <w:tc>
          <w:tcPr>
            <w:tcW w:w="7914" w:type="dxa"/>
            <w:tcBorders>
              <w:top w:val="nil"/>
              <w:left w:val="single" w:sz="4" w:space="0" w:color="000000"/>
              <w:bottom w:val="nil"/>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при наличии въезда в здание для электрокар, автокар, автопогрузчиков и двухосных автомобилей</w:t>
            </w:r>
          </w:p>
        </w:tc>
        <w:tc>
          <w:tcPr>
            <w:tcW w:w="1442" w:type="dxa"/>
            <w:tcBorders>
              <w:top w:val="nil"/>
              <w:left w:val="single" w:sz="4" w:space="0" w:color="000000"/>
              <w:bottom w:val="nil"/>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8</w:t>
            </w:r>
          </w:p>
        </w:tc>
      </w:tr>
      <w:tr w:rsidR="00915736" w:rsidRPr="00915736" w:rsidTr="00C611F9">
        <w:tc>
          <w:tcPr>
            <w:tcW w:w="7914" w:type="dxa"/>
            <w:tcBorders>
              <w:top w:val="nil"/>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 при наличии въезда в здание трехосных автомобилей</w:t>
            </w:r>
          </w:p>
        </w:tc>
        <w:tc>
          <w:tcPr>
            <w:tcW w:w="1442" w:type="dxa"/>
            <w:tcBorders>
              <w:top w:val="nil"/>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12</w:t>
            </w:r>
          </w:p>
        </w:tc>
      </w:tr>
      <w:tr w:rsidR="00915736" w:rsidRPr="00915736" w:rsidTr="00C611F9">
        <w:tc>
          <w:tcPr>
            <w:tcW w:w="7914"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Ограждения площадок предприятия</w:t>
            </w:r>
          </w:p>
        </w:tc>
        <w:tc>
          <w:tcPr>
            <w:tcW w:w="144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1,5</w:t>
            </w:r>
          </w:p>
        </w:tc>
      </w:tr>
      <w:tr w:rsidR="00915736" w:rsidRPr="00915736" w:rsidTr="00C611F9">
        <w:tc>
          <w:tcPr>
            <w:tcW w:w="7914"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Ограждения опор эстакад, осветительных столбов, мачт и других сооружений</w:t>
            </w:r>
          </w:p>
        </w:tc>
        <w:tc>
          <w:tcPr>
            <w:tcW w:w="144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0,5</w:t>
            </w:r>
          </w:p>
        </w:tc>
      </w:tr>
      <w:tr w:rsidR="00915736" w:rsidRPr="00915736" w:rsidTr="00C611F9">
        <w:tc>
          <w:tcPr>
            <w:tcW w:w="7914"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Ограждения охраняемой части предприятия</w:t>
            </w:r>
          </w:p>
        </w:tc>
        <w:tc>
          <w:tcPr>
            <w:tcW w:w="144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5</w:t>
            </w:r>
          </w:p>
        </w:tc>
      </w:tr>
      <w:tr w:rsidR="00915736" w:rsidRPr="00915736" w:rsidTr="00C611F9">
        <w:tc>
          <w:tcPr>
            <w:tcW w:w="7914" w:type="dxa"/>
            <w:tcBorders>
              <w:top w:val="single" w:sz="4" w:space="0" w:color="000000"/>
              <w:left w:val="single" w:sz="4" w:space="0" w:color="000000"/>
              <w:bottom w:val="single" w:sz="4" w:space="0" w:color="000000"/>
              <w:right w:val="nil"/>
            </w:tcBorders>
            <w:hideMark/>
          </w:tcPr>
          <w:p w:rsidR="00B228E5" w:rsidRPr="00915736" w:rsidRDefault="00B228E5" w:rsidP="00915736">
            <w:pPr>
              <w:spacing w:after="0" w:line="240" w:lineRule="auto"/>
              <w:rPr>
                <w:rFonts w:ascii="Times New Roman" w:hAnsi="Times New Roman"/>
                <w:bCs/>
                <w:sz w:val="24"/>
                <w:szCs w:val="24"/>
              </w:rPr>
            </w:pPr>
            <w:r w:rsidRPr="00915736">
              <w:rPr>
                <w:rFonts w:ascii="Times New Roman" w:hAnsi="Times New Roman"/>
                <w:bCs/>
                <w:sz w:val="24"/>
                <w:szCs w:val="24"/>
              </w:rPr>
              <w:t>Оси параллельно расположенных путей колеи 1520 мм</w:t>
            </w:r>
          </w:p>
        </w:tc>
        <w:tc>
          <w:tcPr>
            <w:tcW w:w="1442"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spacing w:after="0" w:line="240" w:lineRule="auto"/>
              <w:jc w:val="center"/>
              <w:rPr>
                <w:rFonts w:ascii="Times New Roman" w:hAnsi="Times New Roman"/>
                <w:bCs/>
                <w:sz w:val="24"/>
                <w:szCs w:val="24"/>
              </w:rPr>
            </w:pPr>
            <w:r w:rsidRPr="00915736">
              <w:rPr>
                <w:rFonts w:ascii="Times New Roman" w:hAnsi="Times New Roman"/>
                <w:bCs/>
                <w:sz w:val="24"/>
                <w:szCs w:val="24"/>
              </w:rPr>
              <w:t>3,75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по всей длине зданий, сооружений и строений:</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с одной стороны – при ширине здания, сооружения или строения не  более 18 м; </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lastRenderedPageBreak/>
        <w:t>- с двух сторон – при ширине более 18 м, а также при устройстве замкнутых и полузамкнутых дворов;</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со всех сторон – для зданий с площадью застройки более 10 000 м</w:t>
      </w:r>
      <w:proofErr w:type="gramStart"/>
      <w:r w:rsidRPr="00915736">
        <w:rPr>
          <w:rFonts w:ascii="Times New Roman" w:hAnsi="Times New Roman"/>
          <w:bCs/>
          <w:sz w:val="24"/>
          <w:szCs w:val="24"/>
          <w:vertAlign w:val="superscript"/>
        </w:rPr>
        <w:t>2</w:t>
      </w:r>
      <w:proofErr w:type="gramEnd"/>
      <w:r w:rsidRPr="00915736">
        <w:rPr>
          <w:rFonts w:ascii="Times New Roman" w:hAnsi="Times New Roman"/>
          <w:bCs/>
          <w:sz w:val="24"/>
          <w:szCs w:val="24"/>
        </w:rPr>
        <w:t xml:space="preserve"> или шириной более 100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При этом расстояние от края проезжей части или спланированной поверхности, обеспечивающей проезд пожарных автомобилей, до стен зданий должно быть, </w:t>
      </w:r>
      <w:proofErr w:type="gramStart"/>
      <w:r w:rsidRPr="00915736">
        <w:rPr>
          <w:rFonts w:ascii="Times New Roman" w:hAnsi="Times New Roman"/>
          <w:bCs/>
          <w:sz w:val="24"/>
          <w:szCs w:val="24"/>
        </w:rPr>
        <w:t>м</w:t>
      </w:r>
      <w:proofErr w:type="gramEnd"/>
      <w:r w:rsidRPr="00915736">
        <w:rPr>
          <w:rFonts w:ascii="Times New Roman" w:hAnsi="Times New Roman"/>
          <w:bCs/>
          <w:sz w:val="24"/>
          <w:szCs w:val="24"/>
        </w:rPr>
        <w:t>, не более:</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- 25 – при высоте зданий не более 12 м;</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- 8 – при высоте зданий более 12, но не более 28 м;</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- 10 – при высоте зданий более 28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9.1.32. </w:t>
      </w:r>
      <w:proofErr w:type="gramStart"/>
      <w:r w:rsidRPr="00915736">
        <w:rPr>
          <w:rFonts w:ascii="Times New Roman" w:hAnsi="Times New Roman"/>
          <w:bCs/>
          <w:sz w:val="24"/>
          <w:szCs w:val="24"/>
        </w:rPr>
        <w:t>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roofErr w:type="gramEnd"/>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9.1.33. </w:t>
      </w:r>
      <w:r w:rsidRPr="00915736">
        <w:rPr>
          <w:rFonts w:ascii="Times New Roman" w:hAnsi="Times New Roman"/>
          <w:sz w:val="24"/>
          <w:szCs w:val="24"/>
        </w:rPr>
        <w:t>Инженерные сети</w:t>
      </w:r>
      <w:r w:rsidRPr="00915736">
        <w:rPr>
          <w:rFonts w:ascii="Times New Roman" w:hAnsi="Times New Roman"/>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9.1.34. </w:t>
      </w:r>
      <w:r w:rsidRPr="00915736">
        <w:rPr>
          <w:rFonts w:ascii="Times New Roman" w:hAnsi="Times New Roman"/>
          <w:sz w:val="24"/>
          <w:szCs w:val="24"/>
        </w:rPr>
        <w:t>Инженерные сети</w:t>
      </w:r>
      <w:r w:rsidRPr="00915736">
        <w:rPr>
          <w:rFonts w:ascii="Times New Roman" w:hAnsi="Times New Roman"/>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9.1.35. При проектировании наружных сетей и сооружений канализации необходимо предусматривать отвод поверхностных вод со всего бассейна стока.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9.1.36.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9.1.37. При реконструкции производственных зон сельских населенных пунктов следует предусматривать:</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концентрацию производственных объектов на одном земельном участке;</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ликвидацию малоиспользуемых подъездных путей и дорог;</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улучшение благоустройства производственных территорий и санитарно-защитных зон, повышение архитектурного уровня застройки;</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организацию площадок для стоянки автомобильного транспорта.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9.1.38.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Резервирование земельных участков на площадках сельскохозяйственных предприятий допускается предусматривать </w:t>
      </w:r>
      <w:proofErr w:type="gramStart"/>
      <w:r w:rsidRPr="00915736">
        <w:rPr>
          <w:rFonts w:ascii="Times New Roman" w:hAnsi="Times New Roman"/>
          <w:bCs/>
          <w:sz w:val="24"/>
          <w:szCs w:val="24"/>
        </w:rPr>
        <w:t>в соответствии с заданиями на проектирование при соответствующем технико-экономическом обосновании</w:t>
      </w:r>
      <w:proofErr w:type="gramEnd"/>
      <w:r w:rsidRPr="00915736">
        <w:rPr>
          <w:rFonts w:ascii="Times New Roman" w:hAnsi="Times New Roman"/>
          <w:bCs/>
          <w:sz w:val="24"/>
          <w:szCs w:val="24"/>
        </w:rPr>
        <w:t>.</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9.1.39. </w:t>
      </w:r>
      <w:r w:rsidRPr="00915736">
        <w:rPr>
          <w:rFonts w:ascii="Times New Roman" w:hAnsi="Times New Roman"/>
          <w:sz w:val="24"/>
          <w:szCs w:val="24"/>
        </w:rPr>
        <w:t>Крестьянское (фермерское) хозяйство</w:t>
      </w:r>
      <w:r w:rsidRPr="00915736">
        <w:rPr>
          <w:rFonts w:ascii="Times New Roman" w:hAnsi="Times New Roman"/>
          <w:bCs/>
          <w:sz w:val="24"/>
          <w:szCs w:val="24"/>
        </w:rPr>
        <w:t xml:space="preserve"> представляет собой объединение граждан, связанных родством и (или) свойством, имеющих в общей собственности </w:t>
      </w:r>
      <w:r w:rsidRPr="00915736">
        <w:rPr>
          <w:rFonts w:ascii="Times New Roman" w:hAnsi="Times New Roman"/>
          <w:bCs/>
          <w:sz w:val="24"/>
          <w:szCs w:val="24"/>
        </w:rPr>
        <w:lastRenderedPageBreak/>
        <w:t>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Фермерское хозяйство может быть создано одним гражданином.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9.1.40.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hAnsi="Times New Roman"/>
          <w:bCs/>
          <w:sz w:val="24"/>
          <w:szCs w:val="24"/>
        </w:rPr>
        <w:t>9.1.41.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hAnsi="Times New Roman"/>
          <w:sz w:val="24"/>
          <w:szCs w:val="24"/>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r w:rsidRPr="00915736">
        <w:rPr>
          <w:rFonts w:ascii="Times New Roman" w:hAnsi="Times New Roman"/>
          <w:bCs/>
          <w:sz w:val="24"/>
          <w:szCs w:val="24"/>
        </w:rPr>
        <w:t>.</w:t>
      </w:r>
      <w:proofErr w:type="gramEnd"/>
    </w:p>
    <w:p w:rsidR="00B228E5" w:rsidRPr="00915736" w:rsidRDefault="00B228E5" w:rsidP="00915736">
      <w:pPr>
        <w:spacing w:after="0" w:line="240" w:lineRule="auto"/>
        <w:ind w:firstLine="709"/>
        <w:jc w:val="both"/>
        <w:rPr>
          <w:rFonts w:ascii="Times New Roman" w:eastAsia="Times New Roman" w:hAnsi="Times New Roman"/>
          <w:b/>
          <w:i/>
          <w:sz w:val="24"/>
          <w:szCs w:val="24"/>
        </w:rPr>
      </w:pPr>
      <w:r w:rsidRPr="00915736">
        <w:rPr>
          <w:rFonts w:ascii="Times New Roman" w:hAnsi="Times New Roman"/>
          <w:bCs/>
          <w:sz w:val="24"/>
          <w:szCs w:val="24"/>
        </w:rPr>
        <w:t>9.1.42.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B228E5" w:rsidRPr="00915736" w:rsidRDefault="00B228E5" w:rsidP="00915736">
      <w:pPr>
        <w:spacing w:after="0" w:line="240" w:lineRule="auto"/>
        <w:ind w:firstLine="709"/>
        <w:rPr>
          <w:rFonts w:ascii="Times New Roman" w:hAnsi="Times New Roman"/>
          <w:bCs/>
          <w:sz w:val="24"/>
          <w:szCs w:val="24"/>
        </w:rPr>
      </w:pPr>
      <w:r w:rsidRPr="00915736">
        <w:rPr>
          <w:rFonts w:ascii="Times New Roman" w:eastAsia="Times New Roman" w:hAnsi="Times New Roman"/>
          <w:b/>
          <w:i/>
          <w:sz w:val="24"/>
          <w:szCs w:val="24"/>
        </w:rPr>
        <w:t>9.2. Зоны, предназначенные для ведения садоводства, огородничества, дачного хозяйства.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 - в санитарно-защитных зонах промышленных объектов, производств и сооружений;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на особо охраняемых природных территориях;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на территориях с зарегистрированными залежами полезных ископаемых;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на особо ценных сельскохозяйственных угодьях;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на резервных территориях для развития населенных пунктов в пределах поселения;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915736">
        <w:rPr>
          <w:rFonts w:ascii="Times New Roman" w:hAnsi="Times New Roman"/>
          <w:bCs/>
          <w:sz w:val="24"/>
          <w:szCs w:val="24"/>
        </w:rPr>
        <w:t>кВА</w:t>
      </w:r>
      <w:proofErr w:type="spellEnd"/>
      <w:r w:rsidRPr="00915736">
        <w:rPr>
          <w:rFonts w:ascii="Times New Roman" w:hAnsi="Times New Roman"/>
          <w:bCs/>
          <w:sz w:val="24"/>
          <w:szCs w:val="24"/>
        </w:rPr>
        <w:t xml:space="preserve"> и выше, а также с пересечением этих земель магистральными газо- и нефтепроводами.</w:t>
      </w:r>
    </w:p>
    <w:p w:rsidR="00B228E5" w:rsidRPr="00915736" w:rsidRDefault="00B228E5" w:rsidP="00915736">
      <w:pPr>
        <w:spacing w:after="0" w:line="240" w:lineRule="auto"/>
        <w:ind w:firstLine="709"/>
        <w:jc w:val="both"/>
        <w:rPr>
          <w:rFonts w:ascii="Times New Roman" w:hAnsi="Times New Roman"/>
          <w:bCs/>
          <w:sz w:val="24"/>
          <w:szCs w:val="24"/>
        </w:rPr>
      </w:pPr>
      <w:proofErr w:type="gramStart"/>
      <w:r w:rsidRPr="00915736">
        <w:rPr>
          <w:rFonts w:ascii="Times New Roman" w:hAnsi="Times New Roman"/>
          <w:bCs/>
          <w:sz w:val="24"/>
          <w:szCs w:val="24"/>
        </w:rPr>
        <w:t xml:space="preserve">В соответствии с ч.16.1 статьи 65 Водного кодекса Российской Федерации при размещении в границах </w:t>
      </w:r>
      <w:proofErr w:type="spellStart"/>
      <w:r w:rsidRPr="00915736">
        <w:rPr>
          <w:rFonts w:ascii="Times New Roman" w:hAnsi="Times New Roman"/>
          <w:bCs/>
          <w:sz w:val="24"/>
          <w:szCs w:val="24"/>
        </w:rPr>
        <w:t>водоохранных</w:t>
      </w:r>
      <w:proofErr w:type="spellEnd"/>
      <w:r w:rsidRPr="00915736">
        <w:rPr>
          <w:rFonts w:ascii="Times New Roman" w:hAnsi="Times New Roman"/>
          <w:bCs/>
          <w:sz w:val="24"/>
          <w:szCs w:val="24"/>
        </w:rPr>
        <w:t xml:space="preserve">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w:t>
      </w:r>
      <w:r w:rsidRPr="00915736">
        <w:rPr>
          <w:rFonts w:ascii="Times New Roman" w:hAnsi="Times New Roman"/>
          <w:bCs/>
          <w:sz w:val="24"/>
          <w:szCs w:val="24"/>
        </w:rPr>
        <w:lastRenderedPageBreak/>
        <w:t>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w:t>
      </w:r>
      <w:proofErr w:type="gramEnd"/>
      <w:r w:rsidRPr="00915736">
        <w:rPr>
          <w:rFonts w:ascii="Times New Roman" w:hAnsi="Times New Roman"/>
          <w:bCs/>
          <w:sz w:val="24"/>
          <w:szCs w:val="24"/>
        </w:rPr>
        <w:t xml:space="preserve"> окружающую среду.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9.2.3. Расстояния по горизонтали от крайних проводов высоковольтных линий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до границы территории садоводческого, огороднического, дачного объединения (охранная зона) должны быть не менее, м:</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- 10 – для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xml:space="preserve"> до 20 </w:t>
      </w:r>
      <w:proofErr w:type="spellStart"/>
      <w:r w:rsidRPr="00915736">
        <w:rPr>
          <w:rFonts w:ascii="Times New Roman" w:hAnsi="Times New Roman"/>
          <w:bCs/>
          <w:sz w:val="24"/>
          <w:szCs w:val="24"/>
        </w:rPr>
        <w:t>кВ</w:t>
      </w:r>
      <w:proofErr w:type="spell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- 15 – для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xml:space="preserve"> 35 </w:t>
      </w:r>
      <w:proofErr w:type="spellStart"/>
      <w:r w:rsidRPr="00915736">
        <w:rPr>
          <w:rFonts w:ascii="Times New Roman" w:hAnsi="Times New Roman"/>
          <w:bCs/>
          <w:sz w:val="24"/>
          <w:szCs w:val="24"/>
        </w:rPr>
        <w:t>кВ</w:t>
      </w:r>
      <w:proofErr w:type="spell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- 20 – для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xml:space="preserve"> 110 </w:t>
      </w:r>
      <w:proofErr w:type="spellStart"/>
      <w:r w:rsidRPr="00915736">
        <w:rPr>
          <w:rFonts w:ascii="Times New Roman" w:hAnsi="Times New Roman"/>
          <w:bCs/>
          <w:sz w:val="24"/>
          <w:szCs w:val="24"/>
        </w:rPr>
        <w:t>кВ</w:t>
      </w:r>
      <w:proofErr w:type="spell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- 25 – для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xml:space="preserve"> 150-220 </w:t>
      </w:r>
      <w:proofErr w:type="spellStart"/>
      <w:r w:rsidRPr="00915736">
        <w:rPr>
          <w:rFonts w:ascii="Times New Roman" w:hAnsi="Times New Roman"/>
          <w:bCs/>
          <w:sz w:val="24"/>
          <w:szCs w:val="24"/>
        </w:rPr>
        <w:t>кВ</w:t>
      </w:r>
      <w:proofErr w:type="spellEnd"/>
      <w:r w:rsidRPr="00915736">
        <w:rPr>
          <w:rFonts w:ascii="Times New Roman" w:hAnsi="Times New Roman"/>
          <w:bCs/>
          <w:sz w:val="24"/>
          <w:szCs w:val="24"/>
        </w:rPr>
        <w:t>;</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- 30 – для </w:t>
      </w:r>
      <w:proofErr w:type="gramStart"/>
      <w:r w:rsidRPr="00915736">
        <w:rPr>
          <w:rFonts w:ascii="Times New Roman" w:hAnsi="Times New Roman"/>
          <w:bCs/>
          <w:sz w:val="24"/>
          <w:szCs w:val="24"/>
        </w:rPr>
        <w:t>ВЛ</w:t>
      </w:r>
      <w:proofErr w:type="gramEnd"/>
      <w:r w:rsidRPr="00915736">
        <w:rPr>
          <w:rFonts w:ascii="Times New Roman" w:hAnsi="Times New Roman"/>
          <w:bCs/>
          <w:sz w:val="24"/>
          <w:szCs w:val="24"/>
        </w:rPr>
        <w:t xml:space="preserve"> 330-500 </w:t>
      </w:r>
      <w:proofErr w:type="spellStart"/>
      <w:r w:rsidRPr="00915736">
        <w:rPr>
          <w:rFonts w:ascii="Times New Roman" w:hAnsi="Times New Roman"/>
          <w:bCs/>
          <w:sz w:val="24"/>
          <w:szCs w:val="24"/>
        </w:rPr>
        <w:t>кВ.</w:t>
      </w:r>
      <w:proofErr w:type="spellEnd"/>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9.2.4. </w:t>
      </w:r>
      <w:proofErr w:type="gramStart"/>
      <w:r w:rsidRPr="00915736">
        <w:rPr>
          <w:rFonts w:ascii="Times New Roman" w:hAnsi="Times New Roman"/>
          <w:bCs/>
          <w:sz w:val="24"/>
          <w:szCs w:val="24"/>
        </w:rPr>
        <w:t xml:space="preserve">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915736">
        <w:rPr>
          <w:rFonts w:ascii="Times New Roman" w:hAnsi="Times New Roman"/>
          <w:bCs/>
          <w:sz w:val="24"/>
          <w:szCs w:val="24"/>
        </w:rPr>
        <w:t> не менее 25 м с размещением в ней лесополосы шириной не менее 10 м.</w:t>
      </w:r>
      <w:proofErr w:type="gramEnd"/>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Размер санитарно-защитной зоны в каждом конкретном случае определяется на основании </w:t>
      </w:r>
      <w:proofErr w:type="gramStart"/>
      <w:r w:rsidRPr="00915736">
        <w:rPr>
          <w:rFonts w:ascii="Times New Roman" w:hAnsi="Times New Roman"/>
          <w:bCs/>
          <w:sz w:val="24"/>
          <w:szCs w:val="24"/>
        </w:rPr>
        <w:t>расчетов рассеивания загрязнений атмосферного воздуха</w:t>
      </w:r>
      <w:proofErr w:type="gramEnd"/>
      <w:r w:rsidRPr="00915736">
        <w:rPr>
          <w:rFonts w:ascii="Times New Roman" w:hAnsi="Times New Roman"/>
          <w:bCs/>
          <w:sz w:val="24"/>
          <w:szCs w:val="24"/>
        </w:rPr>
        <w:t xml:space="preserve"> и физических факторов (шума, вибрации, ЭМП) с последующим проведением натурных исследований и измерений.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bCs/>
          <w:sz w:val="24"/>
          <w:szCs w:val="24"/>
        </w:rPr>
        <w:t xml:space="preserve">9.2.7. </w:t>
      </w:r>
      <w:r w:rsidRPr="00915736">
        <w:rPr>
          <w:rFonts w:ascii="Times New Roman" w:eastAsia="Times New Roman" w:hAnsi="Times New Roman"/>
          <w:sz w:val="24"/>
          <w:szCs w:val="24"/>
        </w:rPr>
        <w:t>Классификация садоводческих, огороднических и дачных объединений</w:t>
      </w:r>
    </w:p>
    <w:tbl>
      <w:tblPr>
        <w:tblW w:w="0" w:type="auto"/>
        <w:tblInd w:w="108" w:type="dxa"/>
        <w:tblLayout w:type="fixed"/>
        <w:tblLook w:val="04A0" w:firstRow="1" w:lastRow="0" w:firstColumn="1" w:lastColumn="0" w:noHBand="0" w:noVBand="1"/>
      </w:tblPr>
      <w:tblGrid>
        <w:gridCol w:w="5660"/>
        <w:gridCol w:w="3315"/>
      </w:tblGrid>
      <w:tr w:rsidR="00915736" w:rsidRPr="00915736" w:rsidTr="00B228E5">
        <w:tc>
          <w:tcPr>
            <w:tcW w:w="56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Количество садовых участков</w:t>
            </w:r>
          </w:p>
        </w:tc>
      </w:tr>
      <w:tr w:rsidR="00915736" w:rsidRPr="00915736" w:rsidTr="00B228E5">
        <w:tc>
          <w:tcPr>
            <w:tcW w:w="56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Малые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15 - 100</w:t>
            </w:r>
          </w:p>
        </w:tc>
      </w:tr>
      <w:tr w:rsidR="00915736" w:rsidRPr="00915736" w:rsidTr="00B228E5">
        <w:tc>
          <w:tcPr>
            <w:tcW w:w="56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 xml:space="preserve">Средние </w:t>
            </w:r>
            <w:proofErr w:type="gramEnd"/>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101 – 300</w:t>
            </w:r>
          </w:p>
        </w:tc>
      </w:tr>
      <w:tr w:rsidR="00915736" w:rsidRPr="00915736" w:rsidTr="00B228E5">
        <w:tc>
          <w:tcPr>
            <w:tcW w:w="56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Крупные</w:t>
            </w:r>
            <w:proofErr w:type="gramEnd"/>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301 и более</w:t>
            </w:r>
          </w:p>
        </w:tc>
      </w:tr>
    </w:tbl>
    <w:p w:rsidR="00B228E5" w:rsidRPr="00915736" w:rsidRDefault="00B228E5" w:rsidP="00915736">
      <w:pPr>
        <w:spacing w:after="0" w:line="240" w:lineRule="auto"/>
        <w:ind w:firstLine="708"/>
        <w:jc w:val="both"/>
        <w:rPr>
          <w:rFonts w:ascii="Times New Roman" w:eastAsia="Times New Roman" w:hAnsi="Times New Roman"/>
          <w:sz w:val="24"/>
          <w:szCs w:val="24"/>
        </w:rPr>
      </w:pPr>
      <w:r w:rsidRPr="00915736">
        <w:rPr>
          <w:rFonts w:ascii="Times New Roman" w:eastAsia="Times New Roman" w:hAnsi="Times New Roman"/>
          <w:sz w:val="24"/>
          <w:szCs w:val="24"/>
        </w:rPr>
        <w:t>9.2.8. Предельные размеры земельных участков для ведения:</w:t>
      </w:r>
    </w:p>
    <w:tbl>
      <w:tblPr>
        <w:tblW w:w="0" w:type="auto"/>
        <w:tblInd w:w="108" w:type="dxa"/>
        <w:tblLayout w:type="fixed"/>
        <w:tblLook w:val="04A0" w:firstRow="1" w:lastRow="0" w:firstColumn="1" w:lastColumn="0" w:noHBand="0" w:noVBand="1"/>
      </w:tblPr>
      <w:tblGrid>
        <w:gridCol w:w="2544"/>
        <w:gridCol w:w="1733"/>
        <w:gridCol w:w="1830"/>
      </w:tblGrid>
      <w:tr w:rsidR="00915736" w:rsidRPr="00915736" w:rsidTr="00B228E5">
        <w:tc>
          <w:tcPr>
            <w:tcW w:w="2544"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Размеры земельных участков, </w:t>
            </w:r>
            <w:proofErr w:type="gramStart"/>
            <w:r w:rsidRPr="00915736">
              <w:rPr>
                <w:rFonts w:ascii="Times New Roman" w:eastAsia="Times New Roman" w:hAnsi="Times New Roman"/>
                <w:sz w:val="24"/>
                <w:szCs w:val="24"/>
              </w:rPr>
              <w:t>га</w:t>
            </w:r>
            <w:proofErr w:type="gramEnd"/>
          </w:p>
        </w:tc>
      </w:tr>
      <w:tr w:rsidR="00915736" w:rsidRPr="00915736" w:rsidTr="00B228E5">
        <w:tc>
          <w:tcPr>
            <w:tcW w:w="2544"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минимальные</w:t>
            </w:r>
            <w:proofErr w:type="gramEnd"/>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максимальные</w:t>
            </w:r>
            <w:proofErr w:type="gramEnd"/>
          </w:p>
        </w:tc>
      </w:tr>
      <w:tr w:rsidR="00915736" w:rsidRPr="00915736" w:rsidTr="00B228E5">
        <w:tc>
          <w:tcPr>
            <w:tcW w:w="25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садоводства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0,15</w:t>
            </w:r>
          </w:p>
        </w:tc>
      </w:tr>
      <w:tr w:rsidR="00915736" w:rsidRPr="00915736" w:rsidTr="00B228E5">
        <w:tc>
          <w:tcPr>
            <w:tcW w:w="25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0,15</w:t>
            </w:r>
          </w:p>
        </w:tc>
      </w:tr>
      <w:tr w:rsidR="00915736" w:rsidRPr="00915736" w:rsidTr="00B228E5">
        <w:tc>
          <w:tcPr>
            <w:tcW w:w="254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дачного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0,15</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eastAsia="Times New Roman" w:hAnsi="Times New Roman"/>
          <w:sz w:val="24"/>
          <w:szCs w:val="24"/>
        </w:rPr>
        <w:t xml:space="preserve">9.2.9. Показатели плотности застройки территорий садовых, дачных участков на садовых, дачных участках под строения, </w:t>
      </w:r>
      <w:proofErr w:type="spellStart"/>
      <w:r w:rsidRPr="00915736">
        <w:rPr>
          <w:rFonts w:ascii="Times New Roman" w:eastAsia="Times New Roman" w:hAnsi="Times New Roman"/>
          <w:sz w:val="24"/>
          <w:szCs w:val="24"/>
        </w:rPr>
        <w:t>отмостки</w:t>
      </w:r>
      <w:proofErr w:type="spellEnd"/>
      <w:r w:rsidRPr="00915736">
        <w:rPr>
          <w:rFonts w:ascii="Times New Roman" w:eastAsia="Times New Roman" w:hAnsi="Times New Roman"/>
          <w:sz w:val="24"/>
          <w:szCs w:val="24"/>
        </w:rPr>
        <w:t>, дорожки и площадки с твердым покрытием следует отводить не более 30 % территории.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915736">
        <w:rPr>
          <w:rFonts w:ascii="Times New Roman" w:hAnsi="Times New Roman"/>
          <w:bCs/>
          <w:sz w:val="24"/>
          <w:szCs w:val="24"/>
        </w:rPr>
        <w:t> не менее двух въездов.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hAnsi="Times New Roman"/>
          <w:bCs/>
          <w:sz w:val="24"/>
          <w:szCs w:val="24"/>
        </w:rPr>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4928"/>
        <w:gridCol w:w="1417"/>
        <w:gridCol w:w="1560"/>
        <w:gridCol w:w="1685"/>
      </w:tblGrid>
      <w:tr w:rsidR="00915736" w:rsidRPr="00915736" w:rsidTr="00B228E5">
        <w:tc>
          <w:tcPr>
            <w:tcW w:w="4928" w:type="dxa"/>
            <w:vMerge w:val="restart"/>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Размеры земельных участков,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на 1 садовый участок</w:t>
            </w:r>
          </w:p>
        </w:tc>
      </w:tr>
      <w:tr w:rsidR="00915736" w:rsidRPr="00915736" w:rsidTr="00B228E5">
        <w:tc>
          <w:tcPr>
            <w:tcW w:w="492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до 100 (малые)</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101-300 (средние)</w:t>
            </w:r>
            <w:proofErr w:type="gramEnd"/>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301 и более (крупные)</w:t>
            </w:r>
            <w:proofErr w:type="gramEnd"/>
          </w:p>
        </w:tc>
      </w:tr>
      <w:tr w:rsidR="00915736" w:rsidRPr="00915736" w:rsidTr="00B228E5">
        <w:tc>
          <w:tcPr>
            <w:tcW w:w="4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proofErr w:type="gramStart"/>
            <w:r w:rsidRPr="00915736">
              <w:rPr>
                <w:rFonts w:ascii="Times New Roman" w:eastAsia="Times New Roman" w:hAnsi="Times New Roman"/>
                <w:sz w:val="24"/>
                <w:szCs w:val="24"/>
              </w:rPr>
              <w:t>Сторожка</w:t>
            </w:r>
            <w:proofErr w:type="gramEnd"/>
            <w:r w:rsidRPr="00915736">
              <w:rPr>
                <w:rFonts w:ascii="Times New Roman" w:eastAsia="Times New Roman" w:hAnsi="Times New Roman"/>
                <w:sz w:val="24"/>
                <w:szCs w:val="24"/>
              </w:rPr>
              <w:t xml:space="preserve"> с правлением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1,0-0,7</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0,7-0,5</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0,4</w:t>
            </w:r>
          </w:p>
        </w:tc>
      </w:tr>
      <w:tr w:rsidR="00915736" w:rsidRPr="00915736" w:rsidTr="00B228E5">
        <w:tc>
          <w:tcPr>
            <w:tcW w:w="4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Магазин смешанной торговли</w:t>
            </w: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2,0-0,5</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0,5-0,2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0,2 и менее</w:t>
            </w:r>
          </w:p>
        </w:tc>
      </w:tr>
      <w:tr w:rsidR="00915736" w:rsidRPr="00915736" w:rsidTr="00B228E5">
        <w:tc>
          <w:tcPr>
            <w:tcW w:w="4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0,5</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0,35</w:t>
            </w:r>
          </w:p>
        </w:tc>
      </w:tr>
      <w:tr w:rsidR="00915736" w:rsidRPr="00915736" w:rsidTr="00B228E5">
        <w:tc>
          <w:tcPr>
            <w:tcW w:w="4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Площадки для мусоросборников</w:t>
            </w: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0,1</w:t>
            </w:r>
          </w:p>
        </w:tc>
      </w:tr>
      <w:tr w:rsidR="00915736" w:rsidRPr="00915736" w:rsidTr="00B228E5">
        <w:tc>
          <w:tcPr>
            <w:tcW w:w="4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0,9</w:t>
            </w:r>
          </w:p>
        </w:tc>
        <w:tc>
          <w:tcPr>
            <w:tcW w:w="156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0,9-0,4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0,4 и менее</w:t>
            </w:r>
          </w:p>
        </w:tc>
      </w:tr>
    </w:tbl>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Примечания: </w:t>
      </w:r>
    </w:p>
    <w:p w:rsidR="00B228E5" w:rsidRPr="00915736" w:rsidRDefault="00B228E5" w:rsidP="00915736">
      <w:pPr>
        <w:numPr>
          <w:ilvl w:val="0"/>
          <w:numId w:val="36"/>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228E5" w:rsidRPr="00915736" w:rsidRDefault="00B228E5" w:rsidP="00915736">
      <w:pPr>
        <w:numPr>
          <w:ilvl w:val="0"/>
          <w:numId w:val="36"/>
        </w:numPr>
        <w:spacing w:after="0" w:line="240" w:lineRule="auto"/>
        <w:jc w:val="both"/>
        <w:rPr>
          <w:rFonts w:ascii="Times New Roman" w:hAnsi="Times New Roman"/>
          <w:bCs/>
          <w:sz w:val="24"/>
          <w:szCs w:val="24"/>
        </w:rPr>
      </w:pPr>
      <w:r w:rsidRPr="00915736">
        <w:rPr>
          <w:rFonts w:ascii="Times New Roman" w:eastAsia="Times New Roman" w:hAnsi="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915736">
        <w:rPr>
          <w:rFonts w:ascii="Times New Roman" w:eastAsia="Times New Roman" w:hAnsi="Times New Roman"/>
          <w:sz w:val="24"/>
          <w:szCs w:val="24"/>
          <w:vertAlign w:val="superscript"/>
        </w:rPr>
        <w:t>2</w:t>
      </w:r>
      <w:proofErr w:type="gramEnd"/>
      <w:r w:rsidRPr="00915736">
        <w:rPr>
          <w:rFonts w:ascii="Times New Roman" w:eastAsia="Times New Roman" w:hAnsi="Times New Roman"/>
          <w:sz w:val="24"/>
          <w:szCs w:val="24"/>
        </w:rPr>
        <w:t xml:space="preserve"> и несгораемые стены.</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9.2.13. Здания и сооружения общего пользования должны отстоять от границ индивидуальных земельных участков не менее чем на 4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hAnsi="Times New Roman"/>
          <w:bCs/>
          <w:sz w:val="24"/>
          <w:szCs w:val="24"/>
        </w:rPr>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bCs/>
          <w:sz w:val="24"/>
          <w:szCs w:val="24"/>
        </w:rPr>
        <w:t xml:space="preserve">9.2.16. </w:t>
      </w:r>
      <w:r w:rsidRPr="00915736">
        <w:rPr>
          <w:rFonts w:ascii="Times New Roman" w:eastAsia="Times New Roman" w:hAnsi="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1115"/>
        <w:gridCol w:w="5104"/>
        <w:gridCol w:w="3371"/>
      </w:tblGrid>
      <w:tr w:rsidR="00915736" w:rsidRPr="00915736" w:rsidTr="00B228E5">
        <w:tc>
          <w:tcPr>
            <w:tcW w:w="1115"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jc w:val="center"/>
              <w:rPr>
                <w:rFonts w:ascii="Times New Roman" w:hAnsi="Times New Roman"/>
                <w:sz w:val="24"/>
                <w:szCs w:val="24"/>
              </w:rPr>
            </w:pPr>
          </w:p>
        </w:tc>
        <w:tc>
          <w:tcPr>
            <w:tcW w:w="510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Ширина улиц и проездов в красных линиях (не менее), </w:t>
            </w:r>
            <w:proofErr w:type="gramStart"/>
            <w:r w:rsidRPr="00915736">
              <w:rPr>
                <w:rFonts w:ascii="Times New Roman" w:eastAsia="Times New Roman" w:hAnsi="Times New Roman"/>
                <w:sz w:val="24"/>
                <w:szCs w:val="24"/>
              </w:rPr>
              <w:t>м</w:t>
            </w:r>
            <w:proofErr w:type="gramEnd"/>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 xml:space="preserve">Минимальный радиус поворота, </w:t>
            </w:r>
            <w:proofErr w:type="gramStart"/>
            <w:r w:rsidRPr="00915736">
              <w:rPr>
                <w:rFonts w:ascii="Times New Roman" w:eastAsia="Times New Roman" w:hAnsi="Times New Roman"/>
                <w:sz w:val="24"/>
                <w:szCs w:val="24"/>
              </w:rPr>
              <w:t>м</w:t>
            </w:r>
            <w:proofErr w:type="gramEnd"/>
          </w:p>
        </w:tc>
      </w:tr>
      <w:tr w:rsidR="00915736" w:rsidRPr="00915736" w:rsidTr="00B228E5">
        <w:tc>
          <w:tcPr>
            <w:tcW w:w="11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Улицы</w:t>
            </w:r>
          </w:p>
        </w:tc>
        <w:tc>
          <w:tcPr>
            <w:tcW w:w="510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15</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6,0</w:t>
            </w:r>
          </w:p>
        </w:tc>
      </w:tr>
      <w:tr w:rsidR="00915736" w:rsidRPr="00915736" w:rsidTr="00B228E5">
        <w:tc>
          <w:tcPr>
            <w:tcW w:w="1115"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Проезды</w:t>
            </w:r>
          </w:p>
        </w:tc>
        <w:tc>
          <w:tcPr>
            <w:tcW w:w="5104"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center"/>
              <w:rPr>
                <w:rFonts w:ascii="Times New Roman" w:eastAsia="Times New Roman" w:hAnsi="Times New Roman"/>
                <w:sz w:val="24"/>
                <w:szCs w:val="24"/>
              </w:rPr>
            </w:pPr>
            <w:r w:rsidRPr="00915736">
              <w:rPr>
                <w:rFonts w:ascii="Times New Roman" w:eastAsia="Times New Roman" w:hAnsi="Times New Roman"/>
                <w:sz w:val="24"/>
                <w:szCs w:val="24"/>
              </w:rPr>
              <w:t>9</w:t>
            </w:r>
          </w:p>
        </w:tc>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rPr>
          <w:rFonts w:ascii="Times New Roman" w:eastAsia="Times New Roman" w:hAnsi="Times New Roman"/>
          <w:sz w:val="24"/>
          <w:szCs w:val="24"/>
        </w:rPr>
      </w:pPr>
      <w:r w:rsidRPr="00915736">
        <w:rPr>
          <w:rFonts w:ascii="Times New Roman" w:eastAsia="Times New Roman" w:hAnsi="Times New Roman"/>
          <w:sz w:val="24"/>
          <w:szCs w:val="24"/>
        </w:rPr>
        <w:t>Примечания:</w:t>
      </w:r>
    </w:p>
    <w:p w:rsidR="00B228E5" w:rsidRPr="00915736" w:rsidRDefault="00B228E5" w:rsidP="00915736">
      <w:pPr>
        <w:numPr>
          <w:ilvl w:val="0"/>
          <w:numId w:val="3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Ширина проезжей части улиц и проездов принимается для улиц — не менее 7,0 м, для проездов — не менее 3,5 м.</w:t>
      </w:r>
    </w:p>
    <w:p w:rsidR="00B228E5" w:rsidRPr="00915736" w:rsidRDefault="00B228E5" w:rsidP="00915736">
      <w:pPr>
        <w:numPr>
          <w:ilvl w:val="0"/>
          <w:numId w:val="38"/>
        </w:num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w:t>
      </w:r>
      <w:r w:rsidRPr="00915736">
        <w:rPr>
          <w:rFonts w:ascii="Times New Roman" w:eastAsia="Times New Roman" w:hAnsi="Times New Roman"/>
          <w:sz w:val="24"/>
          <w:szCs w:val="24"/>
        </w:rPr>
        <w:lastRenderedPageBreak/>
        <w:t xml:space="preserve">разъездными площадками, а также между разъездными </w:t>
      </w:r>
      <w:proofErr w:type="spellStart"/>
      <w:proofErr w:type="gramStart"/>
      <w:r w:rsidRPr="00915736">
        <w:rPr>
          <w:rFonts w:ascii="Times New Roman" w:eastAsia="Times New Roman" w:hAnsi="Times New Roman"/>
          <w:sz w:val="24"/>
          <w:szCs w:val="24"/>
        </w:rPr>
        <w:t>пло</w:t>
      </w:r>
      <w:proofErr w:type="spellEnd"/>
      <w:r w:rsidRPr="00915736">
        <w:rPr>
          <w:rFonts w:ascii="Times New Roman" w:eastAsia="Times New Roman" w:hAnsi="Times New Roman"/>
          <w:sz w:val="24"/>
          <w:szCs w:val="24"/>
        </w:rPr>
        <w:t>​</w:t>
      </w:r>
      <w:proofErr w:type="spellStart"/>
      <w:r w:rsidRPr="00915736">
        <w:rPr>
          <w:rFonts w:ascii="Times New Roman" w:eastAsia="Times New Roman" w:hAnsi="Times New Roman"/>
          <w:sz w:val="24"/>
          <w:szCs w:val="24"/>
        </w:rPr>
        <w:t>щадками</w:t>
      </w:r>
      <w:proofErr w:type="spellEnd"/>
      <w:proofErr w:type="gramEnd"/>
      <w:r w:rsidRPr="00915736">
        <w:rPr>
          <w:rFonts w:ascii="Times New Roman" w:eastAsia="Times New Roman" w:hAnsi="Times New Roman"/>
          <w:sz w:val="24"/>
          <w:szCs w:val="24"/>
        </w:rPr>
        <w:t xml:space="preserve"> и перекрестками должно быть не более 200 м.</w:t>
      </w:r>
    </w:p>
    <w:p w:rsidR="00B228E5" w:rsidRPr="00915736" w:rsidRDefault="00B228E5" w:rsidP="00915736">
      <w:pPr>
        <w:numPr>
          <w:ilvl w:val="0"/>
          <w:numId w:val="38"/>
        </w:numPr>
        <w:spacing w:after="0" w:line="240" w:lineRule="auto"/>
        <w:jc w:val="both"/>
        <w:rPr>
          <w:rFonts w:ascii="Times New Roman" w:hAnsi="Times New Roman"/>
          <w:bCs/>
          <w:sz w:val="24"/>
          <w:szCs w:val="24"/>
        </w:rPr>
      </w:pPr>
      <w:r w:rsidRPr="00915736">
        <w:rPr>
          <w:rFonts w:ascii="Times New Roman" w:eastAsia="Times New Roman" w:hAnsi="Times New Roman"/>
          <w:sz w:val="24"/>
          <w:szCs w:val="24"/>
        </w:rPr>
        <w:t xml:space="preserve">Максимальная протяженность тупикового проезда не должна превышать 150 м. Тупиковые проезды обеспечиваются </w:t>
      </w:r>
      <w:proofErr w:type="spellStart"/>
      <w:proofErr w:type="gramStart"/>
      <w:r w:rsidRPr="00915736">
        <w:rPr>
          <w:rFonts w:ascii="Times New Roman" w:eastAsia="Times New Roman" w:hAnsi="Times New Roman"/>
          <w:sz w:val="24"/>
          <w:szCs w:val="24"/>
        </w:rPr>
        <w:t>разво</w:t>
      </w:r>
      <w:proofErr w:type="spellEnd"/>
      <w:r w:rsidRPr="00915736">
        <w:rPr>
          <w:rFonts w:ascii="Times New Roman" w:eastAsia="Times New Roman" w:hAnsi="Times New Roman"/>
          <w:sz w:val="24"/>
          <w:szCs w:val="24"/>
        </w:rPr>
        <w:t>​ротными</w:t>
      </w:r>
      <w:proofErr w:type="gramEnd"/>
      <w:r w:rsidRPr="00915736">
        <w:rPr>
          <w:rFonts w:ascii="Times New Roman" w:eastAsia="Times New Roman" w:hAnsi="Times New Roman"/>
          <w:sz w:val="24"/>
          <w:szCs w:val="24"/>
        </w:rPr>
        <w:t xml:space="preserve"> площадками размером не менее 12х12 м. Использование разворотной площадки для стоянки автомобилей не допускается. </w:t>
      </w:r>
    </w:p>
    <w:p w:rsidR="00B228E5" w:rsidRPr="00915736" w:rsidRDefault="00B228E5" w:rsidP="00915736">
      <w:pPr>
        <w:spacing w:after="0" w:line="240" w:lineRule="auto"/>
        <w:ind w:firstLine="709"/>
        <w:jc w:val="both"/>
        <w:rPr>
          <w:rFonts w:ascii="Times New Roman" w:eastAsia="Times New Roman" w:hAnsi="Times New Roman"/>
          <w:bCs/>
          <w:sz w:val="24"/>
          <w:szCs w:val="24"/>
        </w:rPr>
      </w:pPr>
      <w:r w:rsidRPr="00915736">
        <w:rPr>
          <w:rFonts w:ascii="Times New Roman" w:hAnsi="Times New Roman"/>
          <w:bCs/>
          <w:sz w:val="24"/>
          <w:szCs w:val="24"/>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bCs/>
          <w:sz w:val="24"/>
          <w:szCs w:val="24"/>
        </w:rPr>
        <w:t xml:space="preserve">9.2.18. </w:t>
      </w:r>
      <w:r w:rsidRPr="00915736">
        <w:rPr>
          <w:rFonts w:ascii="Times New Roman" w:eastAsia="Times New Roman" w:hAnsi="Times New Roman"/>
          <w:sz w:val="24"/>
          <w:szCs w:val="24"/>
        </w:rPr>
        <w:t>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4A0" w:firstRow="1" w:lastRow="0" w:firstColumn="1" w:lastColumn="0" w:noHBand="0" w:noVBand="1"/>
      </w:tblPr>
      <w:tblGrid>
        <w:gridCol w:w="3388"/>
        <w:gridCol w:w="2492"/>
        <w:gridCol w:w="3710"/>
      </w:tblGrid>
      <w:tr w:rsidR="00915736" w:rsidRPr="00915736" w:rsidTr="00B228E5">
        <w:tc>
          <w:tcPr>
            <w:tcW w:w="3388"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rPr>
                <w:rFonts w:ascii="Times New Roman" w:hAnsi="Times New Roman"/>
                <w:sz w:val="24"/>
                <w:szCs w:val="24"/>
              </w:rPr>
            </w:pPr>
          </w:p>
        </w:tc>
        <w:tc>
          <w:tcPr>
            <w:tcW w:w="24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(не менее), </w:t>
            </w:r>
            <w:proofErr w:type="gramStart"/>
            <w:r w:rsidRPr="00915736">
              <w:rPr>
                <w:rFonts w:ascii="Times New Roman" w:eastAsia="Times New Roman" w:hAnsi="Times New Roman"/>
                <w:sz w:val="24"/>
                <w:szCs w:val="24"/>
              </w:rPr>
              <w:t>м</w:t>
            </w:r>
            <w:proofErr w:type="gramEnd"/>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Примечание</w:t>
            </w:r>
          </w:p>
        </w:tc>
      </w:tr>
      <w:tr w:rsidR="00915736" w:rsidRPr="00915736" w:rsidTr="00B228E5">
        <w:tc>
          <w:tcPr>
            <w:tcW w:w="33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Железные дороги любой категории</w:t>
            </w:r>
          </w:p>
        </w:tc>
        <w:tc>
          <w:tcPr>
            <w:tcW w:w="24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3710" w:type="dxa"/>
            <w:vMerge w:val="restart"/>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Устройство лесополосы не менее 10 м.</w:t>
            </w:r>
          </w:p>
        </w:tc>
      </w:tr>
      <w:tr w:rsidR="00915736" w:rsidRPr="00915736" w:rsidTr="00B228E5">
        <w:tc>
          <w:tcPr>
            <w:tcW w:w="33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Автодороги I, II, III категории</w:t>
            </w:r>
          </w:p>
        </w:tc>
        <w:tc>
          <w:tcPr>
            <w:tcW w:w="24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50</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c>
          <w:tcPr>
            <w:tcW w:w="338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Автодороги IV категории</w:t>
            </w:r>
          </w:p>
        </w:tc>
        <w:tc>
          <w:tcPr>
            <w:tcW w:w="2492"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rPr>
                <w:rFonts w:ascii="Times New Roman" w:eastAsia="Times New Roman" w:hAnsi="Times New Roman"/>
                <w:sz w:val="24"/>
                <w:szCs w:val="24"/>
              </w:rPr>
            </w:pPr>
            <w:r w:rsidRPr="00915736">
              <w:rPr>
                <w:rFonts w:ascii="Times New Roman" w:eastAsia="Times New Roman" w:hAnsi="Times New Roman"/>
                <w:sz w:val="24"/>
                <w:szCs w:val="24"/>
              </w:rPr>
              <w:t>25</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9.2.19. Снабжение хозяйственно-питьевой водой может производиться как от централизованной системы водоснабжения, так и автономно </w:t>
      </w:r>
      <w:r w:rsidRPr="00915736">
        <w:rPr>
          <w:rFonts w:ascii="Times New Roman" w:hAnsi="Times New Roman"/>
          <w:bCs/>
          <w:sz w:val="24"/>
          <w:szCs w:val="24"/>
        </w:rPr>
        <w:t xml:space="preserve"> от шахтных и </w:t>
      </w:r>
      <w:proofErr w:type="spellStart"/>
      <w:r w:rsidRPr="00915736">
        <w:rPr>
          <w:rFonts w:ascii="Times New Roman" w:hAnsi="Times New Roman"/>
          <w:bCs/>
          <w:sz w:val="24"/>
          <w:szCs w:val="24"/>
        </w:rPr>
        <w:t>мелкотрубчатых</w:t>
      </w:r>
      <w:proofErr w:type="spellEnd"/>
      <w:r w:rsidRPr="00915736">
        <w:rPr>
          <w:rFonts w:ascii="Times New Roman" w:hAnsi="Times New Roman"/>
          <w:bCs/>
          <w:sz w:val="24"/>
          <w:szCs w:val="24"/>
        </w:rPr>
        <w:t xml:space="preserve"> колодцев, каптажей родников.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для артезианских скважин </w:t>
      </w:r>
      <w:r w:rsidRPr="00915736">
        <w:rPr>
          <w:rFonts w:ascii="Times New Roman" w:hAnsi="Times New Roman"/>
          <w:bCs/>
          <w:sz w:val="24"/>
          <w:szCs w:val="24"/>
        </w:rPr>
        <w:t> в соответствии с СанПиН 2.1.4.1110-02;</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для родников и колодцев </w:t>
      </w:r>
      <w:r w:rsidRPr="00915736">
        <w:rPr>
          <w:rFonts w:ascii="Times New Roman" w:hAnsi="Times New Roman"/>
          <w:bCs/>
          <w:sz w:val="24"/>
          <w:szCs w:val="24"/>
        </w:rPr>
        <w:t> в соответствии с СанПиН 2.1.4.1175-02.</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9.2.20. Расчет систем водоснабжения производится исходя из следующих норм среднесуточного водопотребления на хозяйственно-питьевые нужды:</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при водопользовании из водоразборных колонок, шахтных колодцев – 30-50 л/</w:t>
      </w:r>
      <w:proofErr w:type="spellStart"/>
      <w:r w:rsidRPr="00915736">
        <w:rPr>
          <w:rFonts w:ascii="Times New Roman" w:hAnsi="Times New Roman"/>
          <w:bCs/>
          <w:sz w:val="24"/>
          <w:szCs w:val="24"/>
        </w:rPr>
        <w:t>сут</w:t>
      </w:r>
      <w:proofErr w:type="spellEnd"/>
      <w:r w:rsidRPr="00915736">
        <w:rPr>
          <w:rFonts w:ascii="Times New Roman" w:hAnsi="Times New Roman"/>
          <w:bCs/>
          <w:sz w:val="24"/>
          <w:szCs w:val="24"/>
        </w:rPr>
        <w:t>. на 1 человека;</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при обеспечении внутренним водопроводом и канализацией (без ванн) – 125-160 л/</w:t>
      </w:r>
      <w:proofErr w:type="spellStart"/>
      <w:r w:rsidRPr="00915736">
        <w:rPr>
          <w:rFonts w:ascii="Times New Roman" w:hAnsi="Times New Roman"/>
          <w:bCs/>
          <w:sz w:val="24"/>
          <w:szCs w:val="24"/>
        </w:rPr>
        <w:t>сут</w:t>
      </w:r>
      <w:proofErr w:type="spellEnd"/>
      <w:r w:rsidRPr="00915736">
        <w:rPr>
          <w:rFonts w:ascii="Times New Roman" w:hAnsi="Times New Roman"/>
          <w:bCs/>
          <w:sz w:val="24"/>
          <w:szCs w:val="24"/>
        </w:rPr>
        <w:t>. на 1 человека.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Для полива посадок на придомовых (</w:t>
      </w:r>
      <w:proofErr w:type="spellStart"/>
      <w:r w:rsidRPr="00915736">
        <w:rPr>
          <w:rFonts w:ascii="Times New Roman" w:hAnsi="Times New Roman"/>
          <w:bCs/>
          <w:sz w:val="24"/>
          <w:szCs w:val="24"/>
        </w:rPr>
        <w:t>приквартирных</w:t>
      </w:r>
      <w:proofErr w:type="spellEnd"/>
      <w:r w:rsidRPr="00915736">
        <w:rPr>
          <w:rFonts w:ascii="Times New Roman" w:hAnsi="Times New Roman"/>
          <w:bCs/>
          <w:sz w:val="24"/>
          <w:szCs w:val="24"/>
        </w:rPr>
        <w:t>) участках:</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овощных культур – 3-15 л/м</w:t>
      </w:r>
      <w:proofErr w:type="gramStart"/>
      <w:r w:rsidRPr="00915736">
        <w:rPr>
          <w:rFonts w:ascii="Times New Roman" w:hAnsi="Times New Roman"/>
          <w:bCs/>
          <w:sz w:val="24"/>
          <w:szCs w:val="24"/>
          <w:vertAlign w:val="superscript"/>
        </w:rPr>
        <w:t>2</w:t>
      </w:r>
      <w:proofErr w:type="gramEnd"/>
      <w:r w:rsidRPr="00915736">
        <w:rPr>
          <w:rFonts w:ascii="Times New Roman" w:hAnsi="Times New Roman"/>
          <w:bCs/>
          <w:sz w:val="24"/>
          <w:szCs w:val="24"/>
        </w:rPr>
        <w:t xml:space="preserve"> в сутки;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плодовых деревьев – 10-15 л/м</w:t>
      </w:r>
      <w:proofErr w:type="gramStart"/>
      <w:r w:rsidRPr="00915736">
        <w:rPr>
          <w:rFonts w:ascii="Times New Roman" w:hAnsi="Times New Roman"/>
          <w:bCs/>
          <w:sz w:val="24"/>
          <w:szCs w:val="24"/>
          <w:vertAlign w:val="superscript"/>
        </w:rPr>
        <w:t>2</w:t>
      </w:r>
      <w:proofErr w:type="gramEnd"/>
      <w:r w:rsidRPr="00915736">
        <w:rPr>
          <w:rFonts w:ascii="Times New Roman" w:hAnsi="Times New Roman"/>
          <w:bCs/>
          <w:sz w:val="24"/>
          <w:szCs w:val="24"/>
        </w:rPr>
        <w:t xml:space="preserve"> в сутки (полив предусматривается</w:t>
      </w:r>
      <w:r w:rsidRPr="00915736">
        <w:rPr>
          <w:rFonts w:ascii="Times New Roman" w:hAnsi="Times New Roman"/>
          <w:b/>
          <w:bCs/>
          <w:sz w:val="24"/>
          <w:szCs w:val="24"/>
        </w:rPr>
        <w:t xml:space="preserve"> </w:t>
      </w:r>
      <w:r w:rsidRPr="00915736">
        <w:rPr>
          <w:rFonts w:ascii="Times New Roman" w:hAnsi="Times New Roman"/>
          <w:bCs/>
          <w:sz w:val="24"/>
          <w:szCs w:val="24"/>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9.2.21. Сбор, удаление и обезвреживание нечистот в </w:t>
      </w:r>
      <w:proofErr w:type="spellStart"/>
      <w:r w:rsidRPr="00915736">
        <w:rPr>
          <w:rFonts w:ascii="Times New Roman" w:hAnsi="Times New Roman"/>
          <w:bCs/>
          <w:sz w:val="24"/>
          <w:szCs w:val="24"/>
        </w:rPr>
        <w:t>неканализованных</w:t>
      </w:r>
      <w:proofErr w:type="spellEnd"/>
      <w:r w:rsidRPr="00915736">
        <w:rPr>
          <w:rFonts w:ascii="Times New Roman" w:hAnsi="Times New Roman"/>
          <w:bCs/>
          <w:sz w:val="24"/>
          <w:szCs w:val="24"/>
        </w:rPr>
        <w:t xml:space="preserve"> садоводческих, огороднических и дачных объединениях осуществляется в соответствии с требованиями СанПиН 42-128-4690-88.</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9.2.22. Для сбора твердых бытовых отходов на территории общего пользования проектируются площадки контейнеров для мусора.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Площадки для мусорных контейнеров размещаются на расстоянии не менее 20 и не более 100 м от границ садовых участков.</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9.2.24. Газоснабжение садовых, дачных домов проектируется от </w:t>
      </w:r>
      <w:proofErr w:type="spellStart"/>
      <w:r w:rsidRPr="00915736">
        <w:rPr>
          <w:rFonts w:ascii="Times New Roman" w:hAnsi="Times New Roman"/>
          <w:bCs/>
          <w:sz w:val="24"/>
          <w:szCs w:val="24"/>
        </w:rPr>
        <w:t>газобалонных</w:t>
      </w:r>
      <w:proofErr w:type="spellEnd"/>
      <w:r w:rsidRPr="00915736">
        <w:rPr>
          <w:rFonts w:ascii="Times New Roman" w:hAnsi="Times New Roman"/>
          <w:bCs/>
          <w:sz w:val="24"/>
          <w:szCs w:val="24"/>
        </w:rPr>
        <w:t xml:space="preserve"> установок сжиженного газа, от резервуарных установок со сжиженным газом или от газовых сетей.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 xml:space="preserve">Для хранения баллонов со сжиженным газом на территории общего пользования проектируются промежуточные склады газовых баллонов.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На улицах и проездах территории садоводческого, огороднического, дачного объединения проектируется наружное освещение.</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9.2.28. На садовом земельном участке могут возводиться жилое строение, хозяйственные строения и сооружения.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На дачном земельном участке могут возводиться жилое строение или жилой дом, хозяйственных строений и сооружений.</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9.2.29. Противопожарные расстояния между строениями и сооружениями в пределах одного индивидуального земельного участка не нормируются.</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Противопожарные расстояния между строениями и сооружениями, расположенными на </w:t>
      </w:r>
      <w:proofErr w:type="gramStart"/>
      <w:r w:rsidRPr="00915736">
        <w:rPr>
          <w:rFonts w:ascii="Times New Roman" w:hAnsi="Times New Roman"/>
          <w:bCs/>
          <w:sz w:val="24"/>
          <w:szCs w:val="24"/>
        </w:rPr>
        <w:t>соседних индивидуальных</w:t>
      </w:r>
      <w:proofErr w:type="gramEnd"/>
      <w:r w:rsidRPr="00915736">
        <w:rPr>
          <w:rFonts w:ascii="Times New Roman" w:hAnsi="Times New Roman"/>
          <w:bCs/>
          <w:sz w:val="24"/>
          <w:szCs w:val="24"/>
        </w:rPr>
        <w:t xml:space="preserve">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9.2.30. Расстояние от красных линий улиц и проездов до жилого строения или жилого дома в районе садоводческих, дачных объединений:</w:t>
      </w:r>
    </w:p>
    <w:p w:rsidR="00B228E5" w:rsidRPr="00915736" w:rsidRDefault="00B228E5" w:rsidP="00915736">
      <w:pPr>
        <w:spacing w:after="0" w:line="240" w:lineRule="auto"/>
        <w:ind w:left="360"/>
        <w:jc w:val="both"/>
        <w:rPr>
          <w:rFonts w:ascii="Times New Roman" w:hAnsi="Times New Roman"/>
          <w:bCs/>
          <w:sz w:val="24"/>
          <w:szCs w:val="24"/>
        </w:rPr>
      </w:pPr>
      <w:r w:rsidRPr="00915736">
        <w:rPr>
          <w:rFonts w:ascii="Times New Roman" w:hAnsi="Times New Roman"/>
          <w:bCs/>
          <w:sz w:val="24"/>
          <w:szCs w:val="24"/>
        </w:rPr>
        <w:t xml:space="preserve">- от красной линии улиц – не менее 5 м; </w:t>
      </w:r>
    </w:p>
    <w:p w:rsidR="00B228E5" w:rsidRPr="00915736" w:rsidRDefault="00B228E5" w:rsidP="00915736">
      <w:pPr>
        <w:spacing w:after="0" w:line="240" w:lineRule="auto"/>
        <w:ind w:left="360"/>
        <w:jc w:val="both"/>
        <w:rPr>
          <w:rFonts w:ascii="Times New Roman" w:eastAsia="Times New Roman" w:hAnsi="Times New Roman"/>
          <w:sz w:val="24"/>
          <w:szCs w:val="24"/>
        </w:rPr>
      </w:pPr>
      <w:r w:rsidRPr="00915736">
        <w:rPr>
          <w:rFonts w:ascii="Times New Roman" w:hAnsi="Times New Roman"/>
          <w:bCs/>
          <w:sz w:val="24"/>
          <w:szCs w:val="24"/>
        </w:rPr>
        <w:t xml:space="preserve">- от красной линии проездов – не менее 3 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B228E5" w:rsidRPr="00915736" w:rsidRDefault="00B228E5" w:rsidP="00915736">
      <w:pPr>
        <w:spacing w:after="0" w:line="240" w:lineRule="auto"/>
        <w:ind w:firstLine="709"/>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B228E5" w:rsidRPr="00915736" w:rsidRDefault="00B228E5" w:rsidP="00915736">
      <w:pPr>
        <w:spacing w:after="0" w:line="240" w:lineRule="auto"/>
        <w:ind w:firstLine="709"/>
        <w:jc w:val="both"/>
        <w:rPr>
          <w:rFonts w:ascii="Times New Roman" w:hAnsi="Times New Roman"/>
          <w:sz w:val="24"/>
          <w:szCs w:val="24"/>
        </w:rPr>
      </w:pPr>
      <w:r w:rsidRPr="00915736">
        <w:rPr>
          <w:rFonts w:ascii="Times New Roman" w:eastAsia="Times New Roman" w:hAnsi="Times New Roman"/>
          <w:sz w:val="24"/>
          <w:szCs w:val="24"/>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4A0" w:firstRow="1" w:lastRow="0" w:firstColumn="1" w:lastColumn="0" w:noHBand="0" w:noVBand="1"/>
      </w:tblPr>
      <w:tblGrid>
        <w:gridCol w:w="6770"/>
        <w:gridCol w:w="2820"/>
      </w:tblGrid>
      <w:tr w:rsidR="00915736" w:rsidRPr="00915736" w:rsidTr="00B228E5">
        <w:tc>
          <w:tcPr>
            <w:tcW w:w="6770" w:type="dxa"/>
            <w:tcBorders>
              <w:top w:val="single" w:sz="4" w:space="0" w:color="000000"/>
              <w:left w:val="single" w:sz="4" w:space="0" w:color="000000"/>
              <w:bottom w:val="single" w:sz="4" w:space="0" w:color="000000"/>
              <w:right w:val="nil"/>
            </w:tcBorders>
            <w:vAlign w:val="center"/>
          </w:tcPr>
          <w:p w:rsidR="00B228E5" w:rsidRPr="00915736" w:rsidRDefault="00B228E5" w:rsidP="00915736">
            <w:pPr>
              <w:snapToGrid w:val="0"/>
              <w:spacing w:after="0" w:line="240" w:lineRule="auto"/>
              <w:jc w:val="both"/>
              <w:rPr>
                <w:rFonts w:ascii="Times New Roman" w:hAnsi="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Расстояние до границ </w:t>
            </w:r>
            <w:r w:rsidRPr="00915736">
              <w:rPr>
                <w:rFonts w:ascii="Times New Roman" w:eastAsia="Times New Roman" w:hAnsi="Times New Roman"/>
                <w:sz w:val="24"/>
                <w:szCs w:val="24"/>
              </w:rPr>
              <w:lastRenderedPageBreak/>
              <w:t xml:space="preserve">соседнего участка, </w:t>
            </w:r>
            <w:proofErr w:type="gramStart"/>
            <w:r w:rsidRPr="00915736">
              <w:rPr>
                <w:rFonts w:ascii="Times New Roman" w:eastAsia="Times New Roman" w:hAnsi="Times New Roman"/>
                <w:sz w:val="24"/>
                <w:szCs w:val="24"/>
              </w:rPr>
              <w:t>м</w:t>
            </w:r>
            <w:proofErr w:type="gramEnd"/>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lastRenderedPageBreak/>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3,0</w:t>
            </w:r>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1,0</w:t>
            </w:r>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4,0</w:t>
            </w:r>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2,0</w:t>
            </w:r>
          </w:p>
        </w:tc>
      </w:tr>
      <w:tr w:rsidR="00915736" w:rsidRPr="00915736" w:rsidTr="00B228E5">
        <w:tc>
          <w:tcPr>
            <w:tcW w:w="6770"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pacing w:after="0" w:line="240" w:lineRule="auto"/>
              <w:jc w:val="both"/>
              <w:rPr>
                <w:rFonts w:ascii="Times New Roman" w:eastAsia="Times New Roman" w:hAnsi="Times New Roman"/>
                <w:sz w:val="24"/>
                <w:szCs w:val="24"/>
              </w:rPr>
            </w:pPr>
            <w:r w:rsidRPr="00915736">
              <w:rPr>
                <w:rFonts w:ascii="Times New Roman" w:eastAsia="Times New Roman" w:hAnsi="Times New Roman"/>
                <w:sz w:val="24"/>
                <w:szCs w:val="24"/>
              </w:rPr>
              <w:t>от кустарника</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pacing w:after="0" w:line="240" w:lineRule="auto"/>
              <w:jc w:val="both"/>
              <w:rPr>
                <w:rFonts w:ascii="Times New Roman" w:hAnsi="Times New Roman"/>
                <w:bCs/>
                <w:sz w:val="24"/>
                <w:szCs w:val="24"/>
              </w:rPr>
            </w:pPr>
            <w:r w:rsidRPr="00915736">
              <w:rPr>
                <w:rFonts w:ascii="Times New Roman" w:eastAsia="Times New Roman" w:hAnsi="Times New Roman"/>
                <w:sz w:val="24"/>
                <w:szCs w:val="24"/>
              </w:rPr>
              <w:t>1,0</w:t>
            </w:r>
          </w:p>
        </w:tc>
      </w:tr>
    </w:tbl>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Примечания:</w:t>
      </w:r>
    </w:p>
    <w:p w:rsidR="00B228E5" w:rsidRPr="00915736" w:rsidRDefault="00B228E5" w:rsidP="00915736">
      <w:pPr>
        <w:numPr>
          <w:ilvl w:val="0"/>
          <w:numId w:val="40"/>
        </w:numPr>
        <w:spacing w:after="0" w:line="240" w:lineRule="auto"/>
        <w:jc w:val="both"/>
        <w:rPr>
          <w:rFonts w:ascii="Times New Roman" w:hAnsi="Times New Roman"/>
          <w:bCs/>
          <w:sz w:val="24"/>
          <w:szCs w:val="24"/>
        </w:rPr>
      </w:pPr>
      <w:r w:rsidRPr="00915736">
        <w:rPr>
          <w:rFonts w:ascii="Times New Roman" w:hAnsi="Times New Roman"/>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B228E5" w:rsidRPr="00915736" w:rsidRDefault="00B228E5" w:rsidP="00915736">
      <w:pPr>
        <w:numPr>
          <w:ilvl w:val="0"/>
          <w:numId w:val="40"/>
        </w:numPr>
        <w:spacing w:after="0" w:line="240" w:lineRule="auto"/>
        <w:jc w:val="both"/>
        <w:rPr>
          <w:rFonts w:ascii="Times New Roman" w:hAnsi="Times New Roman"/>
          <w:bCs/>
          <w:sz w:val="24"/>
          <w:szCs w:val="24"/>
        </w:rPr>
      </w:pPr>
      <w:r w:rsidRPr="00915736">
        <w:rPr>
          <w:rFonts w:ascii="Times New Roman" w:hAnsi="Times New Roman"/>
          <w:bCs/>
          <w:sz w:val="24"/>
          <w:szCs w:val="24"/>
        </w:rPr>
        <w:t>Указанные нормы распространяются и на пристраиваемые к существующим жилым домам хозяйственные постройки.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9.2.34. Минимальные расстояния между постройками в районе садоводческих, дачных объединений по санитарно-бытовым условиям: </w:t>
      </w:r>
    </w:p>
    <w:p w:rsidR="00B228E5" w:rsidRPr="00915736" w:rsidRDefault="00B228E5" w:rsidP="00915736">
      <w:pPr>
        <w:spacing w:after="0" w:line="240" w:lineRule="auto"/>
        <w:ind w:left="360"/>
        <w:rPr>
          <w:rFonts w:ascii="Times New Roman" w:hAnsi="Times New Roman"/>
          <w:bCs/>
          <w:sz w:val="24"/>
          <w:szCs w:val="24"/>
        </w:rPr>
      </w:pPr>
      <w:r w:rsidRPr="00915736">
        <w:rPr>
          <w:rFonts w:ascii="Times New Roman" w:hAnsi="Times New Roman"/>
          <w:bCs/>
          <w:sz w:val="24"/>
          <w:szCs w:val="24"/>
        </w:rPr>
        <w:t xml:space="preserve">- от жилого строения или жилого дома до душа, бани (сауны), уборной – 8 м;                                       - от колодца до уборной и компостного устройства – 8 м.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 xml:space="preserve">Примечание: Указанные расстояния должны соблюдаться между постройками, расположенными на смежных участках. </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В этих случаях расстояние до границы с соседним участком измеряется отдельно от каждого объекта блокировки.</w:t>
      </w:r>
    </w:p>
    <w:p w:rsidR="00B228E5" w:rsidRPr="00915736" w:rsidRDefault="00B228E5" w:rsidP="00915736">
      <w:pPr>
        <w:spacing w:after="0" w:line="240" w:lineRule="auto"/>
        <w:ind w:firstLine="709"/>
        <w:jc w:val="both"/>
        <w:rPr>
          <w:rFonts w:ascii="Times New Roman" w:hAnsi="Times New Roman"/>
          <w:b/>
          <w:bCs/>
          <w:i/>
          <w:sz w:val="24"/>
          <w:szCs w:val="24"/>
        </w:rPr>
      </w:pPr>
      <w:r w:rsidRPr="00915736">
        <w:rPr>
          <w:rFonts w:ascii="Times New Roman" w:hAnsi="Times New Roman"/>
          <w:bCs/>
          <w:sz w:val="24"/>
          <w:szCs w:val="24"/>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
          <w:bCs/>
          <w:i/>
          <w:sz w:val="24"/>
          <w:szCs w:val="24"/>
        </w:rPr>
        <w:t xml:space="preserve">9.3. </w:t>
      </w:r>
      <w:r w:rsidRPr="00915736">
        <w:rPr>
          <w:rFonts w:ascii="Times New Roman" w:hAnsi="Times New Roman"/>
          <w:b/>
          <w:i/>
          <w:sz w:val="24"/>
          <w:szCs w:val="24"/>
        </w:rPr>
        <w:t>Зоны, предназначенные для ведения личного подсобного хозяйства.</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t>9.3.2. Для ведения личного подсобного хозяйства могут использоваться земельный участок в границах населенных пунктов (</w:t>
      </w:r>
      <w:proofErr w:type="gramStart"/>
      <w:r w:rsidRPr="00915736">
        <w:rPr>
          <w:rFonts w:ascii="Times New Roman" w:hAnsi="Times New Roman"/>
          <w:bCs/>
          <w:sz w:val="24"/>
          <w:szCs w:val="24"/>
        </w:rPr>
        <w:t>придомовой</w:t>
      </w:r>
      <w:proofErr w:type="gramEnd"/>
      <w:r w:rsidRPr="00915736">
        <w:rPr>
          <w:rFonts w:ascii="Times New Roman" w:hAnsi="Times New Roman"/>
          <w:bCs/>
          <w:sz w:val="24"/>
          <w:szCs w:val="24"/>
        </w:rPr>
        <w:t xml:space="preserve">, </w:t>
      </w:r>
      <w:proofErr w:type="spellStart"/>
      <w:r w:rsidRPr="00915736">
        <w:rPr>
          <w:rFonts w:ascii="Times New Roman" w:hAnsi="Times New Roman"/>
          <w:bCs/>
          <w:sz w:val="24"/>
          <w:szCs w:val="24"/>
        </w:rPr>
        <w:t>приквартирный</w:t>
      </w:r>
      <w:proofErr w:type="spellEnd"/>
      <w:r w:rsidRPr="00915736">
        <w:rPr>
          <w:rFonts w:ascii="Times New Roman" w:hAnsi="Times New Roman"/>
          <w:bCs/>
          <w:sz w:val="24"/>
          <w:szCs w:val="24"/>
        </w:rPr>
        <w:t xml:space="preserve"> земельный участок) и земельный участок за границами населенных пунктов (полевой земельный участок).</w:t>
      </w:r>
    </w:p>
    <w:p w:rsidR="00B228E5" w:rsidRPr="00915736" w:rsidRDefault="00B228E5" w:rsidP="00915736">
      <w:pPr>
        <w:spacing w:after="0" w:line="240" w:lineRule="auto"/>
        <w:ind w:firstLine="709"/>
        <w:jc w:val="both"/>
        <w:rPr>
          <w:rFonts w:ascii="Times New Roman" w:hAnsi="Times New Roman"/>
          <w:bCs/>
          <w:sz w:val="24"/>
          <w:szCs w:val="24"/>
        </w:rPr>
      </w:pPr>
      <w:r w:rsidRPr="00915736">
        <w:rPr>
          <w:rFonts w:ascii="Times New Roman" w:hAnsi="Times New Roman"/>
          <w:bCs/>
          <w:sz w:val="24"/>
          <w:szCs w:val="24"/>
        </w:rPr>
        <w:lastRenderedPageBreak/>
        <w:t>Придомовой (</w:t>
      </w:r>
      <w:proofErr w:type="spellStart"/>
      <w:r w:rsidRPr="00915736">
        <w:rPr>
          <w:rFonts w:ascii="Times New Roman" w:hAnsi="Times New Roman"/>
          <w:bCs/>
          <w:sz w:val="24"/>
          <w:szCs w:val="24"/>
        </w:rPr>
        <w:t>приквартирный</w:t>
      </w:r>
      <w:proofErr w:type="spellEnd"/>
      <w:r w:rsidRPr="00915736">
        <w:rPr>
          <w:rFonts w:ascii="Times New Roman" w:hAnsi="Times New Roman"/>
          <w:bCs/>
          <w:sz w:val="24"/>
          <w:szCs w:val="24"/>
        </w:rPr>
        <w:t xml:space="preserve">)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B228E5" w:rsidRPr="00915736" w:rsidRDefault="00B228E5" w:rsidP="00915736">
      <w:pPr>
        <w:spacing w:after="0" w:line="240" w:lineRule="auto"/>
        <w:ind w:firstLine="709"/>
        <w:jc w:val="both"/>
        <w:rPr>
          <w:rFonts w:ascii="Times New Roman" w:hAnsi="Times New Roman"/>
          <w:b/>
          <w:bCs/>
          <w:sz w:val="24"/>
          <w:szCs w:val="24"/>
        </w:rPr>
      </w:pPr>
      <w:r w:rsidRPr="00915736">
        <w:rPr>
          <w:rFonts w:ascii="Times New Roman" w:hAnsi="Times New Roman"/>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228E5" w:rsidRPr="00915736" w:rsidRDefault="00B228E5" w:rsidP="00915736">
      <w:pPr>
        <w:spacing w:after="0" w:line="240" w:lineRule="auto"/>
        <w:jc w:val="center"/>
        <w:rPr>
          <w:rFonts w:ascii="Times New Roman" w:hAnsi="Times New Roman"/>
          <w:b/>
          <w:i/>
          <w:sz w:val="24"/>
          <w:szCs w:val="24"/>
        </w:rPr>
      </w:pPr>
      <w:r w:rsidRPr="00915736">
        <w:rPr>
          <w:rFonts w:ascii="Times New Roman" w:hAnsi="Times New Roman"/>
          <w:b/>
          <w:bCs/>
          <w:sz w:val="24"/>
          <w:szCs w:val="24"/>
        </w:rPr>
        <w:t>10. Инженерная подготовка и защита территории.</w:t>
      </w:r>
    </w:p>
    <w:p w:rsidR="00B228E5" w:rsidRPr="00915736" w:rsidRDefault="00B228E5" w:rsidP="00915736">
      <w:pPr>
        <w:autoSpaceDE w:val="0"/>
        <w:spacing w:after="0" w:line="240" w:lineRule="auto"/>
        <w:ind w:firstLine="709"/>
        <w:rPr>
          <w:rFonts w:ascii="Times New Roman" w:hAnsi="Times New Roman"/>
          <w:sz w:val="24"/>
          <w:szCs w:val="24"/>
        </w:rPr>
      </w:pPr>
      <w:r w:rsidRPr="00915736">
        <w:rPr>
          <w:rFonts w:ascii="Times New Roman" w:hAnsi="Times New Roman"/>
          <w:b/>
          <w:i/>
          <w:sz w:val="24"/>
          <w:szCs w:val="24"/>
        </w:rPr>
        <w:t>10.1. Отвод поверхностных вод.</w:t>
      </w:r>
    </w:p>
    <w:p w:rsidR="00B228E5" w:rsidRPr="00915736" w:rsidRDefault="00B228E5" w:rsidP="00915736">
      <w:pPr>
        <w:autoSpaceDE w:val="0"/>
        <w:spacing w:after="0" w:line="240" w:lineRule="auto"/>
        <w:ind w:firstLine="709"/>
        <w:jc w:val="both"/>
        <w:rPr>
          <w:rFonts w:ascii="Times New Roman" w:hAnsi="Times New Roman"/>
          <w:b/>
          <w:bCs/>
          <w:sz w:val="24"/>
          <w:szCs w:val="24"/>
        </w:rPr>
      </w:pPr>
      <w:r w:rsidRPr="00915736">
        <w:rPr>
          <w:rFonts w:ascii="Times New Roman" w:hAnsi="Times New Roman"/>
          <w:sz w:val="24"/>
          <w:szCs w:val="24"/>
        </w:rPr>
        <w:t>10.1.1. Отвод поверхностных вод  с селитебной территории и площадок предприятий поселения следует осуществлять в соответствии с СП 32.13330.2012.</w:t>
      </w:r>
    </w:p>
    <w:p w:rsidR="00B228E5" w:rsidRPr="00915736" w:rsidRDefault="00B228E5" w:rsidP="00915736">
      <w:pPr>
        <w:autoSpaceDE w:val="0"/>
        <w:spacing w:after="0" w:line="240" w:lineRule="auto"/>
        <w:jc w:val="center"/>
        <w:rPr>
          <w:rFonts w:ascii="Times New Roman" w:hAnsi="Times New Roman"/>
          <w:b/>
          <w:i/>
          <w:sz w:val="24"/>
          <w:szCs w:val="24"/>
        </w:rPr>
      </w:pPr>
      <w:r w:rsidRPr="00915736">
        <w:rPr>
          <w:rFonts w:ascii="Times New Roman" w:hAnsi="Times New Roman"/>
          <w:b/>
          <w:bCs/>
          <w:sz w:val="24"/>
          <w:szCs w:val="24"/>
        </w:rPr>
        <w:t xml:space="preserve">11. </w:t>
      </w:r>
      <w:r w:rsidRPr="00915736">
        <w:rPr>
          <w:rFonts w:ascii="Times New Roman" w:hAnsi="Times New Roman"/>
          <w:b/>
          <w:sz w:val="24"/>
          <w:szCs w:val="24"/>
        </w:rPr>
        <w:t>Охрана окружающей среды.</w:t>
      </w:r>
    </w:p>
    <w:p w:rsidR="00B228E5" w:rsidRPr="00915736" w:rsidRDefault="00B228E5" w:rsidP="00915736">
      <w:pPr>
        <w:autoSpaceDE w:val="0"/>
        <w:spacing w:after="0" w:line="240" w:lineRule="auto"/>
        <w:ind w:firstLine="709"/>
        <w:jc w:val="both"/>
        <w:rPr>
          <w:rFonts w:ascii="Times New Roman" w:hAnsi="Times New Roman"/>
          <w:sz w:val="24"/>
          <w:szCs w:val="24"/>
        </w:rPr>
      </w:pPr>
      <w:r w:rsidRPr="00915736">
        <w:rPr>
          <w:rFonts w:ascii="Times New Roman" w:hAnsi="Times New Roman"/>
          <w:b/>
          <w:i/>
          <w:sz w:val="24"/>
          <w:szCs w:val="24"/>
        </w:rPr>
        <w:t>11.1. Разрешенные параметры допустимых уровней воздействия на человека и условия проживания.</w:t>
      </w:r>
    </w:p>
    <w:p w:rsidR="00B228E5" w:rsidRPr="00915736" w:rsidRDefault="00B228E5" w:rsidP="00915736">
      <w:pPr>
        <w:shd w:val="clear" w:color="auto" w:fill="FFFFFF"/>
        <w:spacing w:after="0" w:line="240" w:lineRule="auto"/>
        <w:ind w:firstLine="709"/>
        <w:jc w:val="both"/>
        <w:rPr>
          <w:rFonts w:ascii="Times New Roman" w:hAnsi="Times New Roman"/>
          <w:sz w:val="24"/>
          <w:szCs w:val="24"/>
        </w:rPr>
      </w:pPr>
      <w:r w:rsidRPr="00915736">
        <w:rPr>
          <w:rFonts w:ascii="Times New Roman" w:hAnsi="Times New Roman"/>
          <w:sz w:val="24"/>
          <w:szCs w:val="24"/>
        </w:rPr>
        <w:t xml:space="preserve">11.1.1. Нормативы качества окружающей среды </w:t>
      </w:r>
      <w:r w:rsidRPr="00915736">
        <w:rPr>
          <w:rFonts w:ascii="Times New Roman" w:eastAsia="Times New Roman" w:hAnsi="Times New Roman"/>
          <w:sz w:val="24"/>
          <w:szCs w:val="24"/>
        </w:rPr>
        <w:t>устанавливаются в форме </w:t>
      </w:r>
      <w:r w:rsidRPr="00915736">
        <w:rPr>
          <w:rFonts w:ascii="Times New Roman" w:eastAsia="Times New Roman" w:hAnsi="Times New Roman"/>
          <w:bCs/>
          <w:sz w:val="24"/>
          <w:szCs w:val="24"/>
        </w:rPr>
        <w:t>нормативов предельно допустимых концентраций (ПДК) вредных веществ,</w:t>
      </w:r>
      <w:r w:rsidRPr="00915736">
        <w:rPr>
          <w:rFonts w:ascii="Times New Roman" w:eastAsia="Times New Roman" w:hAnsi="Times New Roman"/>
          <w:sz w:val="24"/>
          <w:szCs w:val="24"/>
        </w:rPr>
        <w:t> а также вредных микроорганизмов и других биологических веществ, загрязняющих окружающую среду, и</w:t>
      </w:r>
      <w:r w:rsidRPr="00915736">
        <w:rPr>
          <w:rFonts w:ascii="Times New Roman" w:eastAsia="Times New Roman" w:hAnsi="Times New Roman"/>
          <w:b/>
          <w:bCs/>
          <w:sz w:val="24"/>
          <w:szCs w:val="24"/>
        </w:rPr>
        <w:t> </w:t>
      </w:r>
      <w:r w:rsidRPr="00915736">
        <w:rPr>
          <w:rFonts w:ascii="Times New Roman" w:eastAsia="Times New Roman" w:hAnsi="Times New Roman"/>
          <w:bCs/>
          <w:sz w:val="24"/>
          <w:szCs w:val="24"/>
        </w:rPr>
        <w:t>нормативов предельно допустимых уровней (ПДУ) вредных физических воздействий</w:t>
      </w:r>
      <w:r w:rsidRPr="00915736">
        <w:rPr>
          <w:rFonts w:ascii="Times New Roman" w:eastAsia="Times New Roman" w:hAnsi="Times New Roman"/>
          <w:b/>
          <w:bCs/>
          <w:sz w:val="24"/>
          <w:szCs w:val="24"/>
        </w:rPr>
        <w:t> </w:t>
      </w:r>
      <w:r w:rsidRPr="00915736">
        <w:rPr>
          <w:rFonts w:ascii="Times New Roman" w:eastAsia="Times New Roman" w:hAnsi="Times New Roman"/>
          <w:sz w:val="24"/>
          <w:szCs w:val="24"/>
        </w:rPr>
        <w:t>на нее.</w:t>
      </w:r>
    </w:p>
    <w:p w:rsidR="00B228E5" w:rsidRPr="00915736" w:rsidRDefault="00B228E5" w:rsidP="00915736">
      <w:pPr>
        <w:pStyle w:val="16"/>
        <w:widowControl w:val="0"/>
        <w:rPr>
          <w:rFonts w:ascii="Times New Roman" w:hAnsi="Times New Roman" w:cs="Times New Roman"/>
          <w:bCs/>
          <w:sz w:val="24"/>
          <w:szCs w:val="24"/>
        </w:rPr>
      </w:pPr>
      <w:r w:rsidRPr="00915736">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B228E5" w:rsidRPr="00915736" w:rsidRDefault="00B228E5" w:rsidP="00915736">
      <w:pPr>
        <w:pStyle w:val="16"/>
        <w:widowControl w:val="0"/>
        <w:ind w:firstLine="0"/>
        <w:rPr>
          <w:rFonts w:ascii="Times New Roman" w:hAnsi="Times New Roman" w:cs="Times New Roman"/>
          <w:bCs/>
          <w:sz w:val="24"/>
          <w:szCs w:val="24"/>
        </w:rPr>
      </w:pPr>
    </w:p>
    <w:tbl>
      <w:tblPr>
        <w:tblW w:w="0" w:type="auto"/>
        <w:tblInd w:w="108" w:type="dxa"/>
        <w:tblLayout w:type="fixed"/>
        <w:tblLook w:val="04A0" w:firstRow="1" w:lastRow="0" w:firstColumn="1" w:lastColumn="0" w:noHBand="0" w:noVBand="1"/>
      </w:tblPr>
      <w:tblGrid>
        <w:gridCol w:w="2211"/>
        <w:gridCol w:w="1701"/>
        <w:gridCol w:w="1928"/>
        <w:gridCol w:w="2211"/>
        <w:gridCol w:w="2120"/>
      </w:tblGrid>
      <w:tr w:rsidR="00915736" w:rsidRPr="00915736" w:rsidTr="00B228E5">
        <w:tc>
          <w:tcPr>
            <w:tcW w:w="22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Зона</w:t>
            </w:r>
          </w:p>
        </w:tc>
        <w:tc>
          <w:tcPr>
            <w:tcW w:w="170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Максимальный уровень</w:t>
            </w:r>
          </w:p>
          <w:p w:rsidR="00B228E5" w:rsidRPr="00915736" w:rsidRDefault="00B228E5" w:rsidP="00915736">
            <w:pPr>
              <w:pStyle w:val="ConsNonformat"/>
              <w:ind w:right="0"/>
              <w:jc w:val="center"/>
              <w:rPr>
                <w:rFonts w:ascii="Times New Roman" w:hAnsi="Times New Roman" w:cs="Times New Roman"/>
                <w:bCs/>
                <w:sz w:val="24"/>
                <w:szCs w:val="24"/>
              </w:rPr>
            </w:pPr>
            <w:proofErr w:type="gramStart"/>
            <w:r w:rsidRPr="00915736">
              <w:rPr>
                <w:rFonts w:ascii="Times New Roman" w:hAnsi="Times New Roman" w:cs="Times New Roman"/>
                <w:bCs/>
                <w:sz w:val="24"/>
                <w:szCs w:val="24"/>
              </w:rPr>
              <w:t>шумового</w:t>
            </w:r>
            <w:proofErr w:type="gramEnd"/>
          </w:p>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 xml:space="preserve">воздействия, </w:t>
            </w:r>
            <w:proofErr w:type="spellStart"/>
            <w:r w:rsidRPr="00915736">
              <w:rPr>
                <w:rFonts w:ascii="Times New Roman" w:hAnsi="Times New Roman" w:cs="Times New Roman"/>
                <w:bCs/>
                <w:sz w:val="24"/>
                <w:szCs w:val="24"/>
              </w:rPr>
              <w:t>дБА</w:t>
            </w:r>
            <w:proofErr w:type="spellEnd"/>
          </w:p>
        </w:tc>
        <w:tc>
          <w:tcPr>
            <w:tcW w:w="1928"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Максимальный уровень</w:t>
            </w:r>
          </w:p>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загрязнения</w:t>
            </w:r>
          </w:p>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атмосферного воздуха</w:t>
            </w:r>
          </w:p>
        </w:tc>
        <w:tc>
          <w:tcPr>
            <w:tcW w:w="2211" w:type="dxa"/>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pStyle w:val="ConsNonformat"/>
              <w:ind w:right="0"/>
              <w:jc w:val="center"/>
              <w:rPr>
                <w:rFonts w:ascii="Times New Roman" w:hAnsi="Times New Roman" w:cs="Times New Roman"/>
                <w:bCs/>
                <w:sz w:val="24"/>
                <w:szCs w:val="24"/>
              </w:rPr>
            </w:pPr>
            <w:proofErr w:type="gramStart"/>
            <w:r w:rsidRPr="00915736">
              <w:rPr>
                <w:rFonts w:ascii="Times New Roman" w:hAnsi="Times New Roman" w:cs="Times New Roman"/>
                <w:bCs/>
                <w:sz w:val="24"/>
                <w:szCs w:val="24"/>
              </w:rPr>
              <w:t>Максимальный</w:t>
            </w:r>
            <w:proofErr w:type="gramEnd"/>
          </w:p>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pStyle w:val="ConsNonformat"/>
              <w:ind w:right="0"/>
              <w:jc w:val="center"/>
              <w:rPr>
                <w:rFonts w:ascii="Times New Roman" w:hAnsi="Times New Roman" w:cs="Times New Roman"/>
                <w:bCs/>
                <w:sz w:val="24"/>
                <w:szCs w:val="24"/>
              </w:rPr>
            </w:pPr>
            <w:r w:rsidRPr="00915736">
              <w:rPr>
                <w:rFonts w:ascii="Times New Roman" w:hAnsi="Times New Roman" w:cs="Times New Roman"/>
                <w:bCs/>
                <w:sz w:val="24"/>
                <w:szCs w:val="24"/>
              </w:rPr>
              <w:t xml:space="preserve">Загрязненность </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bCs/>
                <w:sz w:val="24"/>
                <w:szCs w:val="24"/>
              </w:rPr>
              <w:t>сточных вод *</w:t>
            </w:r>
          </w:p>
        </w:tc>
      </w:tr>
      <w:tr w:rsidR="00915736" w:rsidRPr="00915736" w:rsidTr="00B228E5">
        <w:trPr>
          <w:trHeight w:val="1922"/>
        </w:trPr>
        <w:tc>
          <w:tcPr>
            <w:tcW w:w="2211" w:type="dxa"/>
            <w:tcBorders>
              <w:top w:val="single" w:sz="4" w:space="0" w:color="000000"/>
              <w:left w:val="single" w:sz="4" w:space="0" w:color="000000"/>
              <w:bottom w:val="single" w:sz="4" w:space="0" w:color="000000"/>
              <w:right w:val="nil"/>
            </w:tcBorders>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Жилые зоны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поселения</w:t>
            </w:r>
          </w:p>
          <w:p w:rsidR="00B228E5" w:rsidRPr="00915736" w:rsidRDefault="00B228E5" w:rsidP="00915736">
            <w:pPr>
              <w:pStyle w:val="ConsNonformat"/>
              <w:ind w:right="0"/>
              <w:rPr>
                <w:rFonts w:ascii="Times New Roman" w:hAnsi="Times New Roman" w:cs="Times New Roman"/>
                <w:sz w:val="24"/>
                <w:szCs w:val="24"/>
              </w:rPr>
            </w:pP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
          <w:p w:rsidR="00B228E5" w:rsidRPr="00915736" w:rsidRDefault="00B228E5" w:rsidP="00915736">
            <w:pPr>
              <w:pStyle w:val="ConsNonformat"/>
              <w:ind w:right="0"/>
              <w:rPr>
                <w:rFonts w:ascii="Times New Roman" w:hAnsi="Times New Roman" w:cs="Times New Roman"/>
                <w:sz w:val="24"/>
                <w:szCs w:val="24"/>
              </w:rPr>
            </w:pP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ночное время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суток (23.00-7.00) </w:t>
            </w:r>
          </w:p>
        </w:tc>
        <w:tc>
          <w:tcPr>
            <w:tcW w:w="1701" w:type="dxa"/>
            <w:tcBorders>
              <w:top w:val="single" w:sz="4" w:space="0" w:color="000000"/>
              <w:left w:val="single" w:sz="4" w:space="0" w:color="000000"/>
              <w:bottom w:val="single" w:sz="4" w:space="0" w:color="000000"/>
              <w:right w:val="nil"/>
            </w:tcBorders>
          </w:tcPr>
          <w:p w:rsidR="00B228E5" w:rsidRPr="00915736" w:rsidRDefault="00B228E5" w:rsidP="00915736">
            <w:pPr>
              <w:pStyle w:val="ConsNonformat"/>
              <w:snapToGrid w:val="0"/>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55</w:t>
            </w:r>
          </w:p>
          <w:p w:rsidR="00B228E5" w:rsidRPr="00915736" w:rsidRDefault="00B228E5" w:rsidP="00915736">
            <w:pPr>
              <w:pStyle w:val="ConsNonformat"/>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45</w:t>
            </w:r>
          </w:p>
        </w:tc>
        <w:tc>
          <w:tcPr>
            <w:tcW w:w="1928" w:type="dxa"/>
            <w:tcBorders>
              <w:top w:val="single" w:sz="4" w:space="0" w:color="000000"/>
              <w:left w:val="single" w:sz="4" w:space="0" w:color="000000"/>
              <w:bottom w:val="single" w:sz="4" w:space="0" w:color="000000"/>
              <w:right w:val="nil"/>
            </w:tcBorders>
          </w:tcPr>
          <w:p w:rsidR="00B228E5" w:rsidRPr="00915736" w:rsidRDefault="00B228E5" w:rsidP="00915736">
            <w:pPr>
              <w:pStyle w:val="ConsNonformat"/>
              <w:snapToGrid w:val="0"/>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tcPr>
          <w:p w:rsidR="00B228E5" w:rsidRPr="00915736" w:rsidRDefault="00B228E5" w:rsidP="00915736">
            <w:pPr>
              <w:pStyle w:val="ConsNonformat"/>
              <w:snapToGrid w:val="0"/>
              <w:ind w:right="0"/>
              <w:jc w:val="center"/>
              <w:rPr>
                <w:rFonts w:ascii="Times New Roman" w:hAnsi="Times New Roman" w:cs="Times New Roman"/>
                <w:sz w:val="24"/>
                <w:szCs w:val="24"/>
              </w:rPr>
            </w:pP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rPr>
                <w:rFonts w:ascii="Times New Roman" w:hAnsi="Times New Roman" w:cs="Times New Roman"/>
                <w:sz w:val="24"/>
                <w:szCs w:val="24"/>
              </w:rPr>
            </w:pPr>
            <w:proofErr w:type="gramStart"/>
            <w:r w:rsidRPr="00915736">
              <w:rPr>
                <w:rFonts w:ascii="Times New Roman" w:hAnsi="Times New Roman" w:cs="Times New Roman"/>
                <w:sz w:val="24"/>
                <w:szCs w:val="24"/>
              </w:rPr>
              <w:t>Нормативно очищенные на локальных очистных</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сооружениях</w:t>
            </w:r>
            <w:proofErr w:type="gramEnd"/>
            <w:r w:rsidRPr="00915736">
              <w:rPr>
                <w:rFonts w:ascii="Times New Roman" w:hAnsi="Times New Roman" w:cs="Times New Roman"/>
                <w:sz w:val="24"/>
                <w:szCs w:val="24"/>
              </w:rPr>
              <w:t xml:space="preserve"> </w:t>
            </w:r>
          </w:p>
        </w:tc>
      </w:tr>
      <w:tr w:rsidR="00915736" w:rsidRPr="00915736" w:rsidTr="00B228E5">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tabs>
                <w:tab w:val="left" w:pos="-70"/>
              </w:tabs>
              <w:ind w:right="0"/>
              <w:rPr>
                <w:rFonts w:ascii="Times New Roman" w:hAnsi="Times New Roman" w:cs="Times New Roman"/>
                <w:sz w:val="24"/>
                <w:szCs w:val="24"/>
              </w:rPr>
            </w:pPr>
            <w:r w:rsidRPr="00915736">
              <w:rPr>
                <w:rFonts w:ascii="Times New Roman" w:hAnsi="Times New Roman" w:cs="Times New Roman"/>
                <w:sz w:val="24"/>
                <w:szCs w:val="24"/>
              </w:rPr>
              <w:t xml:space="preserve"> Общественно- </w:t>
            </w:r>
          </w:p>
          <w:p w:rsidR="00B228E5" w:rsidRPr="00915736" w:rsidRDefault="00B228E5" w:rsidP="00915736">
            <w:pPr>
              <w:pStyle w:val="ConsNonformat"/>
              <w:tabs>
                <w:tab w:val="left" w:pos="-70"/>
              </w:tabs>
              <w:ind w:right="0"/>
              <w:rPr>
                <w:rFonts w:ascii="Times New Roman" w:hAnsi="Times New Roman" w:cs="Times New Roman"/>
                <w:sz w:val="24"/>
                <w:szCs w:val="24"/>
              </w:rPr>
            </w:pPr>
            <w:r w:rsidRPr="00915736">
              <w:rPr>
                <w:rFonts w:ascii="Times New Roman" w:hAnsi="Times New Roman" w:cs="Times New Roman"/>
                <w:sz w:val="24"/>
                <w:szCs w:val="24"/>
              </w:rPr>
              <w:t xml:space="preserve"> деловые зоны</w:t>
            </w: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60</w:t>
            </w:r>
          </w:p>
        </w:tc>
        <w:tc>
          <w:tcPr>
            <w:tcW w:w="1928"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То же</w:t>
            </w:r>
          </w:p>
        </w:tc>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То же</w:t>
            </w:r>
          </w:p>
        </w:tc>
        <w:tc>
          <w:tcPr>
            <w:tcW w:w="212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То же</w:t>
            </w:r>
          </w:p>
        </w:tc>
      </w:tr>
      <w:tr w:rsidR="00915736" w:rsidRPr="00915736" w:rsidTr="00B228E5">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Производственные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зоны</w:t>
            </w: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Нормируется</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по границе объединенной СЗЗ</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Нормируется</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по границе объединенной</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СЗЗ</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Нормируется</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по границе объединенной</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СЗЗ 1 ПДУ</w:t>
            </w:r>
          </w:p>
        </w:tc>
        <w:tc>
          <w:tcPr>
            <w:tcW w:w="212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Нормативно </w:t>
            </w:r>
            <w:proofErr w:type="gramStart"/>
            <w:r w:rsidRPr="00915736">
              <w:rPr>
                <w:rFonts w:ascii="Times New Roman" w:hAnsi="Times New Roman" w:cs="Times New Roman"/>
                <w:sz w:val="24"/>
                <w:szCs w:val="24"/>
              </w:rPr>
              <w:t>очищенные</w:t>
            </w:r>
            <w:proofErr w:type="gramEnd"/>
            <w:r w:rsidRPr="00915736">
              <w:rPr>
                <w:rFonts w:ascii="Times New Roman" w:hAnsi="Times New Roman" w:cs="Times New Roman"/>
                <w:sz w:val="24"/>
                <w:szCs w:val="24"/>
              </w:rPr>
              <w:t xml:space="preserve"> на локальных очистных сооружениях с самостоятельным или централизованным выпуском</w:t>
            </w:r>
          </w:p>
        </w:tc>
      </w:tr>
      <w:tr w:rsidR="00915736" w:rsidRPr="00915736" w:rsidTr="00B228E5">
        <w:trPr>
          <w:trHeight w:val="1230"/>
        </w:trPr>
        <w:tc>
          <w:tcPr>
            <w:tcW w:w="2211" w:type="dxa"/>
            <w:vMerge w:val="restart"/>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Рекреационные зоны,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в том числе места массового отдыха </w:t>
            </w:r>
            <w:r w:rsidRPr="00915736">
              <w:rPr>
                <w:rFonts w:ascii="Times New Roman" w:hAnsi="Times New Roman" w:cs="Times New Roman"/>
                <w:sz w:val="24"/>
                <w:szCs w:val="24"/>
              </w:rPr>
              <w:lastRenderedPageBreak/>
              <w:t xml:space="preserve">населения, территории </w:t>
            </w:r>
          </w:p>
          <w:p w:rsidR="00B228E5" w:rsidRPr="00915736" w:rsidRDefault="00B228E5" w:rsidP="00915736">
            <w:pPr>
              <w:pStyle w:val="ConsNonformat"/>
              <w:ind w:right="0"/>
              <w:rPr>
                <w:rFonts w:ascii="Times New Roman" w:hAnsi="Times New Roman" w:cs="Times New Roman"/>
                <w:sz w:val="24"/>
                <w:szCs w:val="24"/>
              </w:rPr>
            </w:pPr>
            <w:proofErr w:type="spellStart"/>
            <w:r w:rsidRPr="00915736">
              <w:rPr>
                <w:rFonts w:ascii="Times New Roman" w:hAnsi="Times New Roman" w:cs="Times New Roman"/>
                <w:sz w:val="24"/>
                <w:szCs w:val="24"/>
              </w:rPr>
              <w:t>лечебнопрофилактических</w:t>
            </w:r>
            <w:proofErr w:type="spellEnd"/>
            <w:r w:rsidRPr="00915736">
              <w:rPr>
                <w:rFonts w:ascii="Times New Roman" w:hAnsi="Times New Roman" w:cs="Times New Roman"/>
                <w:sz w:val="24"/>
                <w:szCs w:val="24"/>
              </w:rPr>
              <w:t xml:space="preserve">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lastRenderedPageBreak/>
              <w:t>70</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(с 7.00 до 23.00)</w:t>
            </w:r>
          </w:p>
        </w:tc>
        <w:tc>
          <w:tcPr>
            <w:tcW w:w="1928" w:type="dxa"/>
            <w:vMerge w:val="restart"/>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0,8 ПДК</w:t>
            </w:r>
          </w:p>
        </w:tc>
        <w:tc>
          <w:tcPr>
            <w:tcW w:w="2211" w:type="dxa"/>
            <w:vMerge w:val="restart"/>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ПДУ</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Нормативно </w:t>
            </w:r>
            <w:proofErr w:type="gramStart"/>
            <w:r w:rsidRPr="00915736">
              <w:rPr>
                <w:rFonts w:ascii="Times New Roman" w:hAnsi="Times New Roman" w:cs="Times New Roman"/>
                <w:sz w:val="24"/>
                <w:szCs w:val="24"/>
              </w:rPr>
              <w:t>очищенные</w:t>
            </w:r>
            <w:proofErr w:type="gramEnd"/>
            <w:r w:rsidRPr="00915736">
              <w:rPr>
                <w:rFonts w:ascii="Times New Roman" w:hAnsi="Times New Roman" w:cs="Times New Roman"/>
                <w:sz w:val="24"/>
                <w:szCs w:val="24"/>
              </w:rPr>
              <w:t xml:space="preserve"> на локальных очистных </w:t>
            </w:r>
            <w:r w:rsidRPr="00915736">
              <w:rPr>
                <w:rFonts w:ascii="Times New Roman" w:hAnsi="Times New Roman" w:cs="Times New Roman"/>
                <w:sz w:val="24"/>
                <w:szCs w:val="24"/>
              </w:rPr>
              <w:lastRenderedPageBreak/>
              <w:t>сооружениях с возможным самостоятельным выпуском</w:t>
            </w:r>
          </w:p>
        </w:tc>
      </w:tr>
      <w:tr w:rsidR="00915736" w:rsidRPr="00915736" w:rsidTr="00B228E5">
        <w:trPr>
          <w:trHeight w:val="687"/>
        </w:trPr>
        <w:tc>
          <w:tcPr>
            <w:tcW w:w="221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60</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(с 23.00 до 7.00)</w:t>
            </w:r>
          </w:p>
        </w:tc>
        <w:tc>
          <w:tcPr>
            <w:tcW w:w="1928"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211" w:type="dxa"/>
            <w:vMerge/>
            <w:tcBorders>
              <w:top w:val="single" w:sz="4" w:space="0" w:color="000000"/>
              <w:left w:val="single" w:sz="4" w:space="0" w:color="000000"/>
              <w:bottom w:val="single" w:sz="4" w:space="0" w:color="000000"/>
              <w:right w:val="nil"/>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B228E5" w:rsidRPr="00915736" w:rsidRDefault="00B228E5" w:rsidP="00915736">
            <w:pPr>
              <w:suppressAutoHyphens w:val="0"/>
              <w:spacing w:after="0" w:line="240" w:lineRule="auto"/>
              <w:rPr>
                <w:rFonts w:ascii="Times New Roman" w:eastAsia="Times New Roman" w:hAnsi="Times New Roman"/>
                <w:sz w:val="24"/>
                <w:szCs w:val="24"/>
              </w:rPr>
            </w:pPr>
          </w:p>
        </w:tc>
      </w:tr>
      <w:tr w:rsidR="00915736" w:rsidRPr="00915736" w:rsidTr="00B228E5">
        <w:trPr>
          <w:trHeight w:val="1407"/>
        </w:trPr>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lastRenderedPageBreak/>
              <w:t xml:space="preserve"> Зона особо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охраняемых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природных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территорий</w:t>
            </w: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65</w:t>
            </w:r>
          </w:p>
        </w:tc>
        <w:tc>
          <w:tcPr>
            <w:tcW w:w="1928"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0,8 ПДК</w:t>
            </w:r>
          </w:p>
        </w:tc>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Нормативно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очищенные на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локальных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очистных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сооружениях </w:t>
            </w:r>
            <w:proofErr w:type="gramStart"/>
            <w:r w:rsidRPr="00915736">
              <w:rPr>
                <w:rFonts w:ascii="Times New Roman" w:hAnsi="Times New Roman" w:cs="Times New Roman"/>
                <w:sz w:val="24"/>
                <w:szCs w:val="24"/>
              </w:rPr>
              <w:t>с</w:t>
            </w:r>
            <w:proofErr w:type="gramEnd"/>
            <w:r w:rsidRPr="00915736">
              <w:rPr>
                <w:rFonts w:ascii="Times New Roman" w:hAnsi="Times New Roman" w:cs="Times New Roman"/>
                <w:sz w:val="24"/>
                <w:szCs w:val="24"/>
              </w:rPr>
              <w:t xml:space="preserve">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самостоятельным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или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 xml:space="preserve">централизованным </w:t>
            </w:r>
            <w:proofErr w:type="gram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выпуском</w:t>
            </w:r>
          </w:p>
        </w:tc>
      </w:tr>
      <w:tr w:rsidR="00915736" w:rsidRPr="00915736" w:rsidTr="00B228E5">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Зоны </w:t>
            </w:r>
            <w:proofErr w:type="spellStart"/>
            <w:r w:rsidRPr="00915736">
              <w:rPr>
                <w:rFonts w:ascii="Times New Roman" w:hAnsi="Times New Roman" w:cs="Times New Roman"/>
                <w:sz w:val="24"/>
                <w:szCs w:val="24"/>
              </w:rPr>
              <w:t>сельскохозяй</w:t>
            </w:r>
            <w:proofErr w:type="spellEnd"/>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w:t>
            </w:r>
            <w:proofErr w:type="spellStart"/>
            <w:r w:rsidRPr="00915736">
              <w:rPr>
                <w:rFonts w:ascii="Times New Roman" w:hAnsi="Times New Roman" w:cs="Times New Roman"/>
                <w:sz w:val="24"/>
                <w:szCs w:val="24"/>
              </w:rPr>
              <w:t>ственного</w:t>
            </w:r>
            <w:proofErr w:type="spellEnd"/>
            <w:r w:rsidRPr="00915736">
              <w:rPr>
                <w:rFonts w:ascii="Times New Roman" w:hAnsi="Times New Roman" w:cs="Times New Roman"/>
                <w:sz w:val="24"/>
                <w:szCs w:val="24"/>
              </w:rPr>
              <w:t xml:space="preserve"> </w:t>
            </w:r>
          </w:p>
          <w:p w:rsidR="00B228E5" w:rsidRPr="00915736" w:rsidRDefault="00B228E5" w:rsidP="00915736">
            <w:pPr>
              <w:pStyle w:val="ConsNonformat"/>
              <w:ind w:right="0"/>
              <w:rPr>
                <w:rFonts w:ascii="Times New Roman" w:hAnsi="Times New Roman" w:cs="Times New Roman"/>
                <w:sz w:val="24"/>
                <w:szCs w:val="24"/>
              </w:rPr>
            </w:pPr>
            <w:r w:rsidRPr="00915736">
              <w:rPr>
                <w:rFonts w:ascii="Times New Roman" w:hAnsi="Times New Roman" w:cs="Times New Roman"/>
                <w:sz w:val="24"/>
                <w:szCs w:val="24"/>
              </w:rPr>
              <w:t xml:space="preserve"> использования</w:t>
            </w:r>
          </w:p>
        </w:tc>
        <w:tc>
          <w:tcPr>
            <w:tcW w:w="170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0,8 ПД</w:t>
            </w:r>
            <w:proofErr w:type="gramStart"/>
            <w:r w:rsidRPr="00915736">
              <w:rPr>
                <w:rFonts w:ascii="Times New Roman" w:hAnsi="Times New Roman" w:cs="Times New Roman"/>
                <w:sz w:val="24"/>
                <w:szCs w:val="24"/>
              </w:rPr>
              <w:t>К-</w:t>
            </w:r>
            <w:proofErr w:type="gramEnd"/>
            <w:r w:rsidRPr="00915736">
              <w:rPr>
                <w:rFonts w:ascii="Times New Roman" w:hAnsi="Times New Roman" w:cs="Times New Roman"/>
                <w:sz w:val="24"/>
                <w:szCs w:val="24"/>
              </w:rPr>
              <w:t xml:space="preserve"> дачные,</w:t>
            </w:r>
          </w:p>
          <w:p w:rsidR="00B228E5" w:rsidRPr="00915736" w:rsidRDefault="00B228E5" w:rsidP="00915736">
            <w:pPr>
              <w:pStyle w:val="ConsNonformat"/>
              <w:ind w:right="0"/>
              <w:jc w:val="center"/>
              <w:rPr>
                <w:rFonts w:ascii="Times New Roman" w:hAnsi="Times New Roman" w:cs="Times New Roman"/>
                <w:sz w:val="24"/>
                <w:szCs w:val="24"/>
              </w:rPr>
            </w:pPr>
            <w:proofErr w:type="gramStart"/>
            <w:r w:rsidRPr="00915736">
              <w:rPr>
                <w:rFonts w:ascii="Times New Roman" w:hAnsi="Times New Roman" w:cs="Times New Roman"/>
                <w:sz w:val="24"/>
                <w:szCs w:val="24"/>
              </w:rPr>
              <w:t>садоводческие,</w:t>
            </w:r>
            <w:proofErr w:type="gramEnd"/>
          </w:p>
          <w:p w:rsidR="00B228E5" w:rsidRPr="00915736" w:rsidRDefault="00B228E5" w:rsidP="00915736">
            <w:pPr>
              <w:pStyle w:val="ConsNonformat"/>
              <w:ind w:right="0"/>
              <w:jc w:val="center"/>
              <w:rPr>
                <w:rFonts w:ascii="Times New Roman" w:hAnsi="Times New Roman" w:cs="Times New Roman"/>
                <w:sz w:val="24"/>
                <w:szCs w:val="24"/>
              </w:rPr>
            </w:pPr>
            <w:proofErr w:type="gramStart"/>
            <w:r w:rsidRPr="00915736">
              <w:rPr>
                <w:rFonts w:ascii="Times New Roman" w:hAnsi="Times New Roman" w:cs="Times New Roman"/>
                <w:sz w:val="24"/>
                <w:szCs w:val="24"/>
              </w:rPr>
              <w:t>огороднические</w:t>
            </w:r>
            <w:proofErr w:type="gramEnd"/>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объединения</w:t>
            </w:r>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ПДК – зоны,</w:t>
            </w:r>
          </w:p>
          <w:p w:rsidR="00B228E5" w:rsidRPr="00915736" w:rsidRDefault="00B228E5" w:rsidP="00915736">
            <w:pPr>
              <w:pStyle w:val="ConsNonformat"/>
              <w:ind w:right="0"/>
              <w:jc w:val="center"/>
              <w:rPr>
                <w:rFonts w:ascii="Times New Roman" w:hAnsi="Times New Roman" w:cs="Times New Roman"/>
                <w:sz w:val="24"/>
                <w:szCs w:val="24"/>
              </w:rPr>
            </w:pPr>
            <w:proofErr w:type="gramStart"/>
            <w:r w:rsidRPr="00915736">
              <w:rPr>
                <w:rFonts w:ascii="Times New Roman" w:hAnsi="Times New Roman" w:cs="Times New Roman"/>
                <w:sz w:val="24"/>
                <w:szCs w:val="24"/>
              </w:rPr>
              <w:t>занятые</w:t>
            </w:r>
            <w:proofErr w:type="gramEnd"/>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объектами</w:t>
            </w:r>
          </w:p>
          <w:p w:rsidR="00B228E5" w:rsidRPr="00915736" w:rsidRDefault="00B228E5" w:rsidP="00915736">
            <w:pPr>
              <w:pStyle w:val="ConsNonformat"/>
              <w:ind w:right="0"/>
              <w:jc w:val="center"/>
              <w:rPr>
                <w:rFonts w:ascii="Times New Roman" w:hAnsi="Times New Roman" w:cs="Times New Roman"/>
                <w:sz w:val="24"/>
                <w:szCs w:val="24"/>
              </w:rPr>
            </w:pPr>
            <w:proofErr w:type="spellStart"/>
            <w:r w:rsidRPr="00915736">
              <w:rPr>
                <w:rFonts w:ascii="Times New Roman" w:hAnsi="Times New Roman" w:cs="Times New Roman"/>
                <w:sz w:val="24"/>
                <w:szCs w:val="24"/>
              </w:rPr>
              <w:t>сельскохозяйст</w:t>
            </w:r>
            <w:proofErr w:type="spellEnd"/>
          </w:p>
          <w:p w:rsidR="00B228E5" w:rsidRPr="00915736" w:rsidRDefault="00B228E5" w:rsidP="00915736">
            <w:pPr>
              <w:pStyle w:val="ConsNonformat"/>
              <w:ind w:right="0"/>
              <w:jc w:val="center"/>
              <w:rPr>
                <w:rFonts w:ascii="Times New Roman" w:hAnsi="Times New Roman" w:cs="Times New Roman"/>
                <w:sz w:val="24"/>
                <w:szCs w:val="24"/>
              </w:rPr>
            </w:pPr>
            <w:proofErr w:type="gramStart"/>
            <w:r w:rsidRPr="00915736">
              <w:rPr>
                <w:rFonts w:ascii="Times New Roman" w:hAnsi="Times New Roman" w:cs="Times New Roman"/>
                <w:sz w:val="24"/>
                <w:szCs w:val="24"/>
              </w:rPr>
              <w:t>венного</w:t>
            </w:r>
            <w:proofErr w:type="gramEnd"/>
          </w:p>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назначения</w:t>
            </w:r>
          </w:p>
        </w:tc>
        <w:tc>
          <w:tcPr>
            <w:tcW w:w="2211" w:type="dxa"/>
            <w:tcBorders>
              <w:top w:val="single" w:sz="4" w:space="0" w:color="000000"/>
              <w:left w:val="single" w:sz="4" w:space="0" w:color="000000"/>
              <w:bottom w:val="single" w:sz="4" w:space="0" w:color="000000"/>
              <w:right w:val="nil"/>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B228E5" w:rsidRPr="00915736" w:rsidRDefault="00B228E5" w:rsidP="00915736">
            <w:pPr>
              <w:pStyle w:val="ConsNonformat"/>
              <w:ind w:right="0"/>
              <w:jc w:val="center"/>
              <w:rPr>
                <w:rFonts w:ascii="Times New Roman" w:hAnsi="Times New Roman" w:cs="Times New Roman"/>
                <w:sz w:val="24"/>
                <w:szCs w:val="24"/>
              </w:rPr>
            </w:pPr>
            <w:r w:rsidRPr="00915736">
              <w:rPr>
                <w:rFonts w:ascii="Times New Roman" w:hAnsi="Times New Roman" w:cs="Times New Roman"/>
                <w:sz w:val="24"/>
                <w:szCs w:val="24"/>
              </w:rPr>
              <w:t>То же</w:t>
            </w:r>
          </w:p>
        </w:tc>
      </w:tr>
    </w:tbl>
    <w:p w:rsidR="00B228E5" w:rsidRPr="00915736" w:rsidRDefault="00B228E5" w:rsidP="00915736">
      <w:pPr>
        <w:pStyle w:val="ConsNonformat"/>
        <w:ind w:right="0"/>
        <w:jc w:val="both"/>
        <w:rPr>
          <w:rFonts w:ascii="Times New Roman" w:hAnsi="Times New Roman" w:cs="Times New Roman"/>
          <w:iCs/>
          <w:sz w:val="24"/>
          <w:szCs w:val="24"/>
        </w:rPr>
      </w:pPr>
      <w:r w:rsidRPr="00915736">
        <w:rPr>
          <w:rFonts w:ascii="Times New Roman" w:hAnsi="Times New Roman" w:cs="Times New Roman"/>
          <w:sz w:val="24"/>
          <w:szCs w:val="24"/>
        </w:rPr>
        <w:t>* Норматив качества воды устанавливается в соответствии с требованиями СанПиН 2.1.5.980-00.</w:t>
      </w:r>
    </w:p>
    <w:p w:rsidR="00B228E5" w:rsidRPr="00915736" w:rsidRDefault="00B228E5" w:rsidP="00915736">
      <w:pPr>
        <w:pStyle w:val="ConsNonformat"/>
        <w:ind w:right="0"/>
        <w:jc w:val="both"/>
        <w:rPr>
          <w:rFonts w:ascii="Times New Roman" w:hAnsi="Times New Roman" w:cs="Times New Roman"/>
          <w:sz w:val="24"/>
          <w:szCs w:val="24"/>
        </w:rPr>
      </w:pPr>
      <w:r w:rsidRPr="00915736">
        <w:rPr>
          <w:rFonts w:ascii="Times New Roman" w:hAnsi="Times New Roman" w:cs="Times New Roman"/>
          <w:iCs/>
          <w:sz w:val="24"/>
          <w:szCs w:val="24"/>
        </w:rPr>
        <w:t xml:space="preserve">Примечание. </w:t>
      </w:r>
      <w:r w:rsidRPr="00915736">
        <w:rPr>
          <w:rFonts w:ascii="Times New Roman" w:hAnsi="Times New Roman" w:cs="Times New Roman"/>
          <w:sz w:val="24"/>
          <w:szCs w:val="24"/>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915736">
        <w:rPr>
          <w:rFonts w:ascii="Times New Roman" w:hAnsi="Times New Roman" w:cs="Times New Roman"/>
          <w:sz w:val="24"/>
          <w:szCs w:val="24"/>
        </w:rPr>
        <w:t>из</w:t>
      </w:r>
      <w:proofErr w:type="gramEnd"/>
      <w:r w:rsidRPr="00915736">
        <w:rPr>
          <w:rFonts w:ascii="Times New Roman" w:hAnsi="Times New Roman" w:cs="Times New Roman"/>
          <w:sz w:val="24"/>
          <w:szCs w:val="24"/>
        </w:rPr>
        <w:t xml:space="preserve"> </w:t>
      </w:r>
      <w:proofErr w:type="gramStart"/>
      <w:r w:rsidRPr="00915736">
        <w:rPr>
          <w:rFonts w:ascii="Times New Roman" w:hAnsi="Times New Roman" w:cs="Times New Roman"/>
          <w:sz w:val="24"/>
          <w:szCs w:val="24"/>
        </w:rPr>
        <w:t>разрешенных</w:t>
      </w:r>
      <w:proofErr w:type="gramEnd"/>
      <w:r w:rsidRPr="00915736">
        <w:rPr>
          <w:rFonts w:ascii="Times New Roman" w:hAnsi="Times New Roman" w:cs="Times New Roman"/>
          <w:sz w:val="24"/>
          <w:szCs w:val="24"/>
        </w:rPr>
        <w:t xml:space="preserve"> в зонах по обе стороны границы.</w:t>
      </w:r>
    </w:p>
    <w:p w:rsidR="00B228E5" w:rsidRPr="00915736" w:rsidRDefault="00B228E5" w:rsidP="00915736">
      <w:pPr>
        <w:pStyle w:val="ConsNonformat"/>
        <w:ind w:right="0"/>
        <w:jc w:val="both"/>
        <w:rPr>
          <w:rFonts w:ascii="Times New Roman" w:hAnsi="Times New Roman" w:cs="Times New Roman"/>
          <w:sz w:val="24"/>
          <w:szCs w:val="24"/>
        </w:rPr>
      </w:pPr>
    </w:p>
    <w:sectPr w:rsidR="00B228E5" w:rsidRPr="00915736" w:rsidSect="001453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ourier New" w:hAnsi="Courier New" w:cs="Courier New"/>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num w:numId="1">
    <w:abstractNumId w:val="13"/>
  </w:num>
  <w:num w:numId="2">
    <w:abstractNumId w:val="13"/>
    <w:lvlOverride w:ilvl="0">
      <w:startOverride w:val="1"/>
    </w:lvlOverride>
  </w:num>
  <w:num w:numId="3">
    <w:abstractNumId w:val="5"/>
  </w:num>
  <w:num w:numId="4">
    <w:abstractNumId w:val="5"/>
    <w:lvlOverride w:ilvl="0">
      <w:startOverride w:val="1"/>
    </w:lvlOverride>
  </w:num>
  <w:num w:numId="5">
    <w:abstractNumId w:val="10"/>
  </w:num>
  <w:num w:numId="6">
    <w:abstractNumId w:val="10"/>
    <w:lvlOverride w:ilvl="0">
      <w:startOverride w:val="1"/>
    </w:lvlOverride>
  </w:num>
  <w:num w:numId="7">
    <w:abstractNumId w:val="15"/>
  </w:num>
  <w:num w:numId="8">
    <w:abstractNumId w:val="15"/>
    <w:lvlOverride w:ilvl="0">
      <w:startOverride w:val="1"/>
    </w:lvlOverride>
  </w:num>
  <w:num w:numId="9">
    <w:abstractNumId w:val="0"/>
  </w:num>
  <w:num w:numId="10">
    <w:abstractNumId w:val="0"/>
    <w:lvlOverride w:ilvl="0">
      <w:startOverride w:val="1"/>
    </w:lvlOverride>
  </w:num>
  <w:num w:numId="11">
    <w:abstractNumId w:val="18"/>
  </w:num>
  <w:num w:numId="12">
    <w:abstractNumId w:val="18"/>
    <w:lvlOverride w:ilvl="0">
      <w:startOverride w:val="1"/>
    </w:lvlOverride>
  </w:num>
  <w:num w:numId="13">
    <w:abstractNumId w:val="6"/>
  </w:num>
  <w:num w:numId="14">
    <w:abstractNumId w:val="6"/>
  </w:num>
  <w:num w:numId="15">
    <w:abstractNumId w:val="9"/>
  </w:num>
  <w:num w:numId="16">
    <w:abstractNumId w:val="9"/>
    <w:lvlOverride w:ilvl="0">
      <w:startOverride w:val="1"/>
    </w:lvlOverride>
  </w:num>
  <w:num w:numId="17">
    <w:abstractNumId w:val="11"/>
  </w:num>
  <w:num w:numId="18">
    <w:abstractNumId w:val="11"/>
    <w:lvlOverride w:ilvl="0">
      <w:startOverride w:val="1"/>
    </w:lvlOverride>
  </w:num>
  <w:num w:numId="19">
    <w:abstractNumId w:val="12"/>
  </w:num>
  <w:num w:numId="20">
    <w:abstractNumId w:val="12"/>
    <w:lvlOverride w:ilvl="0">
      <w:startOverride w:val="1"/>
    </w:lvlOverride>
  </w:num>
  <w:num w:numId="21">
    <w:abstractNumId w:val="2"/>
  </w:num>
  <w:num w:numId="22">
    <w:abstractNumId w:val="2"/>
    <w:lvlOverride w:ilvl="0">
      <w:startOverride w:val="1"/>
    </w:lvlOverride>
  </w:num>
  <w:num w:numId="23">
    <w:abstractNumId w:val="17"/>
  </w:num>
  <w:num w:numId="24">
    <w:abstractNumId w:val="17"/>
    <w:lvlOverride w:ilvl="0">
      <w:startOverride w:val="1"/>
    </w:lvlOverride>
  </w:num>
  <w:num w:numId="25">
    <w:abstractNumId w:val="19"/>
  </w:num>
  <w:num w:numId="26">
    <w:abstractNumId w:val="19"/>
    <w:lvlOverride w:ilvl="0">
      <w:startOverride w:val="1"/>
    </w:lvlOverride>
  </w:num>
  <w:num w:numId="27">
    <w:abstractNumId w:val="7"/>
  </w:num>
  <w:num w:numId="28">
    <w:abstractNumId w:val="7"/>
    <w:lvlOverride w:ilvl="0">
      <w:startOverride w:val="1"/>
    </w:lvlOverride>
  </w:num>
  <w:num w:numId="29">
    <w:abstractNumId w:val="14"/>
  </w:num>
  <w:num w:numId="30">
    <w:abstractNumId w:val="14"/>
    <w:lvlOverride w:ilvl="0">
      <w:startOverride w:val="1"/>
    </w:lvlOverride>
  </w:num>
  <w:num w:numId="31">
    <w:abstractNumId w:val="4"/>
  </w:num>
  <w:num w:numId="32">
    <w:abstractNumId w:val="4"/>
    <w:lvlOverride w:ilvl="0">
      <w:startOverride w:val="1"/>
    </w:lvlOverride>
  </w:num>
  <w:num w:numId="33">
    <w:abstractNumId w:val="16"/>
  </w:num>
  <w:num w:numId="34">
    <w:abstractNumId w:val="16"/>
  </w:num>
  <w:num w:numId="35">
    <w:abstractNumId w:val="8"/>
  </w:num>
  <w:num w:numId="36">
    <w:abstractNumId w:val="8"/>
    <w:lvlOverride w:ilvl="0">
      <w:startOverride w:val="1"/>
    </w:lvlOverride>
  </w:num>
  <w:num w:numId="37">
    <w:abstractNumId w:val="1"/>
  </w:num>
  <w:num w:numId="38">
    <w:abstractNumId w:val="1"/>
    <w:lvlOverride w:ilvl="0">
      <w:startOverride w:val="1"/>
    </w:lvlOverride>
  </w:num>
  <w:num w:numId="39">
    <w:abstractNumId w:val="3"/>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61"/>
    <w:rsid w:val="00142D34"/>
    <w:rsid w:val="001453EF"/>
    <w:rsid w:val="001F2701"/>
    <w:rsid w:val="002E5129"/>
    <w:rsid w:val="003A2AD2"/>
    <w:rsid w:val="003F5169"/>
    <w:rsid w:val="00545D3E"/>
    <w:rsid w:val="00565E44"/>
    <w:rsid w:val="006A770E"/>
    <w:rsid w:val="006F4361"/>
    <w:rsid w:val="00703AFF"/>
    <w:rsid w:val="00747479"/>
    <w:rsid w:val="008D69D2"/>
    <w:rsid w:val="00915736"/>
    <w:rsid w:val="00962FEE"/>
    <w:rsid w:val="009D5293"/>
    <w:rsid w:val="009F30F9"/>
    <w:rsid w:val="00A05186"/>
    <w:rsid w:val="00AB34B6"/>
    <w:rsid w:val="00B228E5"/>
    <w:rsid w:val="00B424F9"/>
    <w:rsid w:val="00C1280D"/>
    <w:rsid w:val="00C515DD"/>
    <w:rsid w:val="00C611F9"/>
    <w:rsid w:val="00C7122C"/>
    <w:rsid w:val="00C95FFA"/>
    <w:rsid w:val="00CE42CF"/>
    <w:rsid w:val="00E46F50"/>
    <w:rsid w:val="00E970D1"/>
    <w:rsid w:val="00FA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E5"/>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28E5"/>
    <w:rPr>
      <w:color w:val="0000FF"/>
      <w:u w:val="single"/>
    </w:rPr>
  </w:style>
  <w:style w:type="character" w:styleId="a4">
    <w:name w:val="FollowedHyperlink"/>
    <w:semiHidden/>
    <w:unhideWhenUsed/>
    <w:rsid w:val="00B228E5"/>
    <w:rPr>
      <w:color w:val="800080"/>
      <w:u w:val="single"/>
    </w:rPr>
  </w:style>
  <w:style w:type="paragraph" w:styleId="a5">
    <w:name w:val="footnote text"/>
    <w:basedOn w:val="a"/>
    <w:link w:val="1"/>
    <w:semiHidden/>
    <w:unhideWhenUsed/>
    <w:rsid w:val="00B228E5"/>
    <w:pPr>
      <w:spacing w:after="0" w:line="240" w:lineRule="auto"/>
    </w:pPr>
    <w:rPr>
      <w:rFonts w:ascii="Times New Roman" w:eastAsia="Times New Roman" w:hAnsi="Times New Roman"/>
      <w:sz w:val="20"/>
      <w:szCs w:val="20"/>
    </w:rPr>
  </w:style>
  <w:style w:type="character" w:customStyle="1" w:styleId="a6">
    <w:name w:val="Текст сноски Знак"/>
    <w:basedOn w:val="a0"/>
    <w:semiHidden/>
    <w:rsid w:val="00B228E5"/>
    <w:rPr>
      <w:rFonts w:ascii="Calibri" w:eastAsia="Calibri" w:hAnsi="Calibri" w:cs="Times New Roman"/>
      <w:sz w:val="20"/>
      <w:szCs w:val="20"/>
      <w:lang w:eastAsia="ar-SA"/>
    </w:rPr>
  </w:style>
  <w:style w:type="paragraph" w:styleId="a7">
    <w:name w:val="header"/>
    <w:basedOn w:val="a"/>
    <w:link w:val="10"/>
    <w:semiHidden/>
    <w:unhideWhenUsed/>
    <w:rsid w:val="00B228E5"/>
    <w:pPr>
      <w:tabs>
        <w:tab w:val="center" w:pos="4677"/>
        <w:tab w:val="right" w:pos="9355"/>
      </w:tabs>
    </w:pPr>
  </w:style>
  <w:style w:type="character" w:customStyle="1" w:styleId="a8">
    <w:name w:val="Верхний колонтитул Знак"/>
    <w:basedOn w:val="a0"/>
    <w:semiHidden/>
    <w:rsid w:val="00B228E5"/>
    <w:rPr>
      <w:rFonts w:ascii="Calibri" w:eastAsia="Calibri" w:hAnsi="Calibri" w:cs="Times New Roman"/>
      <w:lang w:eastAsia="ar-SA"/>
    </w:rPr>
  </w:style>
  <w:style w:type="paragraph" w:styleId="a9">
    <w:name w:val="footer"/>
    <w:basedOn w:val="a"/>
    <w:link w:val="11"/>
    <w:semiHidden/>
    <w:unhideWhenUsed/>
    <w:rsid w:val="00B228E5"/>
    <w:pPr>
      <w:tabs>
        <w:tab w:val="center" w:pos="4677"/>
        <w:tab w:val="right" w:pos="9355"/>
      </w:tabs>
    </w:pPr>
  </w:style>
  <w:style w:type="character" w:customStyle="1" w:styleId="aa">
    <w:name w:val="Нижний колонтитул Знак"/>
    <w:basedOn w:val="a0"/>
    <w:semiHidden/>
    <w:rsid w:val="00B228E5"/>
    <w:rPr>
      <w:rFonts w:ascii="Calibri" w:eastAsia="Calibri" w:hAnsi="Calibri" w:cs="Times New Roman"/>
      <w:lang w:eastAsia="ar-SA"/>
    </w:rPr>
  </w:style>
  <w:style w:type="paragraph" w:styleId="ab">
    <w:name w:val="Body Text"/>
    <w:basedOn w:val="a"/>
    <w:link w:val="12"/>
    <w:semiHidden/>
    <w:unhideWhenUsed/>
    <w:rsid w:val="00B228E5"/>
    <w:pPr>
      <w:spacing w:after="120" w:line="240" w:lineRule="auto"/>
    </w:pPr>
    <w:rPr>
      <w:rFonts w:ascii="Times New Roman" w:eastAsia="Times New Roman" w:hAnsi="Times New Roman"/>
      <w:sz w:val="24"/>
      <w:szCs w:val="24"/>
    </w:rPr>
  </w:style>
  <w:style w:type="character" w:customStyle="1" w:styleId="ac">
    <w:name w:val="Основной текст Знак"/>
    <w:basedOn w:val="a0"/>
    <w:semiHidden/>
    <w:rsid w:val="00B228E5"/>
    <w:rPr>
      <w:rFonts w:ascii="Calibri" w:eastAsia="Calibri" w:hAnsi="Calibri" w:cs="Times New Roman"/>
      <w:lang w:eastAsia="ar-SA"/>
    </w:rPr>
  </w:style>
  <w:style w:type="paragraph" w:styleId="ad">
    <w:name w:val="List"/>
    <w:basedOn w:val="ab"/>
    <w:semiHidden/>
    <w:unhideWhenUsed/>
    <w:rsid w:val="00B228E5"/>
    <w:rPr>
      <w:rFonts w:cs="Mangal"/>
    </w:rPr>
  </w:style>
  <w:style w:type="paragraph" w:styleId="ae">
    <w:name w:val="Body Text Indent"/>
    <w:basedOn w:val="a"/>
    <w:link w:val="13"/>
    <w:semiHidden/>
    <w:unhideWhenUsed/>
    <w:rsid w:val="00B228E5"/>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semiHidden/>
    <w:rsid w:val="00B228E5"/>
    <w:rPr>
      <w:rFonts w:ascii="Calibri" w:eastAsia="Calibri" w:hAnsi="Calibri" w:cs="Times New Roman"/>
      <w:lang w:eastAsia="ar-SA"/>
    </w:rPr>
  </w:style>
  <w:style w:type="paragraph" w:styleId="af0">
    <w:name w:val="List Paragraph"/>
    <w:basedOn w:val="a"/>
    <w:qFormat/>
    <w:rsid w:val="00B228E5"/>
    <w:pPr>
      <w:ind w:left="708" w:firstLine="709"/>
      <w:jc w:val="both"/>
    </w:pPr>
  </w:style>
  <w:style w:type="paragraph" w:customStyle="1" w:styleId="af1">
    <w:name w:val="Заголовок"/>
    <w:basedOn w:val="a"/>
    <w:next w:val="ab"/>
    <w:rsid w:val="00B228E5"/>
    <w:pPr>
      <w:keepNext/>
      <w:spacing w:before="240" w:after="120"/>
    </w:pPr>
    <w:rPr>
      <w:rFonts w:ascii="Arial" w:eastAsia="Microsoft YaHei" w:hAnsi="Arial" w:cs="Mangal"/>
      <w:sz w:val="28"/>
      <w:szCs w:val="28"/>
    </w:rPr>
  </w:style>
  <w:style w:type="paragraph" w:customStyle="1" w:styleId="14">
    <w:name w:val="Название1"/>
    <w:basedOn w:val="a"/>
    <w:rsid w:val="00B228E5"/>
    <w:pPr>
      <w:suppressLineNumbers/>
      <w:spacing w:before="120" w:after="120"/>
    </w:pPr>
    <w:rPr>
      <w:rFonts w:cs="Mangal"/>
      <w:i/>
      <w:iCs/>
      <w:sz w:val="24"/>
      <w:szCs w:val="24"/>
    </w:rPr>
  </w:style>
  <w:style w:type="paragraph" w:customStyle="1" w:styleId="15">
    <w:name w:val="Указатель1"/>
    <w:basedOn w:val="a"/>
    <w:rsid w:val="00B228E5"/>
    <w:pPr>
      <w:suppressLineNumbers/>
    </w:pPr>
    <w:rPr>
      <w:rFonts w:cs="Mangal"/>
    </w:rPr>
  </w:style>
  <w:style w:type="paragraph" w:customStyle="1" w:styleId="p1">
    <w:name w:val="p1"/>
    <w:basedOn w:val="a"/>
    <w:rsid w:val="00B228E5"/>
    <w:pPr>
      <w:spacing w:before="280" w:after="280" w:line="240" w:lineRule="auto"/>
    </w:pPr>
    <w:rPr>
      <w:rFonts w:ascii="Times New Roman" w:eastAsia="Times New Roman" w:hAnsi="Times New Roman"/>
      <w:sz w:val="24"/>
      <w:szCs w:val="24"/>
    </w:rPr>
  </w:style>
  <w:style w:type="paragraph" w:customStyle="1" w:styleId="p2">
    <w:name w:val="p2"/>
    <w:basedOn w:val="a"/>
    <w:rsid w:val="00B228E5"/>
    <w:pPr>
      <w:spacing w:before="280" w:after="280" w:line="240" w:lineRule="auto"/>
    </w:pPr>
    <w:rPr>
      <w:rFonts w:ascii="Times New Roman" w:eastAsia="Times New Roman" w:hAnsi="Times New Roman"/>
      <w:sz w:val="24"/>
      <w:szCs w:val="24"/>
    </w:rPr>
  </w:style>
  <w:style w:type="paragraph" w:customStyle="1" w:styleId="p3">
    <w:name w:val="p3"/>
    <w:basedOn w:val="a"/>
    <w:rsid w:val="00B228E5"/>
    <w:pPr>
      <w:spacing w:before="280" w:after="280" w:line="240" w:lineRule="auto"/>
    </w:pPr>
    <w:rPr>
      <w:rFonts w:ascii="Times New Roman" w:eastAsia="Times New Roman" w:hAnsi="Times New Roman"/>
      <w:sz w:val="24"/>
      <w:szCs w:val="24"/>
    </w:rPr>
  </w:style>
  <w:style w:type="paragraph" w:customStyle="1" w:styleId="p4">
    <w:name w:val="p4"/>
    <w:basedOn w:val="a"/>
    <w:rsid w:val="00B228E5"/>
    <w:pPr>
      <w:spacing w:before="280" w:after="280" w:line="240" w:lineRule="auto"/>
    </w:pPr>
    <w:rPr>
      <w:rFonts w:ascii="Times New Roman" w:eastAsia="Times New Roman" w:hAnsi="Times New Roman"/>
      <w:sz w:val="24"/>
      <w:szCs w:val="24"/>
    </w:rPr>
  </w:style>
  <w:style w:type="paragraph" w:customStyle="1" w:styleId="p5">
    <w:name w:val="p5"/>
    <w:basedOn w:val="a"/>
    <w:rsid w:val="00B228E5"/>
    <w:pPr>
      <w:spacing w:before="280" w:after="280" w:line="240" w:lineRule="auto"/>
    </w:pPr>
    <w:rPr>
      <w:rFonts w:ascii="Times New Roman" w:eastAsia="Times New Roman" w:hAnsi="Times New Roman"/>
      <w:sz w:val="24"/>
      <w:szCs w:val="24"/>
    </w:rPr>
  </w:style>
  <w:style w:type="paragraph" w:customStyle="1" w:styleId="p6">
    <w:name w:val="p6"/>
    <w:basedOn w:val="a"/>
    <w:rsid w:val="00B228E5"/>
    <w:pPr>
      <w:spacing w:before="280" w:after="280" w:line="240" w:lineRule="auto"/>
    </w:pPr>
    <w:rPr>
      <w:rFonts w:ascii="Times New Roman" w:eastAsia="Times New Roman" w:hAnsi="Times New Roman"/>
      <w:sz w:val="24"/>
      <w:szCs w:val="24"/>
    </w:rPr>
  </w:style>
  <w:style w:type="paragraph" w:customStyle="1" w:styleId="p7">
    <w:name w:val="p7"/>
    <w:basedOn w:val="a"/>
    <w:rsid w:val="00B228E5"/>
    <w:pPr>
      <w:spacing w:before="280" w:after="280" w:line="240" w:lineRule="auto"/>
    </w:pPr>
    <w:rPr>
      <w:rFonts w:ascii="Times New Roman" w:eastAsia="Times New Roman" w:hAnsi="Times New Roman"/>
      <w:sz w:val="24"/>
      <w:szCs w:val="24"/>
    </w:rPr>
  </w:style>
  <w:style w:type="paragraph" w:customStyle="1" w:styleId="p8">
    <w:name w:val="p8"/>
    <w:basedOn w:val="a"/>
    <w:rsid w:val="00B228E5"/>
    <w:pPr>
      <w:spacing w:before="280" w:after="280" w:line="240" w:lineRule="auto"/>
    </w:pPr>
    <w:rPr>
      <w:rFonts w:ascii="Times New Roman" w:eastAsia="Times New Roman" w:hAnsi="Times New Roman"/>
      <w:sz w:val="24"/>
      <w:szCs w:val="24"/>
    </w:rPr>
  </w:style>
  <w:style w:type="paragraph" w:customStyle="1" w:styleId="p9">
    <w:name w:val="p9"/>
    <w:basedOn w:val="a"/>
    <w:rsid w:val="00B228E5"/>
    <w:pPr>
      <w:spacing w:before="280" w:after="280" w:line="240" w:lineRule="auto"/>
    </w:pPr>
    <w:rPr>
      <w:rFonts w:ascii="Times New Roman" w:eastAsia="Times New Roman" w:hAnsi="Times New Roman"/>
      <w:sz w:val="24"/>
      <w:szCs w:val="24"/>
    </w:rPr>
  </w:style>
  <w:style w:type="paragraph" w:customStyle="1" w:styleId="p10">
    <w:name w:val="p10"/>
    <w:basedOn w:val="a"/>
    <w:rsid w:val="00B228E5"/>
    <w:pPr>
      <w:spacing w:before="280" w:after="280" w:line="240" w:lineRule="auto"/>
    </w:pPr>
    <w:rPr>
      <w:rFonts w:ascii="Times New Roman" w:eastAsia="Times New Roman" w:hAnsi="Times New Roman"/>
      <w:sz w:val="24"/>
      <w:szCs w:val="24"/>
    </w:rPr>
  </w:style>
  <w:style w:type="paragraph" w:customStyle="1" w:styleId="p11">
    <w:name w:val="p11"/>
    <w:basedOn w:val="a"/>
    <w:rsid w:val="00B228E5"/>
    <w:pPr>
      <w:spacing w:before="280" w:after="280" w:line="240" w:lineRule="auto"/>
    </w:pPr>
    <w:rPr>
      <w:rFonts w:ascii="Times New Roman" w:eastAsia="Times New Roman" w:hAnsi="Times New Roman"/>
      <w:sz w:val="24"/>
      <w:szCs w:val="24"/>
    </w:rPr>
  </w:style>
  <w:style w:type="paragraph" w:customStyle="1" w:styleId="p12">
    <w:name w:val="p12"/>
    <w:basedOn w:val="a"/>
    <w:rsid w:val="00B228E5"/>
    <w:pPr>
      <w:spacing w:before="280" w:after="280" w:line="240" w:lineRule="auto"/>
    </w:pPr>
    <w:rPr>
      <w:rFonts w:ascii="Times New Roman" w:eastAsia="Times New Roman" w:hAnsi="Times New Roman"/>
      <w:sz w:val="24"/>
      <w:szCs w:val="24"/>
    </w:rPr>
  </w:style>
  <w:style w:type="paragraph" w:customStyle="1" w:styleId="p13">
    <w:name w:val="p13"/>
    <w:basedOn w:val="a"/>
    <w:rsid w:val="00B228E5"/>
    <w:pPr>
      <w:spacing w:before="280" w:after="280" w:line="240" w:lineRule="auto"/>
    </w:pPr>
    <w:rPr>
      <w:rFonts w:ascii="Times New Roman" w:eastAsia="Times New Roman" w:hAnsi="Times New Roman"/>
      <w:sz w:val="24"/>
      <w:szCs w:val="24"/>
    </w:rPr>
  </w:style>
  <w:style w:type="paragraph" w:customStyle="1" w:styleId="p14">
    <w:name w:val="p14"/>
    <w:basedOn w:val="a"/>
    <w:rsid w:val="00B228E5"/>
    <w:pPr>
      <w:spacing w:before="280" w:after="280" w:line="240" w:lineRule="auto"/>
    </w:pPr>
    <w:rPr>
      <w:rFonts w:ascii="Times New Roman" w:eastAsia="Times New Roman" w:hAnsi="Times New Roman"/>
      <w:sz w:val="24"/>
      <w:szCs w:val="24"/>
    </w:rPr>
  </w:style>
  <w:style w:type="paragraph" w:customStyle="1" w:styleId="p15">
    <w:name w:val="p15"/>
    <w:basedOn w:val="a"/>
    <w:rsid w:val="00B228E5"/>
    <w:pPr>
      <w:spacing w:before="280" w:after="280" w:line="240" w:lineRule="auto"/>
    </w:pPr>
    <w:rPr>
      <w:rFonts w:ascii="Times New Roman" w:eastAsia="Times New Roman" w:hAnsi="Times New Roman"/>
      <w:sz w:val="24"/>
      <w:szCs w:val="24"/>
    </w:rPr>
  </w:style>
  <w:style w:type="paragraph" w:customStyle="1" w:styleId="p16">
    <w:name w:val="p16"/>
    <w:basedOn w:val="a"/>
    <w:rsid w:val="00B228E5"/>
    <w:pPr>
      <w:spacing w:before="280" w:after="280" w:line="240" w:lineRule="auto"/>
    </w:pPr>
    <w:rPr>
      <w:rFonts w:ascii="Times New Roman" w:eastAsia="Times New Roman" w:hAnsi="Times New Roman"/>
      <w:sz w:val="24"/>
      <w:szCs w:val="24"/>
    </w:rPr>
  </w:style>
  <w:style w:type="paragraph" w:customStyle="1" w:styleId="p17">
    <w:name w:val="p17"/>
    <w:basedOn w:val="a"/>
    <w:rsid w:val="00B228E5"/>
    <w:pPr>
      <w:spacing w:before="280" w:after="280" w:line="240" w:lineRule="auto"/>
    </w:pPr>
    <w:rPr>
      <w:rFonts w:ascii="Times New Roman" w:eastAsia="Times New Roman" w:hAnsi="Times New Roman"/>
      <w:sz w:val="24"/>
      <w:szCs w:val="24"/>
    </w:rPr>
  </w:style>
  <w:style w:type="paragraph" w:customStyle="1" w:styleId="p18">
    <w:name w:val="p18"/>
    <w:basedOn w:val="a"/>
    <w:rsid w:val="00B228E5"/>
    <w:pPr>
      <w:spacing w:before="280" w:after="280" w:line="240" w:lineRule="auto"/>
    </w:pPr>
    <w:rPr>
      <w:rFonts w:ascii="Times New Roman" w:eastAsia="Times New Roman" w:hAnsi="Times New Roman"/>
      <w:sz w:val="24"/>
      <w:szCs w:val="24"/>
    </w:rPr>
  </w:style>
  <w:style w:type="paragraph" w:customStyle="1" w:styleId="p19">
    <w:name w:val="p19"/>
    <w:basedOn w:val="a"/>
    <w:rsid w:val="00B228E5"/>
    <w:pPr>
      <w:spacing w:before="280" w:after="280" w:line="240" w:lineRule="auto"/>
    </w:pPr>
    <w:rPr>
      <w:rFonts w:ascii="Times New Roman" w:eastAsia="Times New Roman" w:hAnsi="Times New Roman"/>
      <w:sz w:val="24"/>
      <w:szCs w:val="24"/>
    </w:rPr>
  </w:style>
  <w:style w:type="paragraph" w:customStyle="1" w:styleId="p20">
    <w:name w:val="p20"/>
    <w:basedOn w:val="a"/>
    <w:rsid w:val="00B228E5"/>
    <w:pPr>
      <w:spacing w:before="280" w:after="280" w:line="240" w:lineRule="auto"/>
    </w:pPr>
    <w:rPr>
      <w:rFonts w:ascii="Times New Roman" w:eastAsia="Times New Roman" w:hAnsi="Times New Roman"/>
      <w:sz w:val="24"/>
      <w:szCs w:val="24"/>
    </w:rPr>
  </w:style>
  <w:style w:type="paragraph" w:customStyle="1" w:styleId="p21">
    <w:name w:val="p21"/>
    <w:basedOn w:val="a"/>
    <w:rsid w:val="00B228E5"/>
    <w:pPr>
      <w:spacing w:before="280" w:after="280" w:line="240" w:lineRule="auto"/>
    </w:pPr>
    <w:rPr>
      <w:rFonts w:ascii="Times New Roman" w:eastAsia="Times New Roman" w:hAnsi="Times New Roman"/>
      <w:sz w:val="24"/>
      <w:szCs w:val="24"/>
    </w:rPr>
  </w:style>
  <w:style w:type="paragraph" w:customStyle="1" w:styleId="p22">
    <w:name w:val="p22"/>
    <w:basedOn w:val="a"/>
    <w:rsid w:val="00B228E5"/>
    <w:pPr>
      <w:spacing w:before="280" w:after="280" w:line="240" w:lineRule="auto"/>
    </w:pPr>
    <w:rPr>
      <w:rFonts w:ascii="Times New Roman" w:eastAsia="Times New Roman" w:hAnsi="Times New Roman"/>
      <w:sz w:val="24"/>
      <w:szCs w:val="24"/>
    </w:rPr>
  </w:style>
  <w:style w:type="paragraph" w:customStyle="1" w:styleId="p23">
    <w:name w:val="p23"/>
    <w:basedOn w:val="a"/>
    <w:rsid w:val="00B228E5"/>
    <w:pPr>
      <w:spacing w:before="280" w:after="280" w:line="240" w:lineRule="auto"/>
    </w:pPr>
    <w:rPr>
      <w:rFonts w:ascii="Times New Roman" w:eastAsia="Times New Roman" w:hAnsi="Times New Roman"/>
      <w:sz w:val="24"/>
      <w:szCs w:val="24"/>
    </w:rPr>
  </w:style>
  <w:style w:type="paragraph" w:customStyle="1" w:styleId="p24">
    <w:name w:val="p24"/>
    <w:basedOn w:val="a"/>
    <w:rsid w:val="00B228E5"/>
    <w:pPr>
      <w:spacing w:before="280" w:after="280" w:line="240" w:lineRule="auto"/>
    </w:pPr>
    <w:rPr>
      <w:rFonts w:ascii="Times New Roman" w:eastAsia="Times New Roman" w:hAnsi="Times New Roman"/>
      <w:sz w:val="24"/>
      <w:szCs w:val="24"/>
    </w:rPr>
  </w:style>
  <w:style w:type="paragraph" w:customStyle="1" w:styleId="p25">
    <w:name w:val="p25"/>
    <w:basedOn w:val="a"/>
    <w:rsid w:val="00B228E5"/>
    <w:pPr>
      <w:spacing w:before="280" w:after="280" w:line="240" w:lineRule="auto"/>
    </w:pPr>
    <w:rPr>
      <w:rFonts w:ascii="Times New Roman" w:eastAsia="Times New Roman" w:hAnsi="Times New Roman"/>
      <w:sz w:val="24"/>
      <w:szCs w:val="24"/>
    </w:rPr>
  </w:style>
  <w:style w:type="paragraph" w:customStyle="1" w:styleId="p26">
    <w:name w:val="p26"/>
    <w:basedOn w:val="a"/>
    <w:rsid w:val="00B228E5"/>
    <w:pPr>
      <w:spacing w:before="280" w:after="280" w:line="240" w:lineRule="auto"/>
    </w:pPr>
    <w:rPr>
      <w:rFonts w:ascii="Times New Roman" w:eastAsia="Times New Roman" w:hAnsi="Times New Roman"/>
      <w:sz w:val="24"/>
      <w:szCs w:val="24"/>
    </w:rPr>
  </w:style>
  <w:style w:type="paragraph" w:customStyle="1" w:styleId="p27">
    <w:name w:val="p27"/>
    <w:basedOn w:val="a"/>
    <w:rsid w:val="00B228E5"/>
    <w:pPr>
      <w:spacing w:before="280" w:after="280" w:line="240" w:lineRule="auto"/>
    </w:pPr>
    <w:rPr>
      <w:rFonts w:ascii="Times New Roman" w:eastAsia="Times New Roman" w:hAnsi="Times New Roman"/>
      <w:sz w:val="24"/>
      <w:szCs w:val="24"/>
    </w:rPr>
  </w:style>
  <w:style w:type="paragraph" w:customStyle="1" w:styleId="p28">
    <w:name w:val="p28"/>
    <w:basedOn w:val="a"/>
    <w:rsid w:val="00B228E5"/>
    <w:pPr>
      <w:spacing w:before="280" w:after="280" w:line="240" w:lineRule="auto"/>
    </w:pPr>
    <w:rPr>
      <w:rFonts w:ascii="Times New Roman" w:eastAsia="Times New Roman" w:hAnsi="Times New Roman"/>
      <w:sz w:val="24"/>
      <w:szCs w:val="24"/>
    </w:rPr>
  </w:style>
  <w:style w:type="paragraph" w:customStyle="1" w:styleId="p29">
    <w:name w:val="p29"/>
    <w:basedOn w:val="a"/>
    <w:rsid w:val="00B228E5"/>
    <w:pPr>
      <w:spacing w:before="280" w:after="280" w:line="240" w:lineRule="auto"/>
    </w:pPr>
    <w:rPr>
      <w:rFonts w:ascii="Times New Roman" w:eastAsia="Times New Roman" w:hAnsi="Times New Roman"/>
      <w:sz w:val="24"/>
      <w:szCs w:val="24"/>
    </w:rPr>
  </w:style>
  <w:style w:type="paragraph" w:customStyle="1" w:styleId="p30">
    <w:name w:val="p30"/>
    <w:basedOn w:val="a"/>
    <w:rsid w:val="00B228E5"/>
    <w:pPr>
      <w:spacing w:before="280" w:after="280" w:line="240" w:lineRule="auto"/>
    </w:pPr>
    <w:rPr>
      <w:rFonts w:ascii="Times New Roman" w:eastAsia="Times New Roman" w:hAnsi="Times New Roman"/>
      <w:sz w:val="24"/>
      <w:szCs w:val="24"/>
    </w:rPr>
  </w:style>
  <w:style w:type="paragraph" w:customStyle="1" w:styleId="p31">
    <w:name w:val="p31"/>
    <w:basedOn w:val="a"/>
    <w:rsid w:val="00B228E5"/>
    <w:pPr>
      <w:spacing w:before="280" w:after="280" w:line="240" w:lineRule="auto"/>
    </w:pPr>
    <w:rPr>
      <w:rFonts w:ascii="Times New Roman" w:eastAsia="Times New Roman" w:hAnsi="Times New Roman"/>
      <w:sz w:val="24"/>
      <w:szCs w:val="24"/>
    </w:rPr>
  </w:style>
  <w:style w:type="paragraph" w:customStyle="1" w:styleId="p32">
    <w:name w:val="p32"/>
    <w:basedOn w:val="a"/>
    <w:rsid w:val="00B228E5"/>
    <w:pPr>
      <w:spacing w:before="280" w:after="280" w:line="240" w:lineRule="auto"/>
    </w:pPr>
    <w:rPr>
      <w:rFonts w:ascii="Times New Roman" w:eastAsia="Times New Roman" w:hAnsi="Times New Roman"/>
      <w:sz w:val="24"/>
      <w:szCs w:val="24"/>
    </w:rPr>
  </w:style>
  <w:style w:type="paragraph" w:customStyle="1" w:styleId="p33">
    <w:name w:val="p33"/>
    <w:basedOn w:val="a"/>
    <w:rsid w:val="00B228E5"/>
    <w:pPr>
      <w:spacing w:before="280" w:after="280" w:line="240" w:lineRule="auto"/>
    </w:pPr>
    <w:rPr>
      <w:rFonts w:ascii="Times New Roman" w:eastAsia="Times New Roman" w:hAnsi="Times New Roman"/>
      <w:sz w:val="24"/>
      <w:szCs w:val="24"/>
    </w:rPr>
  </w:style>
  <w:style w:type="paragraph" w:customStyle="1" w:styleId="p34">
    <w:name w:val="p34"/>
    <w:basedOn w:val="a"/>
    <w:rsid w:val="00B228E5"/>
    <w:pPr>
      <w:spacing w:before="280" w:after="280" w:line="240" w:lineRule="auto"/>
    </w:pPr>
    <w:rPr>
      <w:rFonts w:ascii="Times New Roman" w:eastAsia="Times New Roman" w:hAnsi="Times New Roman"/>
      <w:sz w:val="24"/>
      <w:szCs w:val="24"/>
    </w:rPr>
  </w:style>
  <w:style w:type="paragraph" w:customStyle="1" w:styleId="p35">
    <w:name w:val="p35"/>
    <w:basedOn w:val="a"/>
    <w:rsid w:val="00B228E5"/>
    <w:pPr>
      <w:spacing w:before="280" w:after="280" w:line="240" w:lineRule="auto"/>
    </w:pPr>
    <w:rPr>
      <w:rFonts w:ascii="Times New Roman" w:eastAsia="Times New Roman" w:hAnsi="Times New Roman"/>
      <w:sz w:val="24"/>
      <w:szCs w:val="24"/>
    </w:rPr>
  </w:style>
  <w:style w:type="paragraph" w:customStyle="1" w:styleId="p36">
    <w:name w:val="p36"/>
    <w:basedOn w:val="a"/>
    <w:rsid w:val="00B228E5"/>
    <w:pPr>
      <w:spacing w:before="280" w:after="280" w:line="240" w:lineRule="auto"/>
    </w:pPr>
    <w:rPr>
      <w:rFonts w:ascii="Times New Roman" w:eastAsia="Times New Roman" w:hAnsi="Times New Roman"/>
      <w:sz w:val="24"/>
      <w:szCs w:val="24"/>
    </w:rPr>
  </w:style>
  <w:style w:type="paragraph" w:customStyle="1" w:styleId="p37">
    <w:name w:val="p37"/>
    <w:basedOn w:val="a"/>
    <w:rsid w:val="00B228E5"/>
    <w:pPr>
      <w:spacing w:before="280" w:after="280" w:line="240" w:lineRule="auto"/>
    </w:pPr>
    <w:rPr>
      <w:rFonts w:ascii="Times New Roman" w:eastAsia="Times New Roman" w:hAnsi="Times New Roman"/>
      <w:sz w:val="24"/>
      <w:szCs w:val="24"/>
    </w:rPr>
  </w:style>
  <w:style w:type="paragraph" w:customStyle="1" w:styleId="p38">
    <w:name w:val="p38"/>
    <w:basedOn w:val="a"/>
    <w:rsid w:val="00B228E5"/>
    <w:pPr>
      <w:spacing w:before="280" w:after="280" w:line="240" w:lineRule="auto"/>
    </w:pPr>
    <w:rPr>
      <w:rFonts w:ascii="Times New Roman" w:eastAsia="Times New Roman" w:hAnsi="Times New Roman"/>
      <w:sz w:val="24"/>
      <w:szCs w:val="24"/>
    </w:rPr>
  </w:style>
  <w:style w:type="paragraph" w:customStyle="1" w:styleId="p39">
    <w:name w:val="p39"/>
    <w:basedOn w:val="a"/>
    <w:rsid w:val="00B228E5"/>
    <w:pPr>
      <w:spacing w:before="280" w:after="280" w:line="240" w:lineRule="auto"/>
    </w:pPr>
    <w:rPr>
      <w:rFonts w:ascii="Times New Roman" w:eastAsia="Times New Roman" w:hAnsi="Times New Roman"/>
      <w:sz w:val="24"/>
      <w:szCs w:val="24"/>
    </w:rPr>
  </w:style>
  <w:style w:type="paragraph" w:customStyle="1" w:styleId="p40">
    <w:name w:val="p40"/>
    <w:basedOn w:val="a"/>
    <w:rsid w:val="00B228E5"/>
    <w:pPr>
      <w:spacing w:before="280" w:after="280" w:line="240" w:lineRule="auto"/>
    </w:pPr>
    <w:rPr>
      <w:rFonts w:ascii="Times New Roman" w:eastAsia="Times New Roman" w:hAnsi="Times New Roman"/>
      <w:sz w:val="24"/>
      <w:szCs w:val="24"/>
    </w:rPr>
  </w:style>
  <w:style w:type="paragraph" w:customStyle="1" w:styleId="p41">
    <w:name w:val="p41"/>
    <w:basedOn w:val="a"/>
    <w:rsid w:val="00B228E5"/>
    <w:pPr>
      <w:spacing w:before="280" w:after="280" w:line="240" w:lineRule="auto"/>
    </w:pPr>
    <w:rPr>
      <w:rFonts w:ascii="Times New Roman" w:eastAsia="Times New Roman" w:hAnsi="Times New Roman"/>
      <w:sz w:val="24"/>
      <w:szCs w:val="24"/>
    </w:rPr>
  </w:style>
  <w:style w:type="paragraph" w:customStyle="1" w:styleId="p42">
    <w:name w:val="p42"/>
    <w:basedOn w:val="a"/>
    <w:rsid w:val="00B228E5"/>
    <w:pPr>
      <w:spacing w:before="280" w:after="280" w:line="240" w:lineRule="auto"/>
    </w:pPr>
    <w:rPr>
      <w:rFonts w:ascii="Times New Roman" w:eastAsia="Times New Roman" w:hAnsi="Times New Roman"/>
      <w:sz w:val="24"/>
      <w:szCs w:val="24"/>
    </w:rPr>
  </w:style>
  <w:style w:type="paragraph" w:customStyle="1" w:styleId="p43">
    <w:name w:val="p43"/>
    <w:basedOn w:val="a"/>
    <w:rsid w:val="00B228E5"/>
    <w:pPr>
      <w:spacing w:before="280" w:after="280" w:line="240" w:lineRule="auto"/>
    </w:pPr>
    <w:rPr>
      <w:rFonts w:ascii="Times New Roman" w:eastAsia="Times New Roman" w:hAnsi="Times New Roman"/>
      <w:sz w:val="24"/>
      <w:szCs w:val="24"/>
    </w:rPr>
  </w:style>
  <w:style w:type="paragraph" w:customStyle="1" w:styleId="p44">
    <w:name w:val="p44"/>
    <w:basedOn w:val="a"/>
    <w:rsid w:val="00B228E5"/>
    <w:pPr>
      <w:spacing w:before="280" w:after="280" w:line="240" w:lineRule="auto"/>
    </w:pPr>
    <w:rPr>
      <w:rFonts w:ascii="Times New Roman" w:eastAsia="Times New Roman" w:hAnsi="Times New Roman"/>
      <w:sz w:val="24"/>
      <w:szCs w:val="24"/>
    </w:rPr>
  </w:style>
  <w:style w:type="paragraph" w:customStyle="1" w:styleId="p45">
    <w:name w:val="p45"/>
    <w:basedOn w:val="a"/>
    <w:rsid w:val="00B228E5"/>
    <w:pPr>
      <w:spacing w:before="280" w:after="280" w:line="240" w:lineRule="auto"/>
    </w:pPr>
    <w:rPr>
      <w:rFonts w:ascii="Times New Roman" w:eastAsia="Times New Roman" w:hAnsi="Times New Roman"/>
      <w:sz w:val="24"/>
      <w:szCs w:val="24"/>
    </w:rPr>
  </w:style>
  <w:style w:type="paragraph" w:customStyle="1" w:styleId="p46">
    <w:name w:val="p46"/>
    <w:basedOn w:val="a"/>
    <w:rsid w:val="00B228E5"/>
    <w:pPr>
      <w:spacing w:before="280" w:after="280" w:line="240" w:lineRule="auto"/>
    </w:pPr>
    <w:rPr>
      <w:rFonts w:ascii="Times New Roman" w:eastAsia="Times New Roman" w:hAnsi="Times New Roman"/>
      <w:sz w:val="24"/>
      <w:szCs w:val="24"/>
    </w:rPr>
  </w:style>
  <w:style w:type="paragraph" w:customStyle="1" w:styleId="p47">
    <w:name w:val="p47"/>
    <w:basedOn w:val="a"/>
    <w:rsid w:val="00B228E5"/>
    <w:pPr>
      <w:spacing w:before="280" w:after="280" w:line="240" w:lineRule="auto"/>
    </w:pPr>
    <w:rPr>
      <w:rFonts w:ascii="Times New Roman" w:eastAsia="Times New Roman" w:hAnsi="Times New Roman"/>
      <w:sz w:val="24"/>
      <w:szCs w:val="24"/>
    </w:rPr>
  </w:style>
  <w:style w:type="paragraph" w:customStyle="1" w:styleId="p48">
    <w:name w:val="p48"/>
    <w:basedOn w:val="a"/>
    <w:rsid w:val="00B228E5"/>
    <w:pPr>
      <w:spacing w:before="280" w:after="280" w:line="240" w:lineRule="auto"/>
    </w:pPr>
    <w:rPr>
      <w:rFonts w:ascii="Times New Roman" w:eastAsia="Times New Roman" w:hAnsi="Times New Roman"/>
      <w:sz w:val="24"/>
      <w:szCs w:val="24"/>
    </w:rPr>
  </w:style>
  <w:style w:type="paragraph" w:customStyle="1" w:styleId="p49">
    <w:name w:val="p49"/>
    <w:basedOn w:val="a"/>
    <w:rsid w:val="00B228E5"/>
    <w:pPr>
      <w:spacing w:before="280" w:after="280" w:line="240" w:lineRule="auto"/>
    </w:pPr>
    <w:rPr>
      <w:rFonts w:ascii="Times New Roman" w:eastAsia="Times New Roman" w:hAnsi="Times New Roman"/>
      <w:sz w:val="24"/>
      <w:szCs w:val="24"/>
    </w:rPr>
  </w:style>
  <w:style w:type="paragraph" w:customStyle="1" w:styleId="p50">
    <w:name w:val="p50"/>
    <w:basedOn w:val="a"/>
    <w:rsid w:val="00B228E5"/>
    <w:pPr>
      <w:spacing w:before="280" w:after="280" w:line="240" w:lineRule="auto"/>
    </w:pPr>
    <w:rPr>
      <w:rFonts w:ascii="Times New Roman" w:eastAsia="Times New Roman" w:hAnsi="Times New Roman"/>
      <w:sz w:val="24"/>
      <w:szCs w:val="24"/>
    </w:rPr>
  </w:style>
  <w:style w:type="paragraph" w:customStyle="1" w:styleId="p51">
    <w:name w:val="p51"/>
    <w:basedOn w:val="a"/>
    <w:rsid w:val="00B228E5"/>
    <w:pPr>
      <w:spacing w:before="280" w:after="280" w:line="240" w:lineRule="auto"/>
    </w:pPr>
    <w:rPr>
      <w:rFonts w:ascii="Times New Roman" w:eastAsia="Times New Roman" w:hAnsi="Times New Roman"/>
      <w:sz w:val="24"/>
      <w:szCs w:val="24"/>
    </w:rPr>
  </w:style>
  <w:style w:type="paragraph" w:customStyle="1" w:styleId="p52">
    <w:name w:val="p52"/>
    <w:basedOn w:val="a"/>
    <w:rsid w:val="00B228E5"/>
    <w:pPr>
      <w:spacing w:before="280" w:after="280" w:line="240" w:lineRule="auto"/>
    </w:pPr>
    <w:rPr>
      <w:rFonts w:ascii="Times New Roman" w:eastAsia="Times New Roman" w:hAnsi="Times New Roman"/>
      <w:sz w:val="24"/>
      <w:szCs w:val="24"/>
    </w:rPr>
  </w:style>
  <w:style w:type="paragraph" w:customStyle="1" w:styleId="p53">
    <w:name w:val="p53"/>
    <w:basedOn w:val="a"/>
    <w:rsid w:val="00B228E5"/>
    <w:pPr>
      <w:spacing w:before="280" w:after="280" w:line="240" w:lineRule="auto"/>
    </w:pPr>
    <w:rPr>
      <w:rFonts w:ascii="Times New Roman" w:eastAsia="Times New Roman" w:hAnsi="Times New Roman"/>
      <w:sz w:val="24"/>
      <w:szCs w:val="24"/>
    </w:rPr>
  </w:style>
  <w:style w:type="paragraph" w:customStyle="1" w:styleId="p54">
    <w:name w:val="p54"/>
    <w:basedOn w:val="a"/>
    <w:rsid w:val="00B228E5"/>
    <w:pPr>
      <w:spacing w:before="280" w:after="280" w:line="240" w:lineRule="auto"/>
    </w:pPr>
    <w:rPr>
      <w:rFonts w:ascii="Times New Roman" w:eastAsia="Times New Roman" w:hAnsi="Times New Roman"/>
      <w:sz w:val="24"/>
      <w:szCs w:val="24"/>
    </w:rPr>
  </w:style>
  <w:style w:type="paragraph" w:customStyle="1" w:styleId="p55">
    <w:name w:val="p55"/>
    <w:basedOn w:val="a"/>
    <w:rsid w:val="00B228E5"/>
    <w:pPr>
      <w:spacing w:before="280" w:after="280" w:line="240" w:lineRule="auto"/>
    </w:pPr>
    <w:rPr>
      <w:rFonts w:ascii="Times New Roman" w:eastAsia="Times New Roman" w:hAnsi="Times New Roman"/>
      <w:sz w:val="24"/>
      <w:szCs w:val="24"/>
    </w:rPr>
  </w:style>
  <w:style w:type="paragraph" w:customStyle="1" w:styleId="p56">
    <w:name w:val="p56"/>
    <w:basedOn w:val="a"/>
    <w:rsid w:val="00B228E5"/>
    <w:pPr>
      <w:spacing w:before="280" w:after="280" w:line="240" w:lineRule="auto"/>
    </w:pPr>
    <w:rPr>
      <w:rFonts w:ascii="Times New Roman" w:eastAsia="Times New Roman" w:hAnsi="Times New Roman"/>
      <w:sz w:val="24"/>
      <w:szCs w:val="24"/>
    </w:rPr>
  </w:style>
  <w:style w:type="paragraph" w:customStyle="1" w:styleId="p57">
    <w:name w:val="p57"/>
    <w:basedOn w:val="a"/>
    <w:rsid w:val="00B228E5"/>
    <w:pPr>
      <w:spacing w:before="280" w:after="280" w:line="240" w:lineRule="auto"/>
    </w:pPr>
    <w:rPr>
      <w:rFonts w:ascii="Times New Roman" w:eastAsia="Times New Roman" w:hAnsi="Times New Roman"/>
      <w:sz w:val="24"/>
      <w:szCs w:val="24"/>
    </w:rPr>
  </w:style>
  <w:style w:type="paragraph" w:customStyle="1" w:styleId="p58">
    <w:name w:val="p58"/>
    <w:basedOn w:val="a"/>
    <w:rsid w:val="00B228E5"/>
    <w:pPr>
      <w:spacing w:before="280" w:after="280" w:line="240" w:lineRule="auto"/>
    </w:pPr>
    <w:rPr>
      <w:rFonts w:ascii="Times New Roman" w:eastAsia="Times New Roman" w:hAnsi="Times New Roman"/>
      <w:sz w:val="24"/>
      <w:szCs w:val="24"/>
    </w:rPr>
  </w:style>
  <w:style w:type="paragraph" w:customStyle="1" w:styleId="21">
    <w:name w:val="Список 21"/>
    <w:basedOn w:val="a"/>
    <w:rsid w:val="00B228E5"/>
    <w:pPr>
      <w:spacing w:after="0" w:line="240" w:lineRule="auto"/>
      <w:ind w:left="566" w:hanging="283"/>
    </w:pPr>
    <w:rPr>
      <w:rFonts w:ascii="Times New Roman" w:eastAsia="Times New Roman" w:hAnsi="Times New Roman"/>
      <w:sz w:val="24"/>
      <w:szCs w:val="24"/>
    </w:rPr>
  </w:style>
  <w:style w:type="paragraph" w:customStyle="1" w:styleId="Default">
    <w:name w:val="Default"/>
    <w:rsid w:val="00B228E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B228E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
    <w:rsid w:val="00B228E5"/>
    <w:pPr>
      <w:widowControl/>
      <w:ind w:firstLine="851"/>
    </w:pPr>
    <w:rPr>
      <w:rFonts w:ascii="Times New Roman" w:eastAsia="Arial" w:hAnsi="Times New Roman" w:cs="Times New Roman"/>
      <w:sz w:val="28"/>
      <w:szCs w:val="28"/>
    </w:rPr>
  </w:style>
  <w:style w:type="paragraph" w:customStyle="1" w:styleId="16">
    <w:name w:val="Текст1"/>
    <w:basedOn w:val="a"/>
    <w:rsid w:val="00B228E5"/>
    <w:pPr>
      <w:spacing w:after="0" w:line="240" w:lineRule="auto"/>
      <w:ind w:firstLine="709"/>
      <w:jc w:val="both"/>
    </w:pPr>
    <w:rPr>
      <w:rFonts w:ascii="Courier New" w:eastAsia="Times New Roman" w:hAnsi="Courier New" w:cs="Courier New"/>
      <w:sz w:val="20"/>
      <w:szCs w:val="20"/>
    </w:rPr>
  </w:style>
  <w:style w:type="paragraph" w:customStyle="1" w:styleId="ConsNonformat">
    <w:name w:val="ConsNonformat"/>
    <w:rsid w:val="00B228E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B228E5"/>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B228E5"/>
    <w:pPr>
      <w:widowControl w:val="0"/>
      <w:suppressAutoHyphens/>
      <w:autoSpaceDE w:val="0"/>
      <w:spacing w:after="0" w:line="240" w:lineRule="auto"/>
    </w:pPr>
    <w:rPr>
      <w:rFonts w:ascii="Arial" w:eastAsia="Calibri" w:hAnsi="Arial" w:cs="Arial"/>
      <w:sz w:val="20"/>
      <w:szCs w:val="20"/>
      <w:lang w:eastAsia="ar-SA"/>
    </w:rPr>
  </w:style>
  <w:style w:type="paragraph" w:customStyle="1" w:styleId="210">
    <w:name w:val="Основной текст 21"/>
    <w:basedOn w:val="a"/>
    <w:rsid w:val="00B228E5"/>
    <w:pPr>
      <w:spacing w:after="120" w:line="480" w:lineRule="auto"/>
    </w:pPr>
    <w:rPr>
      <w:rFonts w:ascii="Times New Roman" w:eastAsia="Times New Roman" w:hAnsi="Times New Roman"/>
      <w:sz w:val="24"/>
      <w:szCs w:val="24"/>
    </w:rPr>
  </w:style>
  <w:style w:type="paragraph" w:customStyle="1" w:styleId="23">
    <w:name w:val="Основной текст 23"/>
    <w:basedOn w:val="a"/>
    <w:rsid w:val="00B228E5"/>
    <w:pPr>
      <w:spacing w:after="0" w:line="240" w:lineRule="auto"/>
      <w:jc w:val="both"/>
    </w:pPr>
    <w:rPr>
      <w:rFonts w:ascii="Arial" w:eastAsia="Times New Roman" w:hAnsi="Arial" w:cs="Arial"/>
      <w:bCs/>
      <w:sz w:val="26"/>
      <w:szCs w:val="24"/>
    </w:rPr>
  </w:style>
  <w:style w:type="paragraph" w:customStyle="1" w:styleId="211">
    <w:name w:val="Основной текст с отступом 21"/>
    <w:basedOn w:val="a"/>
    <w:rsid w:val="00B228E5"/>
    <w:pPr>
      <w:spacing w:after="120" w:line="480" w:lineRule="auto"/>
      <w:ind w:left="283"/>
    </w:pPr>
    <w:rPr>
      <w:rFonts w:ascii="Times New Roman" w:eastAsia="Times New Roman" w:hAnsi="Times New Roman"/>
      <w:sz w:val="24"/>
      <w:szCs w:val="24"/>
    </w:rPr>
  </w:style>
  <w:style w:type="paragraph" w:customStyle="1" w:styleId="24">
    <w:name w:val="Основной текст с отступом 24"/>
    <w:basedOn w:val="a"/>
    <w:rsid w:val="00B228E5"/>
    <w:pPr>
      <w:spacing w:after="0" w:line="240" w:lineRule="auto"/>
      <w:ind w:left="75"/>
      <w:jc w:val="both"/>
    </w:pPr>
    <w:rPr>
      <w:rFonts w:ascii="Times New Roman" w:eastAsia="Times New Roman" w:hAnsi="Times New Roman"/>
      <w:bCs/>
      <w:sz w:val="28"/>
      <w:szCs w:val="24"/>
    </w:rPr>
  </w:style>
  <w:style w:type="paragraph" w:customStyle="1" w:styleId="af2">
    <w:name w:val="Содержимое таблицы"/>
    <w:basedOn w:val="a"/>
    <w:rsid w:val="00B228E5"/>
    <w:pPr>
      <w:suppressLineNumbers/>
    </w:pPr>
  </w:style>
  <w:style w:type="paragraph" w:customStyle="1" w:styleId="af3">
    <w:name w:val="Заголовок таблицы"/>
    <w:basedOn w:val="af2"/>
    <w:rsid w:val="00B228E5"/>
    <w:pPr>
      <w:jc w:val="center"/>
    </w:pPr>
    <w:rPr>
      <w:b/>
      <w:bCs/>
    </w:rPr>
  </w:style>
  <w:style w:type="character" w:customStyle="1" w:styleId="WW8Num2z0">
    <w:name w:val="WW8Num2z0"/>
    <w:rsid w:val="00B228E5"/>
    <w:rPr>
      <w:rFonts w:ascii="Courier New" w:hAnsi="Courier New" w:cs="Courier New" w:hint="default"/>
    </w:rPr>
  </w:style>
  <w:style w:type="character" w:customStyle="1" w:styleId="WW8Num3z0">
    <w:name w:val="WW8Num3z0"/>
    <w:rsid w:val="00B228E5"/>
    <w:rPr>
      <w:rFonts w:ascii="Courier New" w:hAnsi="Courier New" w:cs="Courier New" w:hint="default"/>
    </w:rPr>
  </w:style>
  <w:style w:type="character" w:customStyle="1" w:styleId="WW8Num5z0">
    <w:name w:val="WW8Num5z0"/>
    <w:rsid w:val="00B228E5"/>
    <w:rPr>
      <w:rFonts w:ascii="Times New Roman" w:hAnsi="Times New Roman" w:cs="Times New Roman" w:hint="default"/>
      <w:color w:val="000000"/>
      <w:sz w:val="22"/>
    </w:rPr>
  </w:style>
  <w:style w:type="character" w:customStyle="1" w:styleId="WW8Num6z0">
    <w:name w:val="WW8Num6z0"/>
    <w:rsid w:val="00B228E5"/>
    <w:rPr>
      <w:rFonts w:ascii="Courier New" w:hAnsi="Courier New" w:cs="Courier New" w:hint="default"/>
    </w:rPr>
  </w:style>
  <w:style w:type="character" w:customStyle="1" w:styleId="WW8Num7z0">
    <w:name w:val="WW8Num7z0"/>
    <w:rsid w:val="00B228E5"/>
    <w:rPr>
      <w:rFonts w:ascii="Courier New" w:hAnsi="Courier New" w:cs="Courier New" w:hint="default"/>
    </w:rPr>
  </w:style>
  <w:style w:type="character" w:customStyle="1" w:styleId="WW8Num13z0">
    <w:name w:val="WW8Num13z0"/>
    <w:rsid w:val="00B228E5"/>
    <w:rPr>
      <w:rFonts w:ascii="Times New Roman" w:hAnsi="Times New Roman" w:cs="Times New Roman" w:hint="default"/>
      <w:color w:val="000000"/>
      <w:sz w:val="22"/>
    </w:rPr>
  </w:style>
  <w:style w:type="character" w:customStyle="1" w:styleId="WW8Num14z0">
    <w:name w:val="WW8Num14z0"/>
    <w:rsid w:val="00B228E5"/>
    <w:rPr>
      <w:rFonts w:ascii="Times New Roman" w:hAnsi="Times New Roman" w:cs="Times New Roman" w:hint="default"/>
      <w:color w:val="000000"/>
      <w:sz w:val="22"/>
    </w:rPr>
  </w:style>
  <w:style w:type="character" w:customStyle="1" w:styleId="WW8Num15z0">
    <w:name w:val="WW8Num15z0"/>
    <w:rsid w:val="00B228E5"/>
    <w:rPr>
      <w:rFonts w:ascii="Symbol" w:hAnsi="Symbol" w:cs="Symbol" w:hint="default"/>
    </w:rPr>
  </w:style>
  <w:style w:type="character" w:customStyle="1" w:styleId="WW8Num17z0">
    <w:name w:val="WW8Num17z0"/>
    <w:rsid w:val="00B228E5"/>
    <w:rPr>
      <w:rFonts w:ascii="Courier New" w:hAnsi="Courier New" w:cs="Courier New" w:hint="default"/>
    </w:rPr>
  </w:style>
  <w:style w:type="character" w:customStyle="1" w:styleId="WW8Num18z0">
    <w:name w:val="WW8Num18z0"/>
    <w:rsid w:val="00B228E5"/>
    <w:rPr>
      <w:rFonts w:ascii="Courier New" w:hAnsi="Courier New" w:cs="Courier New" w:hint="default"/>
    </w:rPr>
  </w:style>
  <w:style w:type="character" w:customStyle="1" w:styleId="WW8Num20z0">
    <w:name w:val="WW8Num20z0"/>
    <w:rsid w:val="00B228E5"/>
    <w:rPr>
      <w:rFonts w:ascii="Times New Roman" w:hAnsi="Times New Roman" w:cs="Times New Roman" w:hint="default"/>
      <w:color w:val="000000"/>
      <w:sz w:val="22"/>
    </w:rPr>
  </w:style>
  <w:style w:type="character" w:customStyle="1" w:styleId="WW8Num1z0">
    <w:name w:val="WW8Num1z0"/>
    <w:rsid w:val="00B228E5"/>
    <w:rPr>
      <w:rFonts w:ascii="Symbol" w:hAnsi="Symbol" w:cs="Symbol" w:hint="default"/>
    </w:rPr>
  </w:style>
  <w:style w:type="character" w:customStyle="1" w:styleId="WW8Num1z1">
    <w:name w:val="WW8Num1z1"/>
    <w:rsid w:val="00B228E5"/>
    <w:rPr>
      <w:rFonts w:ascii="Courier New" w:hAnsi="Courier New" w:cs="Courier New" w:hint="default"/>
    </w:rPr>
  </w:style>
  <w:style w:type="character" w:customStyle="1" w:styleId="WW8Num1z2">
    <w:name w:val="WW8Num1z2"/>
    <w:rsid w:val="00B228E5"/>
    <w:rPr>
      <w:rFonts w:ascii="Wingdings" w:hAnsi="Wingdings" w:cs="Wingdings" w:hint="default"/>
    </w:rPr>
  </w:style>
  <w:style w:type="character" w:customStyle="1" w:styleId="WW8Num2z2">
    <w:name w:val="WW8Num2z2"/>
    <w:rsid w:val="00B228E5"/>
    <w:rPr>
      <w:rFonts w:ascii="Wingdings" w:hAnsi="Wingdings" w:cs="Wingdings" w:hint="default"/>
    </w:rPr>
  </w:style>
  <w:style w:type="character" w:customStyle="1" w:styleId="WW8Num2z3">
    <w:name w:val="WW8Num2z3"/>
    <w:rsid w:val="00B228E5"/>
    <w:rPr>
      <w:rFonts w:ascii="Symbol" w:hAnsi="Symbol" w:cs="Symbol" w:hint="default"/>
    </w:rPr>
  </w:style>
  <w:style w:type="character" w:customStyle="1" w:styleId="WW8Num3z2">
    <w:name w:val="WW8Num3z2"/>
    <w:rsid w:val="00B228E5"/>
    <w:rPr>
      <w:rFonts w:ascii="Wingdings" w:hAnsi="Wingdings" w:cs="Wingdings" w:hint="default"/>
    </w:rPr>
  </w:style>
  <w:style w:type="character" w:customStyle="1" w:styleId="WW8Num3z3">
    <w:name w:val="WW8Num3z3"/>
    <w:rsid w:val="00B228E5"/>
    <w:rPr>
      <w:rFonts w:ascii="Symbol" w:hAnsi="Symbol" w:cs="Symbol" w:hint="default"/>
    </w:rPr>
  </w:style>
  <w:style w:type="character" w:customStyle="1" w:styleId="WW8Num4z0">
    <w:name w:val="WW8Num4z0"/>
    <w:rsid w:val="00B228E5"/>
    <w:rPr>
      <w:rFonts w:ascii="Courier New" w:hAnsi="Courier New" w:cs="Courier New" w:hint="default"/>
    </w:rPr>
  </w:style>
  <w:style w:type="character" w:customStyle="1" w:styleId="WW8Num4z2">
    <w:name w:val="WW8Num4z2"/>
    <w:rsid w:val="00B228E5"/>
    <w:rPr>
      <w:rFonts w:ascii="Wingdings" w:hAnsi="Wingdings" w:cs="Wingdings" w:hint="default"/>
    </w:rPr>
  </w:style>
  <w:style w:type="character" w:customStyle="1" w:styleId="WW8Num4z3">
    <w:name w:val="WW8Num4z3"/>
    <w:rsid w:val="00B228E5"/>
    <w:rPr>
      <w:rFonts w:ascii="Symbol" w:hAnsi="Symbol" w:cs="Symbol" w:hint="default"/>
    </w:rPr>
  </w:style>
  <w:style w:type="character" w:customStyle="1" w:styleId="WW8Num6z2">
    <w:name w:val="WW8Num6z2"/>
    <w:rsid w:val="00B228E5"/>
    <w:rPr>
      <w:rFonts w:ascii="Wingdings" w:hAnsi="Wingdings" w:cs="Wingdings" w:hint="default"/>
    </w:rPr>
  </w:style>
  <w:style w:type="character" w:customStyle="1" w:styleId="WW8Num6z3">
    <w:name w:val="WW8Num6z3"/>
    <w:rsid w:val="00B228E5"/>
    <w:rPr>
      <w:rFonts w:ascii="Symbol" w:hAnsi="Symbol" w:cs="Symbol" w:hint="default"/>
    </w:rPr>
  </w:style>
  <w:style w:type="character" w:customStyle="1" w:styleId="WW8Num8z0">
    <w:name w:val="WW8Num8z0"/>
    <w:rsid w:val="00B228E5"/>
    <w:rPr>
      <w:rFonts w:ascii="Times New Roman" w:hAnsi="Times New Roman" w:cs="Times New Roman" w:hint="default"/>
      <w:color w:val="000000"/>
      <w:sz w:val="22"/>
    </w:rPr>
  </w:style>
  <w:style w:type="character" w:customStyle="1" w:styleId="WW8Num10z0">
    <w:name w:val="WW8Num10z0"/>
    <w:rsid w:val="00B228E5"/>
    <w:rPr>
      <w:rFonts w:ascii="Courier New" w:hAnsi="Courier New" w:cs="Courier New" w:hint="default"/>
    </w:rPr>
  </w:style>
  <w:style w:type="character" w:customStyle="1" w:styleId="WW8Num10z2">
    <w:name w:val="WW8Num10z2"/>
    <w:rsid w:val="00B228E5"/>
    <w:rPr>
      <w:rFonts w:ascii="Wingdings" w:hAnsi="Wingdings" w:cs="Wingdings" w:hint="default"/>
    </w:rPr>
  </w:style>
  <w:style w:type="character" w:customStyle="1" w:styleId="WW8Num10z3">
    <w:name w:val="WW8Num10z3"/>
    <w:rsid w:val="00B228E5"/>
    <w:rPr>
      <w:rFonts w:ascii="Symbol" w:hAnsi="Symbol" w:cs="Symbol" w:hint="default"/>
    </w:rPr>
  </w:style>
  <w:style w:type="character" w:customStyle="1" w:styleId="WW8Num11z0">
    <w:name w:val="WW8Num11z0"/>
    <w:rsid w:val="00B228E5"/>
    <w:rPr>
      <w:rFonts w:ascii="Times New Roman" w:hAnsi="Times New Roman" w:cs="Times New Roman" w:hint="default"/>
      <w:color w:val="000000"/>
      <w:sz w:val="22"/>
    </w:rPr>
  </w:style>
  <w:style w:type="character" w:customStyle="1" w:styleId="WW8Num12z0">
    <w:name w:val="WW8Num12z0"/>
    <w:rsid w:val="00B228E5"/>
    <w:rPr>
      <w:rFonts w:ascii="Symbol" w:hAnsi="Symbol" w:cs="Symbol" w:hint="default"/>
    </w:rPr>
  </w:style>
  <w:style w:type="character" w:customStyle="1" w:styleId="WW8Num12z1">
    <w:name w:val="WW8Num12z1"/>
    <w:rsid w:val="00B228E5"/>
    <w:rPr>
      <w:rFonts w:ascii="Courier New" w:hAnsi="Courier New" w:cs="Courier New" w:hint="default"/>
    </w:rPr>
  </w:style>
  <w:style w:type="character" w:customStyle="1" w:styleId="WW8Num12z2">
    <w:name w:val="WW8Num12z2"/>
    <w:rsid w:val="00B228E5"/>
    <w:rPr>
      <w:rFonts w:ascii="Wingdings" w:hAnsi="Wingdings" w:cs="Wingdings" w:hint="default"/>
    </w:rPr>
  </w:style>
  <w:style w:type="character" w:customStyle="1" w:styleId="WW8Num14z1">
    <w:name w:val="WW8Num14z1"/>
    <w:rsid w:val="00B228E5"/>
    <w:rPr>
      <w:b w:val="0"/>
      <w:bCs w:val="0"/>
      <w:i w:val="0"/>
      <w:iCs w:val="0"/>
    </w:rPr>
  </w:style>
  <w:style w:type="character" w:customStyle="1" w:styleId="WW8Num15z1">
    <w:name w:val="WW8Num15z1"/>
    <w:rsid w:val="00B228E5"/>
    <w:rPr>
      <w:rFonts w:ascii="Courier New" w:hAnsi="Courier New" w:cs="Courier New" w:hint="default"/>
    </w:rPr>
  </w:style>
  <w:style w:type="character" w:customStyle="1" w:styleId="WW8Num15z2">
    <w:name w:val="WW8Num15z2"/>
    <w:rsid w:val="00B228E5"/>
    <w:rPr>
      <w:rFonts w:ascii="Wingdings" w:hAnsi="Wingdings" w:cs="Wingdings" w:hint="default"/>
    </w:rPr>
  </w:style>
  <w:style w:type="character" w:customStyle="1" w:styleId="WW8Num16z0">
    <w:name w:val="WW8Num16z0"/>
    <w:rsid w:val="00B228E5"/>
    <w:rPr>
      <w:rFonts w:ascii="Times New Roman" w:hAnsi="Times New Roman" w:cs="Times New Roman" w:hint="default"/>
      <w:color w:val="000000"/>
      <w:sz w:val="22"/>
    </w:rPr>
  </w:style>
  <w:style w:type="character" w:customStyle="1" w:styleId="WW8Num17z2">
    <w:name w:val="WW8Num17z2"/>
    <w:rsid w:val="00B228E5"/>
    <w:rPr>
      <w:rFonts w:ascii="Wingdings" w:hAnsi="Wingdings" w:cs="Wingdings" w:hint="default"/>
    </w:rPr>
  </w:style>
  <w:style w:type="character" w:customStyle="1" w:styleId="WW8Num17z3">
    <w:name w:val="WW8Num17z3"/>
    <w:rsid w:val="00B228E5"/>
    <w:rPr>
      <w:rFonts w:ascii="Symbol" w:hAnsi="Symbol" w:cs="Symbol" w:hint="default"/>
    </w:rPr>
  </w:style>
  <w:style w:type="character" w:customStyle="1" w:styleId="WW8Num18z2">
    <w:name w:val="WW8Num18z2"/>
    <w:rsid w:val="00B228E5"/>
    <w:rPr>
      <w:rFonts w:ascii="Wingdings" w:hAnsi="Wingdings" w:cs="Wingdings" w:hint="default"/>
    </w:rPr>
  </w:style>
  <w:style w:type="character" w:customStyle="1" w:styleId="WW8Num18z3">
    <w:name w:val="WW8Num18z3"/>
    <w:rsid w:val="00B228E5"/>
    <w:rPr>
      <w:rFonts w:ascii="Symbol" w:hAnsi="Symbol" w:cs="Symbol" w:hint="default"/>
    </w:rPr>
  </w:style>
  <w:style w:type="character" w:customStyle="1" w:styleId="WW8Num19z0">
    <w:name w:val="WW8Num19z0"/>
    <w:rsid w:val="00B228E5"/>
    <w:rPr>
      <w:rFonts w:ascii="Courier New" w:hAnsi="Courier New" w:cs="Courier New" w:hint="default"/>
    </w:rPr>
  </w:style>
  <w:style w:type="character" w:customStyle="1" w:styleId="WW8Num19z2">
    <w:name w:val="WW8Num19z2"/>
    <w:rsid w:val="00B228E5"/>
    <w:rPr>
      <w:rFonts w:ascii="Wingdings" w:hAnsi="Wingdings" w:cs="Wingdings" w:hint="default"/>
    </w:rPr>
  </w:style>
  <w:style w:type="character" w:customStyle="1" w:styleId="WW8Num19z3">
    <w:name w:val="WW8Num19z3"/>
    <w:rsid w:val="00B228E5"/>
    <w:rPr>
      <w:rFonts w:ascii="Symbol" w:hAnsi="Symbol" w:cs="Symbol" w:hint="default"/>
    </w:rPr>
  </w:style>
  <w:style w:type="character" w:customStyle="1" w:styleId="WW8Num21z0">
    <w:name w:val="WW8Num21z0"/>
    <w:rsid w:val="00B228E5"/>
    <w:rPr>
      <w:rFonts w:ascii="Courier New" w:hAnsi="Courier New" w:cs="Courier New" w:hint="default"/>
    </w:rPr>
  </w:style>
  <w:style w:type="character" w:customStyle="1" w:styleId="WW8Num21z2">
    <w:name w:val="WW8Num21z2"/>
    <w:rsid w:val="00B228E5"/>
    <w:rPr>
      <w:rFonts w:ascii="Wingdings" w:hAnsi="Wingdings" w:cs="Wingdings" w:hint="default"/>
    </w:rPr>
  </w:style>
  <w:style w:type="character" w:customStyle="1" w:styleId="WW8Num21z3">
    <w:name w:val="WW8Num21z3"/>
    <w:rsid w:val="00B228E5"/>
    <w:rPr>
      <w:rFonts w:ascii="Symbol" w:hAnsi="Symbol" w:cs="Symbol" w:hint="default"/>
    </w:rPr>
  </w:style>
  <w:style w:type="character" w:customStyle="1" w:styleId="WW8Num23z0">
    <w:name w:val="WW8Num23z0"/>
    <w:rsid w:val="00B228E5"/>
    <w:rPr>
      <w:rFonts w:ascii="Courier New" w:hAnsi="Courier New" w:cs="Courier New" w:hint="default"/>
    </w:rPr>
  </w:style>
  <w:style w:type="character" w:customStyle="1" w:styleId="WW8Num23z2">
    <w:name w:val="WW8Num23z2"/>
    <w:rsid w:val="00B228E5"/>
    <w:rPr>
      <w:rFonts w:ascii="Wingdings" w:hAnsi="Wingdings" w:cs="Wingdings" w:hint="default"/>
    </w:rPr>
  </w:style>
  <w:style w:type="character" w:customStyle="1" w:styleId="WW8Num23z3">
    <w:name w:val="WW8Num23z3"/>
    <w:rsid w:val="00B228E5"/>
    <w:rPr>
      <w:rFonts w:ascii="Symbol" w:hAnsi="Symbol" w:cs="Symbol" w:hint="default"/>
    </w:rPr>
  </w:style>
  <w:style w:type="character" w:customStyle="1" w:styleId="WW8Num24z0">
    <w:name w:val="WW8Num24z0"/>
    <w:rsid w:val="00B228E5"/>
    <w:rPr>
      <w:rFonts w:ascii="Courier New" w:hAnsi="Courier New" w:cs="Courier New" w:hint="default"/>
    </w:rPr>
  </w:style>
  <w:style w:type="character" w:customStyle="1" w:styleId="WW8Num24z2">
    <w:name w:val="WW8Num24z2"/>
    <w:rsid w:val="00B228E5"/>
    <w:rPr>
      <w:rFonts w:ascii="Wingdings" w:hAnsi="Wingdings" w:cs="Wingdings" w:hint="default"/>
    </w:rPr>
  </w:style>
  <w:style w:type="character" w:customStyle="1" w:styleId="WW8Num24z3">
    <w:name w:val="WW8Num24z3"/>
    <w:rsid w:val="00B228E5"/>
    <w:rPr>
      <w:rFonts w:ascii="Symbol" w:hAnsi="Symbol" w:cs="Symbol" w:hint="default"/>
    </w:rPr>
  </w:style>
  <w:style w:type="character" w:customStyle="1" w:styleId="WW8Num25z0">
    <w:name w:val="WW8Num25z0"/>
    <w:rsid w:val="00B228E5"/>
    <w:rPr>
      <w:rFonts w:ascii="Courier New" w:hAnsi="Courier New" w:cs="Courier New" w:hint="default"/>
    </w:rPr>
  </w:style>
  <w:style w:type="character" w:customStyle="1" w:styleId="WW8Num25z2">
    <w:name w:val="WW8Num25z2"/>
    <w:rsid w:val="00B228E5"/>
    <w:rPr>
      <w:rFonts w:ascii="Wingdings" w:hAnsi="Wingdings" w:cs="Wingdings" w:hint="default"/>
    </w:rPr>
  </w:style>
  <w:style w:type="character" w:customStyle="1" w:styleId="WW8Num25z3">
    <w:name w:val="WW8Num25z3"/>
    <w:rsid w:val="00B228E5"/>
    <w:rPr>
      <w:rFonts w:ascii="Symbol" w:hAnsi="Symbol" w:cs="Symbol" w:hint="default"/>
    </w:rPr>
  </w:style>
  <w:style w:type="character" w:customStyle="1" w:styleId="WW8Num26z0">
    <w:name w:val="WW8Num26z0"/>
    <w:rsid w:val="00B228E5"/>
    <w:rPr>
      <w:rFonts w:ascii="Times New Roman" w:hAnsi="Times New Roman" w:cs="Times New Roman" w:hint="default"/>
      <w:color w:val="000000"/>
      <w:sz w:val="28"/>
      <w:szCs w:val="28"/>
    </w:rPr>
  </w:style>
  <w:style w:type="character" w:customStyle="1" w:styleId="WW8Num27z0">
    <w:name w:val="WW8Num27z0"/>
    <w:rsid w:val="00B228E5"/>
    <w:rPr>
      <w:rFonts w:ascii="Courier New" w:hAnsi="Courier New" w:cs="Courier New" w:hint="default"/>
    </w:rPr>
  </w:style>
  <w:style w:type="character" w:customStyle="1" w:styleId="WW8Num27z2">
    <w:name w:val="WW8Num27z2"/>
    <w:rsid w:val="00B228E5"/>
    <w:rPr>
      <w:rFonts w:ascii="Wingdings" w:hAnsi="Wingdings" w:cs="Wingdings" w:hint="default"/>
    </w:rPr>
  </w:style>
  <w:style w:type="character" w:customStyle="1" w:styleId="WW8Num27z3">
    <w:name w:val="WW8Num27z3"/>
    <w:rsid w:val="00B228E5"/>
    <w:rPr>
      <w:rFonts w:ascii="Symbol" w:hAnsi="Symbol" w:cs="Symbol" w:hint="default"/>
    </w:rPr>
  </w:style>
  <w:style w:type="character" w:customStyle="1" w:styleId="WW8Num28z0">
    <w:name w:val="WW8Num28z0"/>
    <w:rsid w:val="00B228E5"/>
    <w:rPr>
      <w:rFonts w:ascii="Courier New" w:hAnsi="Courier New" w:cs="Courier New" w:hint="default"/>
    </w:rPr>
  </w:style>
  <w:style w:type="character" w:customStyle="1" w:styleId="WW8Num28z2">
    <w:name w:val="WW8Num28z2"/>
    <w:rsid w:val="00B228E5"/>
    <w:rPr>
      <w:rFonts w:ascii="Wingdings" w:hAnsi="Wingdings" w:cs="Wingdings" w:hint="default"/>
    </w:rPr>
  </w:style>
  <w:style w:type="character" w:customStyle="1" w:styleId="WW8Num28z3">
    <w:name w:val="WW8Num28z3"/>
    <w:rsid w:val="00B228E5"/>
    <w:rPr>
      <w:rFonts w:ascii="Symbol" w:hAnsi="Symbol" w:cs="Symbol" w:hint="default"/>
    </w:rPr>
  </w:style>
  <w:style w:type="character" w:customStyle="1" w:styleId="WW8Num29z0">
    <w:name w:val="WW8Num29z0"/>
    <w:rsid w:val="00B228E5"/>
    <w:rPr>
      <w:rFonts w:ascii="Symbol" w:hAnsi="Symbol" w:cs="Symbol" w:hint="default"/>
    </w:rPr>
  </w:style>
  <w:style w:type="character" w:customStyle="1" w:styleId="WW8Num29z1">
    <w:name w:val="WW8Num29z1"/>
    <w:rsid w:val="00B228E5"/>
    <w:rPr>
      <w:rFonts w:ascii="Courier New" w:hAnsi="Courier New" w:cs="Courier New" w:hint="default"/>
    </w:rPr>
  </w:style>
  <w:style w:type="character" w:customStyle="1" w:styleId="WW8Num29z2">
    <w:name w:val="WW8Num29z2"/>
    <w:rsid w:val="00B228E5"/>
    <w:rPr>
      <w:rFonts w:ascii="Wingdings" w:hAnsi="Wingdings" w:cs="Wingdings" w:hint="default"/>
    </w:rPr>
  </w:style>
  <w:style w:type="character" w:customStyle="1" w:styleId="WW8Num30z0">
    <w:name w:val="WW8Num30z0"/>
    <w:rsid w:val="00B228E5"/>
    <w:rPr>
      <w:rFonts w:ascii="Courier New" w:hAnsi="Courier New" w:cs="Courier New" w:hint="default"/>
    </w:rPr>
  </w:style>
  <w:style w:type="character" w:customStyle="1" w:styleId="WW8Num30z2">
    <w:name w:val="WW8Num30z2"/>
    <w:rsid w:val="00B228E5"/>
    <w:rPr>
      <w:rFonts w:ascii="Wingdings" w:hAnsi="Wingdings" w:cs="Wingdings" w:hint="default"/>
    </w:rPr>
  </w:style>
  <w:style w:type="character" w:customStyle="1" w:styleId="WW8Num30z3">
    <w:name w:val="WW8Num30z3"/>
    <w:rsid w:val="00B228E5"/>
    <w:rPr>
      <w:rFonts w:ascii="Symbol" w:hAnsi="Symbol" w:cs="Symbol" w:hint="default"/>
    </w:rPr>
  </w:style>
  <w:style w:type="character" w:customStyle="1" w:styleId="WW8Num32z0">
    <w:name w:val="WW8Num32z0"/>
    <w:rsid w:val="00B228E5"/>
    <w:rPr>
      <w:rFonts w:ascii="Courier New" w:hAnsi="Courier New" w:cs="Courier New" w:hint="default"/>
    </w:rPr>
  </w:style>
  <w:style w:type="character" w:customStyle="1" w:styleId="WW8Num34z0">
    <w:name w:val="WW8Num34z0"/>
    <w:rsid w:val="00B228E5"/>
    <w:rPr>
      <w:rFonts w:ascii="Courier New" w:hAnsi="Courier New" w:cs="Courier New" w:hint="default"/>
    </w:rPr>
  </w:style>
  <w:style w:type="character" w:customStyle="1" w:styleId="WW8Num34z2">
    <w:name w:val="WW8Num34z2"/>
    <w:rsid w:val="00B228E5"/>
    <w:rPr>
      <w:rFonts w:ascii="Wingdings" w:hAnsi="Wingdings" w:cs="Wingdings" w:hint="default"/>
    </w:rPr>
  </w:style>
  <w:style w:type="character" w:customStyle="1" w:styleId="WW8Num34z3">
    <w:name w:val="WW8Num34z3"/>
    <w:rsid w:val="00B228E5"/>
    <w:rPr>
      <w:rFonts w:ascii="Symbol" w:hAnsi="Symbol" w:cs="Symbol" w:hint="default"/>
    </w:rPr>
  </w:style>
  <w:style w:type="character" w:customStyle="1" w:styleId="WW8Num36z0">
    <w:name w:val="WW8Num36z0"/>
    <w:rsid w:val="00B228E5"/>
    <w:rPr>
      <w:rFonts w:ascii="Courier New" w:hAnsi="Courier New" w:cs="Courier New" w:hint="default"/>
    </w:rPr>
  </w:style>
  <w:style w:type="character" w:customStyle="1" w:styleId="WW8Num36z2">
    <w:name w:val="WW8Num36z2"/>
    <w:rsid w:val="00B228E5"/>
    <w:rPr>
      <w:rFonts w:ascii="Wingdings" w:hAnsi="Wingdings" w:cs="Wingdings" w:hint="default"/>
    </w:rPr>
  </w:style>
  <w:style w:type="character" w:customStyle="1" w:styleId="WW8Num36z3">
    <w:name w:val="WW8Num36z3"/>
    <w:rsid w:val="00B228E5"/>
    <w:rPr>
      <w:rFonts w:ascii="Symbol" w:hAnsi="Symbol" w:cs="Symbol" w:hint="default"/>
    </w:rPr>
  </w:style>
  <w:style w:type="character" w:customStyle="1" w:styleId="WW8Num37z0">
    <w:name w:val="WW8Num37z0"/>
    <w:rsid w:val="00B228E5"/>
    <w:rPr>
      <w:rFonts w:ascii="Times New Roman" w:hAnsi="Times New Roman" w:cs="Times New Roman" w:hint="default"/>
      <w:color w:val="000000"/>
      <w:sz w:val="24"/>
      <w:szCs w:val="24"/>
    </w:rPr>
  </w:style>
  <w:style w:type="character" w:customStyle="1" w:styleId="WW8Num38z0">
    <w:name w:val="WW8Num38z0"/>
    <w:rsid w:val="00B228E5"/>
    <w:rPr>
      <w:rFonts w:ascii="Symbol" w:hAnsi="Symbol" w:cs="Symbol" w:hint="default"/>
    </w:rPr>
  </w:style>
  <w:style w:type="character" w:customStyle="1" w:styleId="WW8Num38z1">
    <w:name w:val="WW8Num38z1"/>
    <w:rsid w:val="00B228E5"/>
    <w:rPr>
      <w:rFonts w:ascii="Courier New" w:hAnsi="Courier New" w:cs="Courier New" w:hint="default"/>
    </w:rPr>
  </w:style>
  <w:style w:type="character" w:customStyle="1" w:styleId="WW8Num38z2">
    <w:name w:val="WW8Num38z2"/>
    <w:rsid w:val="00B228E5"/>
    <w:rPr>
      <w:rFonts w:ascii="Wingdings" w:hAnsi="Wingdings" w:cs="Wingdings" w:hint="default"/>
    </w:rPr>
  </w:style>
  <w:style w:type="character" w:customStyle="1" w:styleId="WW8Num40z0">
    <w:name w:val="WW8Num40z0"/>
    <w:rsid w:val="00B228E5"/>
    <w:rPr>
      <w:rFonts w:ascii="Times New Roman" w:hAnsi="Times New Roman" w:cs="Times New Roman" w:hint="default"/>
      <w:color w:val="000000"/>
      <w:sz w:val="22"/>
    </w:rPr>
  </w:style>
  <w:style w:type="character" w:customStyle="1" w:styleId="WW8Num41z0">
    <w:name w:val="WW8Num41z0"/>
    <w:rsid w:val="00B228E5"/>
    <w:rPr>
      <w:rFonts w:ascii="Courier New" w:hAnsi="Courier New" w:cs="Courier New" w:hint="default"/>
    </w:rPr>
  </w:style>
  <w:style w:type="character" w:customStyle="1" w:styleId="WW8Num41z2">
    <w:name w:val="WW8Num41z2"/>
    <w:rsid w:val="00B228E5"/>
    <w:rPr>
      <w:rFonts w:ascii="Wingdings" w:hAnsi="Wingdings" w:cs="Wingdings" w:hint="default"/>
    </w:rPr>
  </w:style>
  <w:style w:type="character" w:customStyle="1" w:styleId="WW8Num41z3">
    <w:name w:val="WW8Num41z3"/>
    <w:rsid w:val="00B228E5"/>
    <w:rPr>
      <w:rFonts w:ascii="Symbol" w:hAnsi="Symbol" w:cs="Symbol" w:hint="default"/>
    </w:rPr>
  </w:style>
  <w:style w:type="character" w:customStyle="1" w:styleId="WW8Num42z0">
    <w:name w:val="WW8Num42z0"/>
    <w:rsid w:val="00B228E5"/>
    <w:rPr>
      <w:rFonts w:ascii="Courier New" w:hAnsi="Courier New" w:cs="Courier New" w:hint="default"/>
    </w:rPr>
  </w:style>
  <w:style w:type="character" w:customStyle="1" w:styleId="WW8Num42z2">
    <w:name w:val="WW8Num42z2"/>
    <w:rsid w:val="00B228E5"/>
    <w:rPr>
      <w:rFonts w:ascii="Wingdings" w:hAnsi="Wingdings" w:cs="Wingdings" w:hint="default"/>
    </w:rPr>
  </w:style>
  <w:style w:type="character" w:customStyle="1" w:styleId="WW8Num42z3">
    <w:name w:val="WW8Num42z3"/>
    <w:rsid w:val="00B228E5"/>
    <w:rPr>
      <w:rFonts w:ascii="Symbol" w:hAnsi="Symbol" w:cs="Symbol" w:hint="default"/>
    </w:rPr>
  </w:style>
  <w:style w:type="character" w:customStyle="1" w:styleId="WW8Num44z0">
    <w:name w:val="WW8Num44z0"/>
    <w:rsid w:val="00B228E5"/>
    <w:rPr>
      <w:rFonts w:ascii="Courier New" w:hAnsi="Courier New" w:cs="Courier New" w:hint="default"/>
    </w:rPr>
  </w:style>
  <w:style w:type="character" w:customStyle="1" w:styleId="WW8Num44z2">
    <w:name w:val="WW8Num44z2"/>
    <w:rsid w:val="00B228E5"/>
    <w:rPr>
      <w:rFonts w:ascii="Wingdings" w:hAnsi="Wingdings" w:cs="Wingdings" w:hint="default"/>
    </w:rPr>
  </w:style>
  <w:style w:type="character" w:customStyle="1" w:styleId="WW8Num44z3">
    <w:name w:val="WW8Num44z3"/>
    <w:rsid w:val="00B228E5"/>
    <w:rPr>
      <w:rFonts w:ascii="Symbol" w:hAnsi="Symbol" w:cs="Symbol" w:hint="default"/>
    </w:rPr>
  </w:style>
  <w:style w:type="character" w:customStyle="1" w:styleId="WW8Num45z0">
    <w:name w:val="WW8Num45z0"/>
    <w:rsid w:val="00B228E5"/>
    <w:rPr>
      <w:rFonts w:ascii="Courier New" w:hAnsi="Courier New" w:cs="Courier New" w:hint="default"/>
    </w:rPr>
  </w:style>
  <w:style w:type="character" w:customStyle="1" w:styleId="WW8Num45z2">
    <w:name w:val="WW8Num45z2"/>
    <w:rsid w:val="00B228E5"/>
    <w:rPr>
      <w:rFonts w:ascii="Wingdings" w:hAnsi="Wingdings" w:cs="Wingdings" w:hint="default"/>
    </w:rPr>
  </w:style>
  <w:style w:type="character" w:customStyle="1" w:styleId="WW8Num45z3">
    <w:name w:val="WW8Num45z3"/>
    <w:rsid w:val="00B228E5"/>
    <w:rPr>
      <w:rFonts w:ascii="Symbol" w:hAnsi="Symbol" w:cs="Symbol" w:hint="default"/>
    </w:rPr>
  </w:style>
  <w:style w:type="character" w:customStyle="1" w:styleId="WW8Num47z0">
    <w:name w:val="WW8Num47z0"/>
    <w:rsid w:val="00B228E5"/>
    <w:rPr>
      <w:rFonts w:ascii="Symbol" w:hAnsi="Symbol" w:cs="Symbol" w:hint="default"/>
    </w:rPr>
  </w:style>
  <w:style w:type="character" w:customStyle="1" w:styleId="WW8Num47z1">
    <w:name w:val="WW8Num47z1"/>
    <w:rsid w:val="00B228E5"/>
    <w:rPr>
      <w:rFonts w:ascii="Courier New" w:hAnsi="Courier New" w:cs="Courier New" w:hint="default"/>
    </w:rPr>
  </w:style>
  <w:style w:type="character" w:customStyle="1" w:styleId="WW8Num47z2">
    <w:name w:val="WW8Num47z2"/>
    <w:rsid w:val="00B228E5"/>
    <w:rPr>
      <w:rFonts w:ascii="Wingdings" w:hAnsi="Wingdings" w:cs="Wingdings" w:hint="default"/>
    </w:rPr>
  </w:style>
  <w:style w:type="character" w:customStyle="1" w:styleId="WW8Num48z0">
    <w:name w:val="WW8Num48z0"/>
    <w:rsid w:val="00B228E5"/>
    <w:rPr>
      <w:rFonts w:ascii="Courier New" w:hAnsi="Courier New" w:cs="Courier New" w:hint="default"/>
    </w:rPr>
  </w:style>
  <w:style w:type="character" w:customStyle="1" w:styleId="WW8Num48z2">
    <w:name w:val="WW8Num48z2"/>
    <w:rsid w:val="00B228E5"/>
    <w:rPr>
      <w:rFonts w:ascii="Wingdings" w:hAnsi="Wingdings" w:cs="Wingdings" w:hint="default"/>
    </w:rPr>
  </w:style>
  <w:style w:type="character" w:customStyle="1" w:styleId="WW8Num48z3">
    <w:name w:val="WW8Num48z3"/>
    <w:rsid w:val="00B228E5"/>
    <w:rPr>
      <w:rFonts w:ascii="Symbol" w:hAnsi="Symbol" w:cs="Symbol" w:hint="default"/>
    </w:rPr>
  </w:style>
  <w:style w:type="character" w:customStyle="1" w:styleId="WW8Num49z0">
    <w:name w:val="WW8Num49z0"/>
    <w:rsid w:val="00B228E5"/>
    <w:rPr>
      <w:rFonts w:ascii="Courier New" w:hAnsi="Courier New" w:cs="Courier New" w:hint="default"/>
    </w:rPr>
  </w:style>
  <w:style w:type="character" w:customStyle="1" w:styleId="WW8Num49z2">
    <w:name w:val="WW8Num49z2"/>
    <w:rsid w:val="00B228E5"/>
    <w:rPr>
      <w:rFonts w:ascii="Wingdings" w:hAnsi="Wingdings" w:cs="Wingdings" w:hint="default"/>
    </w:rPr>
  </w:style>
  <w:style w:type="character" w:customStyle="1" w:styleId="WW8Num49z3">
    <w:name w:val="WW8Num49z3"/>
    <w:rsid w:val="00B228E5"/>
    <w:rPr>
      <w:rFonts w:ascii="Symbol" w:hAnsi="Symbol" w:cs="Symbol" w:hint="default"/>
    </w:rPr>
  </w:style>
  <w:style w:type="character" w:customStyle="1" w:styleId="WW8Num50z0">
    <w:name w:val="WW8Num50z0"/>
    <w:rsid w:val="00B228E5"/>
    <w:rPr>
      <w:rFonts w:ascii="Courier New" w:hAnsi="Courier New" w:cs="Courier New" w:hint="default"/>
    </w:rPr>
  </w:style>
  <w:style w:type="character" w:customStyle="1" w:styleId="WW8Num50z2">
    <w:name w:val="WW8Num50z2"/>
    <w:rsid w:val="00B228E5"/>
    <w:rPr>
      <w:rFonts w:ascii="Wingdings" w:hAnsi="Wingdings" w:cs="Wingdings" w:hint="default"/>
    </w:rPr>
  </w:style>
  <w:style w:type="character" w:customStyle="1" w:styleId="WW8Num50z3">
    <w:name w:val="WW8Num50z3"/>
    <w:rsid w:val="00B228E5"/>
    <w:rPr>
      <w:rFonts w:ascii="Symbol" w:hAnsi="Symbol" w:cs="Symbol" w:hint="default"/>
    </w:rPr>
  </w:style>
  <w:style w:type="character" w:customStyle="1" w:styleId="WW8Num51z0">
    <w:name w:val="WW8Num51z0"/>
    <w:rsid w:val="00B228E5"/>
    <w:rPr>
      <w:rFonts w:ascii="Times New Roman" w:hAnsi="Times New Roman" w:cs="Times New Roman" w:hint="default"/>
      <w:color w:val="000000"/>
      <w:sz w:val="22"/>
    </w:rPr>
  </w:style>
  <w:style w:type="character" w:customStyle="1" w:styleId="WW8Num52z0">
    <w:name w:val="WW8Num52z0"/>
    <w:rsid w:val="00B228E5"/>
    <w:rPr>
      <w:rFonts w:ascii="Courier New" w:hAnsi="Courier New" w:cs="Courier New" w:hint="default"/>
    </w:rPr>
  </w:style>
  <w:style w:type="character" w:customStyle="1" w:styleId="WW8Num52z2">
    <w:name w:val="WW8Num52z2"/>
    <w:rsid w:val="00B228E5"/>
    <w:rPr>
      <w:rFonts w:ascii="Wingdings" w:hAnsi="Wingdings" w:cs="Wingdings" w:hint="default"/>
    </w:rPr>
  </w:style>
  <w:style w:type="character" w:customStyle="1" w:styleId="WW8Num52z3">
    <w:name w:val="WW8Num52z3"/>
    <w:rsid w:val="00B228E5"/>
    <w:rPr>
      <w:rFonts w:ascii="Symbol" w:hAnsi="Symbol" w:cs="Symbol" w:hint="default"/>
    </w:rPr>
  </w:style>
  <w:style w:type="character" w:customStyle="1" w:styleId="WW8Num53z0">
    <w:name w:val="WW8Num53z0"/>
    <w:rsid w:val="00B228E5"/>
    <w:rPr>
      <w:rFonts w:ascii="Courier New" w:hAnsi="Courier New" w:cs="Courier New" w:hint="default"/>
    </w:rPr>
  </w:style>
  <w:style w:type="character" w:customStyle="1" w:styleId="WW8Num53z2">
    <w:name w:val="WW8Num53z2"/>
    <w:rsid w:val="00B228E5"/>
    <w:rPr>
      <w:rFonts w:ascii="Wingdings" w:hAnsi="Wingdings" w:cs="Wingdings" w:hint="default"/>
    </w:rPr>
  </w:style>
  <w:style w:type="character" w:customStyle="1" w:styleId="WW8Num53z3">
    <w:name w:val="WW8Num53z3"/>
    <w:rsid w:val="00B228E5"/>
    <w:rPr>
      <w:rFonts w:ascii="Symbol" w:hAnsi="Symbol" w:cs="Symbol" w:hint="default"/>
    </w:rPr>
  </w:style>
  <w:style w:type="character" w:customStyle="1" w:styleId="WW8Num54z0">
    <w:name w:val="WW8Num54z0"/>
    <w:rsid w:val="00B228E5"/>
    <w:rPr>
      <w:rFonts w:ascii="Courier New" w:hAnsi="Courier New" w:cs="Courier New" w:hint="default"/>
    </w:rPr>
  </w:style>
  <w:style w:type="character" w:customStyle="1" w:styleId="WW8Num54z2">
    <w:name w:val="WW8Num54z2"/>
    <w:rsid w:val="00B228E5"/>
    <w:rPr>
      <w:rFonts w:ascii="Wingdings" w:hAnsi="Wingdings" w:cs="Wingdings" w:hint="default"/>
    </w:rPr>
  </w:style>
  <w:style w:type="character" w:customStyle="1" w:styleId="WW8Num54z3">
    <w:name w:val="WW8Num54z3"/>
    <w:rsid w:val="00B228E5"/>
    <w:rPr>
      <w:rFonts w:ascii="Symbol" w:hAnsi="Symbol" w:cs="Symbol" w:hint="default"/>
    </w:rPr>
  </w:style>
  <w:style w:type="character" w:customStyle="1" w:styleId="WW8Num55z0">
    <w:name w:val="WW8Num55z0"/>
    <w:rsid w:val="00B228E5"/>
    <w:rPr>
      <w:rFonts w:ascii="Courier New" w:hAnsi="Courier New" w:cs="Courier New" w:hint="default"/>
    </w:rPr>
  </w:style>
  <w:style w:type="character" w:customStyle="1" w:styleId="WW8Num55z2">
    <w:name w:val="WW8Num55z2"/>
    <w:rsid w:val="00B228E5"/>
    <w:rPr>
      <w:rFonts w:ascii="Wingdings" w:hAnsi="Wingdings" w:cs="Wingdings" w:hint="default"/>
    </w:rPr>
  </w:style>
  <w:style w:type="character" w:customStyle="1" w:styleId="WW8Num55z3">
    <w:name w:val="WW8Num55z3"/>
    <w:rsid w:val="00B228E5"/>
    <w:rPr>
      <w:rFonts w:ascii="Symbol" w:hAnsi="Symbol" w:cs="Symbol" w:hint="default"/>
    </w:rPr>
  </w:style>
  <w:style w:type="character" w:customStyle="1" w:styleId="WW8Num56z0">
    <w:name w:val="WW8Num56z0"/>
    <w:rsid w:val="00B228E5"/>
    <w:rPr>
      <w:rFonts w:ascii="Symbol" w:hAnsi="Symbol" w:cs="Symbol" w:hint="default"/>
    </w:rPr>
  </w:style>
  <w:style w:type="character" w:customStyle="1" w:styleId="WW8Num56z1">
    <w:name w:val="WW8Num56z1"/>
    <w:rsid w:val="00B228E5"/>
    <w:rPr>
      <w:rFonts w:ascii="Courier New" w:hAnsi="Courier New" w:cs="Courier New" w:hint="default"/>
    </w:rPr>
  </w:style>
  <w:style w:type="character" w:customStyle="1" w:styleId="WW8Num56z2">
    <w:name w:val="WW8Num56z2"/>
    <w:rsid w:val="00B228E5"/>
    <w:rPr>
      <w:rFonts w:ascii="Wingdings" w:hAnsi="Wingdings" w:cs="Wingdings" w:hint="default"/>
    </w:rPr>
  </w:style>
  <w:style w:type="character" w:customStyle="1" w:styleId="WW8Num57z0">
    <w:name w:val="WW8Num57z0"/>
    <w:rsid w:val="00B228E5"/>
    <w:rPr>
      <w:rFonts w:ascii="Times New Roman" w:hAnsi="Times New Roman" w:cs="Times New Roman" w:hint="default"/>
      <w:color w:val="000000"/>
      <w:sz w:val="22"/>
    </w:rPr>
  </w:style>
  <w:style w:type="character" w:customStyle="1" w:styleId="WW8Num58z0">
    <w:name w:val="WW8Num58z0"/>
    <w:rsid w:val="00B228E5"/>
    <w:rPr>
      <w:rFonts w:ascii="Times New Roman" w:hAnsi="Times New Roman" w:cs="Times New Roman" w:hint="default"/>
      <w:color w:val="000000"/>
      <w:sz w:val="22"/>
    </w:rPr>
  </w:style>
  <w:style w:type="character" w:customStyle="1" w:styleId="WW8Num59z0">
    <w:name w:val="WW8Num59z0"/>
    <w:rsid w:val="00B228E5"/>
    <w:rPr>
      <w:rFonts w:ascii="Courier New" w:hAnsi="Courier New" w:cs="Courier New" w:hint="default"/>
    </w:rPr>
  </w:style>
  <w:style w:type="character" w:customStyle="1" w:styleId="WW8Num59z2">
    <w:name w:val="WW8Num59z2"/>
    <w:rsid w:val="00B228E5"/>
    <w:rPr>
      <w:rFonts w:ascii="Wingdings" w:hAnsi="Wingdings" w:cs="Wingdings" w:hint="default"/>
    </w:rPr>
  </w:style>
  <w:style w:type="character" w:customStyle="1" w:styleId="WW8Num59z3">
    <w:name w:val="WW8Num59z3"/>
    <w:rsid w:val="00B228E5"/>
    <w:rPr>
      <w:rFonts w:ascii="Symbol" w:hAnsi="Symbol" w:cs="Symbol" w:hint="default"/>
    </w:rPr>
  </w:style>
  <w:style w:type="character" w:customStyle="1" w:styleId="WW8Num60z0">
    <w:name w:val="WW8Num60z0"/>
    <w:rsid w:val="00B228E5"/>
    <w:rPr>
      <w:rFonts w:ascii="Courier New" w:hAnsi="Courier New" w:cs="Courier New" w:hint="default"/>
    </w:rPr>
  </w:style>
  <w:style w:type="character" w:customStyle="1" w:styleId="WW8Num60z2">
    <w:name w:val="WW8Num60z2"/>
    <w:rsid w:val="00B228E5"/>
    <w:rPr>
      <w:rFonts w:ascii="Wingdings" w:hAnsi="Wingdings" w:cs="Wingdings" w:hint="default"/>
    </w:rPr>
  </w:style>
  <w:style w:type="character" w:customStyle="1" w:styleId="WW8Num60z3">
    <w:name w:val="WW8Num60z3"/>
    <w:rsid w:val="00B228E5"/>
    <w:rPr>
      <w:rFonts w:ascii="Symbol" w:hAnsi="Symbol" w:cs="Symbol" w:hint="default"/>
    </w:rPr>
  </w:style>
  <w:style w:type="character" w:customStyle="1" w:styleId="WW8Num61z0">
    <w:name w:val="WW8Num61z0"/>
    <w:rsid w:val="00B228E5"/>
    <w:rPr>
      <w:rFonts w:ascii="Courier New" w:hAnsi="Courier New" w:cs="Courier New" w:hint="default"/>
    </w:rPr>
  </w:style>
  <w:style w:type="character" w:customStyle="1" w:styleId="WW8Num61z2">
    <w:name w:val="WW8Num61z2"/>
    <w:rsid w:val="00B228E5"/>
    <w:rPr>
      <w:rFonts w:ascii="Wingdings" w:hAnsi="Wingdings" w:cs="Wingdings" w:hint="default"/>
    </w:rPr>
  </w:style>
  <w:style w:type="character" w:customStyle="1" w:styleId="WW8Num61z3">
    <w:name w:val="WW8Num61z3"/>
    <w:rsid w:val="00B228E5"/>
    <w:rPr>
      <w:rFonts w:ascii="Symbol" w:hAnsi="Symbol" w:cs="Symbol" w:hint="default"/>
    </w:rPr>
  </w:style>
  <w:style w:type="character" w:customStyle="1" w:styleId="WW8Num63z0">
    <w:name w:val="WW8Num63z0"/>
    <w:rsid w:val="00B228E5"/>
    <w:rPr>
      <w:rFonts w:ascii="Courier New" w:hAnsi="Courier New" w:cs="Courier New" w:hint="default"/>
    </w:rPr>
  </w:style>
  <w:style w:type="character" w:customStyle="1" w:styleId="WW8Num63z2">
    <w:name w:val="WW8Num63z2"/>
    <w:rsid w:val="00B228E5"/>
    <w:rPr>
      <w:rFonts w:ascii="Wingdings" w:hAnsi="Wingdings" w:cs="Wingdings" w:hint="default"/>
    </w:rPr>
  </w:style>
  <w:style w:type="character" w:customStyle="1" w:styleId="WW8Num63z3">
    <w:name w:val="WW8Num63z3"/>
    <w:rsid w:val="00B228E5"/>
    <w:rPr>
      <w:rFonts w:ascii="Symbol" w:hAnsi="Symbol" w:cs="Symbol" w:hint="default"/>
    </w:rPr>
  </w:style>
  <w:style w:type="character" w:customStyle="1" w:styleId="WW8Num64z0">
    <w:name w:val="WW8Num64z0"/>
    <w:rsid w:val="00B228E5"/>
    <w:rPr>
      <w:rFonts w:ascii="Symbol" w:hAnsi="Symbol" w:cs="Symbol" w:hint="default"/>
    </w:rPr>
  </w:style>
  <w:style w:type="character" w:customStyle="1" w:styleId="WW8Num64z1">
    <w:name w:val="WW8Num64z1"/>
    <w:rsid w:val="00B228E5"/>
    <w:rPr>
      <w:rFonts w:ascii="Courier New" w:hAnsi="Courier New" w:cs="Courier New" w:hint="default"/>
    </w:rPr>
  </w:style>
  <w:style w:type="character" w:customStyle="1" w:styleId="WW8Num64z2">
    <w:name w:val="WW8Num64z2"/>
    <w:rsid w:val="00B228E5"/>
    <w:rPr>
      <w:rFonts w:ascii="Wingdings" w:hAnsi="Wingdings" w:cs="Wingdings" w:hint="default"/>
    </w:rPr>
  </w:style>
  <w:style w:type="character" w:customStyle="1" w:styleId="WW8Num65z0">
    <w:name w:val="WW8Num65z0"/>
    <w:rsid w:val="00B228E5"/>
    <w:rPr>
      <w:rFonts w:ascii="Courier New" w:hAnsi="Courier New" w:cs="Courier New" w:hint="default"/>
    </w:rPr>
  </w:style>
  <w:style w:type="character" w:customStyle="1" w:styleId="WW8Num65z2">
    <w:name w:val="WW8Num65z2"/>
    <w:rsid w:val="00B228E5"/>
    <w:rPr>
      <w:rFonts w:ascii="Wingdings" w:hAnsi="Wingdings" w:cs="Wingdings" w:hint="default"/>
    </w:rPr>
  </w:style>
  <w:style w:type="character" w:customStyle="1" w:styleId="WW8Num65z3">
    <w:name w:val="WW8Num65z3"/>
    <w:rsid w:val="00B228E5"/>
    <w:rPr>
      <w:rFonts w:ascii="Symbol" w:hAnsi="Symbol" w:cs="Symbol" w:hint="default"/>
    </w:rPr>
  </w:style>
  <w:style w:type="character" w:customStyle="1" w:styleId="WW8Num66z0">
    <w:name w:val="WW8Num66z0"/>
    <w:rsid w:val="00B228E5"/>
    <w:rPr>
      <w:rFonts w:ascii="Courier New" w:hAnsi="Courier New" w:cs="Courier New" w:hint="default"/>
    </w:rPr>
  </w:style>
  <w:style w:type="character" w:customStyle="1" w:styleId="WW8Num66z2">
    <w:name w:val="WW8Num66z2"/>
    <w:rsid w:val="00B228E5"/>
    <w:rPr>
      <w:rFonts w:ascii="Wingdings" w:hAnsi="Wingdings" w:cs="Wingdings" w:hint="default"/>
    </w:rPr>
  </w:style>
  <w:style w:type="character" w:customStyle="1" w:styleId="WW8Num66z3">
    <w:name w:val="WW8Num66z3"/>
    <w:rsid w:val="00B228E5"/>
    <w:rPr>
      <w:rFonts w:ascii="Symbol" w:hAnsi="Symbol" w:cs="Symbol" w:hint="default"/>
    </w:rPr>
  </w:style>
  <w:style w:type="character" w:customStyle="1" w:styleId="WW8Num67z0">
    <w:name w:val="WW8Num67z0"/>
    <w:rsid w:val="00B228E5"/>
    <w:rPr>
      <w:rFonts w:ascii="Courier New" w:hAnsi="Courier New" w:cs="Courier New" w:hint="default"/>
    </w:rPr>
  </w:style>
  <w:style w:type="character" w:customStyle="1" w:styleId="WW8Num67z2">
    <w:name w:val="WW8Num67z2"/>
    <w:rsid w:val="00B228E5"/>
    <w:rPr>
      <w:rFonts w:ascii="Wingdings" w:hAnsi="Wingdings" w:cs="Wingdings" w:hint="default"/>
    </w:rPr>
  </w:style>
  <w:style w:type="character" w:customStyle="1" w:styleId="WW8Num67z3">
    <w:name w:val="WW8Num67z3"/>
    <w:rsid w:val="00B228E5"/>
    <w:rPr>
      <w:rFonts w:ascii="Symbol" w:hAnsi="Symbol" w:cs="Symbol" w:hint="default"/>
    </w:rPr>
  </w:style>
  <w:style w:type="character" w:customStyle="1" w:styleId="WW8Num68z0">
    <w:name w:val="WW8Num68z0"/>
    <w:rsid w:val="00B228E5"/>
    <w:rPr>
      <w:rFonts w:ascii="Courier New" w:hAnsi="Courier New" w:cs="Courier New" w:hint="default"/>
    </w:rPr>
  </w:style>
  <w:style w:type="character" w:customStyle="1" w:styleId="WW8Num68z2">
    <w:name w:val="WW8Num68z2"/>
    <w:rsid w:val="00B228E5"/>
    <w:rPr>
      <w:rFonts w:ascii="Wingdings" w:hAnsi="Wingdings" w:cs="Wingdings" w:hint="default"/>
    </w:rPr>
  </w:style>
  <w:style w:type="character" w:customStyle="1" w:styleId="WW8Num68z3">
    <w:name w:val="WW8Num68z3"/>
    <w:rsid w:val="00B228E5"/>
    <w:rPr>
      <w:rFonts w:ascii="Symbol" w:hAnsi="Symbol" w:cs="Symbol" w:hint="default"/>
    </w:rPr>
  </w:style>
  <w:style w:type="character" w:customStyle="1" w:styleId="WW8Num69z0">
    <w:name w:val="WW8Num69z0"/>
    <w:rsid w:val="00B228E5"/>
    <w:rPr>
      <w:rFonts w:ascii="Times New Roman" w:hAnsi="Times New Roman" w:cs="Times New Roman" w:hint="default"/>
      <w:color w:val="000000"/>
      <w:sz w:val="22"/>
    </w:rPr>
  </w:style>
  <w:style w:type="character" w:customStyle="1" w:styleId="WW8Num71z0">
    <w:name w:val="WW8Num71z0"/>
    <w:rsid w:val="00B228E5"/>
    <w:rPr>
      <w:rFonts w:ascii="Courier New" w:hAnsi="Courier New" w:cs="Courier New" w:hint="default"/>
    </w:rPr>
  </w:style>
  <w:style w:type="character" w:customStyle="1" w:styleId="WW8Num71z2">
    <w:name w:val="WW8Num71z2"/>
    <w:rsid w:val="00B228E5"/>
    <w:rPr>
      <w:rFonts w:ascii="Wingdings" w:hAnsi="Wingdings" w:cs="Wingdings" w:hint="default"/>
    </w:rPr>
  </w:style>
  <w:style w:type="character" w:customStyle="1" w:styleId="WW8Num71z3">
    <w:name w:val="WW8Num71z3"/>
    <w:rsid w:val="00B228E5"/>
    <w:rPr>
      <w:rFonts w:ascii="Symbol" w:hAnsi="Symbol" w:cs="Symbol" w:hint="default"/>
    </w:rPr>
  </w:style>
  <w:style w:type="character" w:customStyle="1" w:styleId="WW8Num72z0">
    <w:name w:val="WW8Num72z0"/>
    <w:rsid w:val="00B228E5"/>
    <w:rPr>
      <w:rFonts w:ascii="Times New Roman" w:hAnsi="Times New Roman" w:cs="Times New Roman" w:hint="default"/>
      <w:color w:val="000000"/>
      <w:sz w:val="22"/>
    </w:rPr>
  </w:style>
  <w:style w:type="character" w:customStyle="1" w:styleId="WW8Num73z0">
    <w:name w:val="WW8Num73z0"/>
    <w:rsid w:val="00B228E5"/>
    <w:rPr>
      <w:rFonts w:ascii="Courier New" w:hAnsi="Courier New" w:cs="Courier New" w:hint="default"/>
    </w:rPr>
  </w:style>
  <w:style w:type="character" w:customStyle="1" w:styleId="WW8Num73z2">
    <w:name w:val="WW8Num73z2"/>
    <w:rsid w:val="00B228E5"/>
    <w:rPr>
      <w:rFonts w:ascii="Wingdings" w:hAnsi="Wingdings" w:cs="Wingdings" w:hint="default"/>
    </w:rPr>
  </w:style>
  <w:style w:type="character" w:customStyle="1" w:styleId="WW8Num73z3">
    <w:name w:val="WW8Num73z3"/>
    <w:rsid w:val="00B228E5"/>
    <w:rPr>
      <w:rFonts w:ascii="Symbol" w:hAnsi="Symbol" w:cs="Symbol" w:hint="default"/>
    </w:rPr>
  </w:style>
  <w:style w:type="character" w:customStyle="1" w:styleId="WW8Num74z0">
    <w:name w:val="WW8Num74z0"/>
    <w:rsid w:val="00B228E5"/>
    <w:rPr>
      <w:rFonts w:ascii="Courier New" w:hAnsi="Courier New" w:cs="Courier New" w:hint="default"/>
    </w:rPr>
  </w:style>
  <w:style w:type="character" w:customStyle="1" w:styleId="WW8Num74z2">
    <w:name w:val="WW8Num74z2"/>
    <w:rsid w:val="00B228E5"/>
    <w:rPr>
      <w:rFonts w:ascii="Wingdings" w:hAnsi="Wingdings" w:cs="Wingdings" w:hint="default"/>
    </w:rPr>
  </w:style>
  <w:style w:type="character" w:customStyle="1" w:styleId="WW8Num74z3">
    <w:name w:val="WW8Num74z3"/>
    <w:rsid w:val="00B228E5"/>
    <w:rPr>
      <w:rFonts w:ascii="Symbol" w:hAnsi="Symbol" w:cs="Symbol" w:hint="default"/>
    </w:rPr>
  </w:style>
  <w:style w:type="character" w:customStyle="1" w:styleId="17">
    <w:name w:val="Основной шрифт абзаца1"/>
    <w:rsid w:val="00B228E5"/>
  </w:style>
  <w:style w:type="character" w:customStyle="1" w:styleId="s1">
    <w:name w:val="s1"/>
    <w:rsid w:val="00B228E5"/>
  </w:style>
  <w:style w:type="character" w:customStyle="1" w:styleId="s2">
    <w:name w:val="s2"/>
    <w:rsid w:val="00B228E5"/>
  </w:style>
  <w:style w:type="character" w:customStyle="1" w:styleId="s3">
    <w:name w:val="s3"/>
    <w:rsid w:val="00B228E5"/>
  </w:style>
  <w:style w:type="character" w:customStyle="1" w:styleId="s4">
    <w:name w:val="s4"/>
    <w:rsid w:val="00B228E5"/>
  </w:style>
  <w:style w:type="character" w:customStyle="1" w:styleId="s5">
    <w:name w:val="s5"/>
    <w:rsid w:val="00B228E5"/>
  </w:style>
  <w:style w:type="character" w:customStyle="1" w:styleId="s6">
    <w:name w:val="s6"/>
    <w:rsid w:val="00B228E5"/>
  </w:style>
  <w:style w:type="character" w:customStyle="1" w:styleId="s7">
    <w:name w:val="s7"/>
    <w:rsid w:val="00B228E5"/>
  </w:style>
  <w:style w:type="character" w:customStyle="1" w:styleId="s8">
    <w:name w:val="s8"/>
    <w:rsid w:val="00B228E5"/>
  </w:style>
  <w:style w:type="character" w:customStyle="1" w:styleId="s9">
    <w:name w:val="s9"/>
    <w:rsid w:val="00B228E5"/>
  </w:style>
  <w:style w:type="character" w:customStyle="1" w:styleId="s10">
    <w:name w:val="s10"/>
    <w:rsid w:val="00B228E5"/>
  </w:style>
  <w:style w:type="character" w:customStyle="1" w:styleId="s11">
    <w:name w:val="s11"/>
    <w:rsid w:val="00B228E5"/>
  </w:style>
  <w:style w:type="character" w:customStyle="1" w:styleId="s12">
    <w:name w:val="s12"/>
    <w:rsid w:val="00B228E5"/>
  </w:style>
  <w:style w:type="character" w:customStyle="1" w:styleId="s13">
    <w:name w:val="s13"/>
    <w:rsid w:val="00B228E5"/>
  </w:style>
  <w:style w:type="character" w:customStyle="1" w:styleId="s14">
    <w:name w:val="s14"/>
    <w:rsid w:val="00B228E5"/>
  </w:style>
  <w:style w:type="character" w:customStyle="1" w:styleId="s15">
    <w:name w:val="s15"/>
    <w:rsid w:val="00B228E5"/>
  </w:style>
  <w:style w:type="character" w:customStyle="1" w:styleId="s16">
    <w:name w:val="s16"/>
    <w:rsid w:val="00B228E5"/>
  </w:style>
  <w:style w:type="character" w:customStyle="1" w:styleId="s17">
    <w:name w:val="s17"/>
    <w:rsid w:val="00B228E5"/>
  </w:style>
  <w:style w:type="character" w:customStyle="1" w:styleId="s18">
    <w:name w:val="s18"/>
    <w:rsid w:val="00B228E5"/>
  </w:style>
  <w:style w:type="character" w:customStyle="1" w:styleId="s19">
    <w:name w:val="s19"/>
    <w:rsid w:val="00B228E5"/>
  </w:style>
  <w:style w:type="character" w:customStyle="1" w:styleId="s20">
    <w:name w:val="s20"/>
    <w:rsid w:val="00B228E5"/>
  </w:style>
  <w:style w:type="character" w:customStyle="1" w:styleId="s21">
    <w:name w:val="s21"/>
    <w:rsid w:val="00B228E5"/>
  </w:style>
  <w:style w:type="character" w:customStyle="1" w:styleId="s22">
    <w:name w:val="s22"/>
    <w:rsid w:val="00B228E5"/>
  </w:style>
  <w:style w:type="character" w:customStyle="1" w:styleId="s23">
    <w:name w:val="s23"/>
    <w:rsid w:val="00B228E5"/>
  </w:style>
  <w:style w:type="character" w:customStyle="1" w:styleId="s24">
    <w:name w:val="s24"/>
    <w:rsid w:val="00B228E5"/>
  </w:style>
  <w:style w:type="character" w:customStyle="1" w:styleId="js-downloads-folder-name">
    <w:name w:val="js-downloads-folder-name"/>
    <w:rsid w:val="00B228E5"/>
  </w:style>
  <w:style w:type="character" w:customStyle="1" w:styleId="z-">
    <w:name w:val="z-Начало формы Знак"/>
    <w:rsid w:val="00B228E5"/>
    <w:rPr>
      <w:rFonts w:ascii="Arial" w:eastAsia="Times New Roman" w:hAnsi="Arial" w:cs="Arial" w:hint="default"/>
      <w:vanish/>
      <w:webHidden w:val="0"/>
      <w:sz w:val="16"/>
      <w:szCs w:val="16"/>
      <w:specVanish w:val="0"/>
    </w:rPr>
  </w:style>
  <w:style w:type="character" w:customStyle="1" w:styleId="z-0">
    <w:name w:val="z-Конец формы Знак"/>
    <w:rsid w:val="00B228E5"/>
    <w:rPr>
      <w:rFonts w:ascii="Arial" w:eastAsia="Times New Roman" w:hAnsi="Arial" w:cs="Arial" w:hint="default"/>
      <w:vanish/>
      <w:webHidden w:val="0"/>
      <w:sz w:val="16"/>
      <w:szCs w:val="16"/>
      <w:specVanish w:val="0"/>
    </w:rPr>
  </w:style>
  <w:style w:type="character" w:customStyle="1" w:styleId="b-pseudo-link">
    <w:name w:val="b-pseudo-link"/>
    <w:rsid w:val="00B228E5"/>
  </w:style>
  <w:style w:type="character" w:customStyle="1" w:styleId="grame">
    <w:name w:val="grame"/>
    <w:rsid w:val="00B228E5"/>
    <w:rPr>
      <w:rFonts w:ascii="Times New Roman" w:hAnsi="Times New Roman" w:cs="Times New Roman" w:hint="default"/>
    </w:rPr>
  </w:style>
  <w:style w:type="character" w:customStyle="1" w:styleId="af4">
    <w:name w:val="Текст Знак"/>
    <w:rsid w:val="00B228E5"/>
    <w:rPr>
      <w:rFonts w:ascii="Courier New" w:eastAsia="Times New Roman" w:hAnsi="Courier New" w:cs="Courier New" w:hint="default"/>
    </w:rPr>
  </w:style>
  <w:style w:type="character" w:customStyle="1" w:styleId="af5">
    <w:name w:val="Символ сноски"/>
    <w:rsid w:val="00B228E5"/>
    <w:rPr>
      <w:vertAlign w:val="superscript"/>
    </w:rPr>
  </w:style>
  <w:style w:type="character" w:customStyle="1" w:styleId="2">
    <w:name w:val="Основной текст 2 Знак"/>
    <w:rsid w:val="00B228E5"/>
    <w:rPr>
      <w:rFonts w:ascii="Times New Roman" w:eastAsia="Times New Roman" w:hAnsi="Times New Roman" w:cs="Times New Roman" w:hint="default"/>
      <w:sz w:val="24"/>
      <w:szCs w:val="24"/>
    </w:rPr>
  </w:style>
  <w:style w:type="character" w:customStyle="1" w:styleId="3">
    <w:name w:val="Текст сноски Знак3"/>
    <w:rsid w:val="00B228E5"/>
    <w:rPr>
      <w:rFonts w:ascii="Times New Roman" w:eastAsia="Times New Roman" w:hAnsi="Times New Roman" w:cs="Times New Roman" w:hint="default"/>
    </w:rPr>
  </w:style>
  <w:style w:type="character" w:customStyle="1" w:styleId="20">
    <w:name w:val="Основной текст с отступом 2 Знак"/>
    <w:rsid w:val="00B228E5"/>
    <w:rPr>
      <w:rFonts w:ascii="Times New Roman" w:eastAsia="Times New Roman" w:hAnsi="Times New Roman" w:cs="Times New Roman" w:hint="default"/>
      <w:sz w:val="24"/>
      <w:szCs w:val="24"/>
    </w:rPr>
  </w:style>
  <w:style w:type="character" w:customStyle="1" w:styleId="ConsPlusNormal0">
    <w:name w:val="ConsPlusNormal Знак"/>
    <w:rsid w:val="00B228E5"/>
    <w:rPr>
      <w:rFonts w:ascii="Arial" w:eastAsia="Times New Roman" w:hAnsi="Arial" w:cs="Arial" w:hint="default"/>
    </w:rPr>
  </w:style>
  <w:style w:type="character" w:customStyle="1" w:styleId="12">
    <w:name w:val="Основной текст Знак1"/>
    <w:basedOn w:val="a0"/>
    <w:link w:val="ab"/>
    <w:semiHidden/>
    <w:locked/>
    <w:rsid w:val="00B228E5"/>
    <w:rPr>
      <w:rFonts w:ascii="Times New Roman" w:eastAsia="Times New Roman" w:hAnsi="Times New Roman" w:cs="Times New Roman"/>
      <w:sz w:val="24"/>
      <w:szCs w:val="24"/>
      <w:lang w:eastAsia="ar-SA"/>
    </w:rPr>
  </w:style>
  <w:style w:type="paragraph" w:styleId="z-1">
    <w:name w:val="HTML Top of Form"/>
    <w:basedOn w:val="a"/>
    <w:next w:val="a"/>
    <w:link w:val="z-10"/>
    <w:hidden/>
    <w:semiHidden/>
    <w:unhideWhenUsed/>
    <w:rsid w:val="00B228E5"/>
    <w:pPr>
      <w:pBdr>
        <w:bottom w:val="single" w:sz="6" w:space="1" w:color="auto"/>
      </w:pBdr>
      <w:spacing w:after="0"/>
      <w:jc w:val="center"/>
    </w:pPr>
    <w:rPr>
      <w:rFonts w:ascii="Arial" w:hAnsi="Arial" w:cs="Arial"/>
      <w:vanish/>
      <w:sz w:val="16"/>
      <w:szCs w:val="16"/>
    </w:rPr>
  </w:style>
  <w:style w:type="character" w:customStyle="1" w:styleId="z-10">
    <w:name w:val="z-Начало формы Знак1"/>
    <w:basedOn w:val="a0"/>
    <w:link w:val="z-1"/>
    <w:semiHidden/>
    <w:rsid w:val="00B228E5"/>
    <w:rPr>
      <w:rFonts w:ascii="Arial" w:eastAsia="Calibri" w:hAnsi="Arial" w:cs="Arial"/>
      <w:vanish/>
      <w:sz w:val="16"/>
      <w:szCs w:val="16"/>
      <w:lang w:eastAsia="ar-SA"/>
    </w:rPr>
  </w:style>
  <w:style w:type="paragraph" w:styleId="z-2">
    <w:name w:val="HTML Bottom of Form"/>
    <w:basedOn w:val="a"/>
    <w:next w:val="a"/>
    <w:link w:val="z-11"/>
    <w:hidden/>
    <w:semiHidden/>
    <w:unhideWhenUsed/>
    <w:rsid w:val="00B228E5"/>
    <w:pPr>
      <w:pBdr>
        <w:top w:val="single" w:sz="6" w:space="1" w:color="auto"/>
      </w:pBdr>
      <w:spacing w:after="0"/>
      <w:jc w:val="center"/>
    </w:pPr>
    <w:rPr>
      <w:rFonts w:ascii="Arial" w:hAnsi="Arial" w:cs="Arial"/>
      <w:vanish/>
      <w:sz w:val="16"/>
      <w:szCs w:val="16"/>
    </w:rPr>
  </w:style>
  <w:style w:type="character" w:customStyle="1" w:styleId="z-11">
    <w:name w:val="z-Конец формы Знак1"/>
    <w:basedOn w:val="a0"/>
    <w:link w:val="z-2"/>
    <w:semiHidden/>
    <w:rsid w:val="00B228E5"/>
    <w:rPr>
      <w:rFonts w:ascii="Arial" w:eastAsia="Calibri" w:hAnsi="Arial" w:cs="Arial"/>
      <w:vanish/>
      <w:sz w:val="16"/>
      <w:szCs w:val="16"/>
      <w:lang w:eastAsia="ar-SA"/>
    </w:rPr>
  </w:style>
  <w:style w:type="character" w:customStyle="1" w:styleId="10">
    <w:name w:val="Верхний колонтитул Знак1"/>
    <w:basedOn w:val="a0"/>
    <w:link w:val="a7"/>
    <w:semiHidden/>
    <w:locked/>
    <w:rsid w:val="00B228E5"/>
    <w:rPr>
      <w:rFonts w:ascii="Calibri" w:eastAsia="Calibri" w:hAnsi="Calibri" w:cs="Times New Roman"/>
      <w:lang w:eastAsia="ar-SA"/>
    </w:rPr>
  </w:style>
  <w:style w:type="character" w:customStyle="1" w:styleId="11">
    <w:name w:val="Нижний колонтитул Знак1"/>
    <w:basedOn w:val="a0"/>
    <w:link w:val="a9"/>
    <w:semiHidden/>
    <w:locked/>
    <w:rsid w:val="00B228E5"/>
    <w:rPr>
      <w:rFonts w:ascii="Calibri" w:eastAsia="Calibri" w:hAnsi="Calibri" w:cs="Times New Roman"/>
      <w:lang w:eastAsia="ar-SA"/>
    </w:rPr>
  </w:style>
  <w:style w:type="character" w:customStyle="1" w:styleId="1">
    <w:name w:val="Текст сноски Знак1"/>
    <w:basedOn w:val="a0"/>
    <w:link w:val="a5"/>
    <w:semiHidden/>
    <w:locked/>
    <w:rsid w:val="00B228E5"/>
    <w:rPr>
      <w:rFonts w:ascii="Times New Roman" w:eastAsia="Times New Roman" w:hAnsi="Times New Roman" w:cs="Times New Roman"/>
      <w:sz w:val="20"/>
      <w:szCs w:val="20"/>
      <w:lang w:eastAsia="ar-SA"/>
    </w:rPr>
  </w:style>
  <w:style w:type="character" w:customStyle="1" w:styleId="13">
    <w:name w:val="Основной текст с отступом Знак1"/>
    <w:basedOn w:val="a0"/>
    <w:link w:val="ae"/>
    <w:semiHidden/>
    <w:locked/>
    <w:rsid w:val="00B228E5"/>
    <w:rPr>
      <w:rFonts w:ascii="Times New Roman" w:eastAsia="Times New Roman" w:hAnsi="Times New Roman" w:cs="Times New Roman"/>
      <w:sz w:val="24"/>
      <w:szCs w:val="24"/>
      <w:lang w:eastAsia="ar-SA"/>
    </w:rPr>
  </w:style>
  <w:style w:type="paragraph" w:styleId="af6">
    <w:name w:val="No Spacing"/>
    <w:uiPriority w:val="1"/>
    <w:qFormat/>
    <w:rsid w:val="00747479"/>
    <w:pPr>
      <w:suppressAutoHyphens/>
      <w:spacing w:after="0" w:line="240" w:lineRule="auto"/>
    </w:pPr>
    <w:rPr>
      <w:rFonts w:ascii="Calibri" w:eastAsia="Calibri" w:hAnsi="Calibri" w:cs="Times New Roman"/>
      <w:lang w:eastAsia="ar-SA"/>
    </w:rPr>
  </w:style>
  <w:style w:type="paragraph" w:styleId="af7">
    <w:name w:val="Balloon Text"/>
    <w:basedOn w:val="a"/>
    <w:link w:val="af8"/>
    <w:uiPriority w:val="99"/>
    <w:semiHidden/>
    <w:unhideWhenUsed/>
    <w:rsid w:val="003A2AD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A2AD2"/>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E5"/>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28E5"/>
    <w:rPr>
      <w:color w:val="0000FF"/>
      <w:u w:val="single"/>
    </w:rPr>
  </w:style>
  <w:style w:type="character" w:styleId="a4">
    <w:name w:val="FollowedHyperlink"/>
    <w:semiHidden/>
    <w:unhideWhenUsed/>
    <w:rsid w:val="00B228E5"/>
    <w:rPr>
      <w:color w:val="800080"/>
      <w:u w:val="single"/>
    </w:rPr>
  </w:style>
  <w:style w:type="paragraph" w:styleId="a5">
    <w:name w:val="footnote text"/>
    <w:basedOn w:val="a"/>
    <w:link w:val="1"/>
    <w:semiHidden/>
    <w:unhideWhenUsed/>
    <w:rsid w:val="00B228E5"/>
    <w:pPr>
      <w:spacing w:after="0" w:line="240" w:lineRule="auto"/>
    </w:pPr>
    <w:rPr>
      <w:rFonts w:ascii="Times New Roman" w:eastAsia="Times New Roman" w:hAnsi="Times New Roman"/>
      <w:sz w:val="20"/>
      <w:szCs w:val="20"/>
    </w:rPr>
  </w:style>
  <w:style w:type="character" w:customStyle="1" w:styleId="a6">
    <w:name w:val="Текст сноски Знак"/>
    <w:basedOn w:val="a0"/>
    <w:semiHidden/>
    <w:rsid w:val="00B228E5"/>
    <w:rPr>
      <w:rFonts w:ascii="Calibri" w:eastAsia="Calibri" w:hAnsi="Calibri" w:cs="Times New Roman"/>
      <w:sz w:val="20"/>
      <w:szCs w:val="20"/>
      <w:lang w:eastAsia="ar-SA"/>
    </w:rPr>
  </w:style>
  <w:style w:type="paragraph" w:styleId="a7">
    <w:name w:val="header"/>
    <w:basedOn w:val="a"/>
    <w:link w:val="10"/>
    <w:semiHidden/>
    <w:unhideWhenUsed/>
    <w:rsid w:val="00B228E5"/>
    <w:pPr>
      <w:tabs>
        <w:tab w:val="center" w:pos="4677"/>
        <w:tab w:val="right" w:pos="9355"/>
      </w:tabs>
    </w:pPr>
  </w:style>
  <w:style w:type="character" w:customStyle="1" w:styleId="a8">
    <w:name w:val="Верхний колонтитул Знак"/>
    <w:basedOn w:val="a0"/>
    <w:semiHidden/>
    <w:rsid w:val="00B228E5"/>
    <w:rPr>
      <w:rFonts w:ascii="Calibri" w:eastAsia="Calibri" w:hAnsi="Calibri" w:cs="Times New Roman"/>
      <w:lang w:eastAsia="ar-SA"/>
    </w:rPr>
  </w:style>
  <w:style w:type="paragraph" w:styleId="a9">
    <w:name w:val="footer"/>
    <w:basedOn w:val="a"/>
    <w:link w:val="11"/>
    <w:semiHidden/>
    <w:unhideWhenUsed/>
    <w:rsid w:val="00B228E5"/>
    <w:pPr>
      <w:tabs>
        <w:tab w:val="center" w:pos="4677"/>
        <w:tab w:val="right" w:pos="9355"/>
      </w:tabs>
    </w:pPr>
  </w:style>
  <w:style w:type="character" w:customStyle="1" w:styleId="aa">
    <w:name w:val="Нижний колонтитул Знак"/>
    <w:basedOn w:val="a0"/>
    <w:semiHidden/>
    <w:rsid w:val="00B228E5"/>
    <w:rPr>
      <w:rFonts w:ascii="Calibri" w:eastAsia="Calibri" w:hAnsi="Calibri" w:cs="Times New Roman"/>
      <w:lang w:eastAsia="ar-SA"/>
    </w:rPr>
  </w:style>
  <w:style w:type="paragraph" w:styleId="ab">
    <w:name w:val="Body Text"/>
    <w:basedOn w:val="a"/>
    <w:link w:val="12"/>
    <w:semiHidden/>
    <w:unhideWhenUsed/>
    <w:rsid w:val="00B228E5"/>
    <w:pPr>
      <w:spacing w:after="120" w:line="240" w:lineRule="auto"/>
    </w:pPr>
    <w:rPr>
      <w:rFonts w:ascii="Times New Roman" w:eastAsia="Times New Roman" w:hAnsi="Times New Roman"/>
      <w:sz w:val="24"/>
      <w:szCs w:val="24"/>
    </w:rPr>
  </w:style>
  <w:style w:type="character" w:customStyle="1" w:styleId="ac">
    <w:name w:val="Основной текст Знак"/>
    <w:basedOn w:val="a0"/>
    <w:semiHidden/>
    <w:rsid w:val="00B228E5"/>
    <w:rPr>
      <w:rFonts w:ascii="Calibri" w:eastAsia="Calibri" w:hAnsi="Calibri" w:cs="Times New Roman"/>
      <w:lang w:eastAsia="ar-SA"/>
    </w:rPr>
  </w:style>
  <w:style w:type="paragraph" w:styleId="ad">
    <w:name w:val="List"/>
    <w:basedOn w:val="ab"/>
    <w:semiHidden/>
    <w:unhideWhenUsed/>
    <w:rsid w:val="00B228E5"/>
    <w:rPr>
      <w:rFonts w:cs="Mangal"/>
    </w:rPr>
  </w:style>
  <w:style w:type="paragraph" w:styleId="ae">
    <w:name w:val="Body Text Indent"/>
    <w:basedOn w:val="a"/>
    <w:link w:val="13"/>
    <w:semiHidden/>
    <w:unhideWhenUsed/>
    <w:rsid w:val="00B228E5"/>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semiHidden/>
    <w:rsid w:val="00B228E5"/>
    <w:rPr>
      <w:rFonts w:ascii="Calibri" w:eastAsia="Calibri" w:hAnsi="Calibri" w:cs="Times New Roman"/>
      <w:lang w:eastAsia="ar-SA"/>
    </w:rPr>
  </w:style>
  <w:style w:type="paragraph" w:styleId="af0">
    <w:name w:val="List Paragraph"/>
    <w:basedOn w:val="a"/>
    <w:qFormat/>
    <w:rsid w:val="00B228E5"/>
    <w:pPr>
      <w:ind w:left="708" w:firstLine="709"/>
      <w:jc w:val="both"/>
    </w:pPr>
  </w:style>
  <w:style w:type="paragraph" w:customStyle="1" w:styleId="af1">
    <w:name w:val="Заголовок"/>
    <w:basedOn w:val="a"/>
    <w:next w:val="ab"/>
    <w:rsid w:val="00B228E5"/>
    <w:pPr>
      <w:keepNext/>
      <w:spacing w:before="240" w:after="120"/>
    </w:pPr>
    <w:rPr>
      <w:rFonts w:ascii="Arial" w:eastAsia="Microsoft YaHei" w:hAnsi="Arial" w:cs="Mangal"/>
      <w:sz w:val="28"/>
      <w:szCs w:val="28"/>
    </w:rPr>
  </w:style>
  <w:style w:type="paragraph" w:customStyle="1" w:styleId="14">
    <w:name w:val="Название1"/>
    <w:basedOn w:val="a"/>
    <w:rsid w:val="00B228E5"/>
    <w:pPr>
      <w:suppressLineNumbers/>
      <w:spacing w:before="120" w:after="120"/>
    </w:pPr>
    <w:rPr>
      <w:rFonts w:cs="Mangal"/>
      <w:i/>
      <w:iCs/>
      <w:sz w:val="24"/>
      <w:szCs w:val="24"/>
    </w:rPr>
  </w:style>
  <w:style w:type="paragraph" w:customStyle="1" w:styleId="15">
    <w:name w:val="Указатель1"/>
    <w:basedOn w:val="a"/>
    <w:rsid w:val="00B228E5"/>
    <w:pPr>
      <w:suppressLineNumbers/>
    </w:pPr>
    <w:rPr>
      <w:rFonts w:cs="Mangal"/>
    </w:rPr>
  </w:style>
  <w:style w:type="paragraph" w:customStyle="1" w:styleId="p1">
    <w:name w:val="p1"/>
    <w:basedOn w:val="a"/>
    <w:rsid w:val="00B228E5"/>
    <w:pPr>
      <w:spacing w:before="280" w:after="280" w:line="240" w:lineRule="auto"/>
    </w:pPr>
    <w:rPr>
      <w:rFonts w:ascii="Times New Roman" w:eastAsia="Times New Roman" w:hAnsi="Times New Roman"/>
      <w:sz w:val="24"/>
      <w:szCs w:val="24"/>
    </w:rPr>
  </w:style>
  <w:style w:type="paragraph" w:customStyle="1" w:styleId="p2">
    <w:name w:val="p2"/>
    <w:basedOn w:val="a"/>
    <w:rsid w:val="00B228E5"/>
    <w:pPr>
      <w:spacing w:before="280" w:after="280" w:line="240" w:lineRule="auto"/>
    </w:pPr>
    <w:rPr>
      <w:rFonts w:ascii="Times New Roman" w:eastAsia="Times New Roman" w:hAnsi="Times New Roman"/>
      <w:sz w:val="24"/>
      <w:szCs w:val="24"/>
    </w:rPr>
  </w:style>
  <w:style w:type="paragraph" w:customStyle="1" w:styleId="p3">
    <w:name w:val="p3"/>
    <w:basedOn w:val="a"/>
    <w:rsid w:val="00B228E5"/>
    <w:pPr>
      <w:spacing w:before="280" w:after="280" w:line="240" w:lineRule="auto"/>
    </w:pPr>
    <w:rPr>
      <w:rFonts w:ascii="Times New Roman" w:eastAsia="Times New Roman" w:hAnsi="Times New Roman"/>
      <w:sz w:val="24"/>
      <w:szCs w:val="24"/>
    </w:rPr>
  </w:style>
  <w:style w:type="paragraph" w:customStyle="1" w:styleId="p4">
    <w:name w:val="p4"/>
    <w:basedOn w:val="a"/>
    <w:rsid w:val="00B228E5"/>
    <w:pPr>
      <w:spacing w:before="280" w:after="280" w:line="240" w:lineRule="auto"/>
    </w:pPr>
    <w:rPr>
      <w:rFonts w:ascii="Times New Roman" w:eastAsia="Times New Roman" w:hAnsi="Times New Roman"/>
      <w:sz w:val="24"/>
      <w:szCs w:val="24"/>
    </w:rPr>
  </w:style>
  <w:style w:type="paragraph" w:customStyle="1" w:styleId="p5">
    <w:name w:val="p5"/>
    <w:basedOn w:val="a"/>
    <w:rsid w:val="00B228E5"/>
    <w:pPr>
      <w:spacing w:before="280" w:after="280" w:line="240" w:lineRule="auto"/>
    </w:pPr>
    <w:rPr>
      <w:rFonts w:ascii="Times New Roman" w:eastAsia="Times New Roman" w:hAnsi="Times New Roman"/>
      <w:sz w:val="24"/>
      <w:szCs w:val="24"/>
    </w:rPr>
  </w:style>
  <w:style w:type="paragraph" w:customStyle="1" w:styleId="p6">
    <w:name w:val="p6"/>
    <w:basedOn w:val="a"/>
    <w:rsid w:val="00B228E5"/>
    <w:pPr>
      <w:spacing w:before="280" w:after="280" w:line="240" w:lineRule="auto"/>
    </w:pPr>
    <w:rPr>
      <w:rFonts w:ascii="Times New Roman" w:eastAsia="Times New Roman" w:hAnsi="Times New Roman"/>
      <w:sz w:val="24"/>
      <w:szCs w:val="24"/>
    </w:rPr>
  </w:style>
  <w:style w:type="paragraph" w:customStyle="1" w:styleId="p7">
    <w:name w:val="p7"/>
    <w:basedOn w:val="a"/>
    <w:rsid w:val="00B228E5"/>
    <w:pPr>
      <w:spacing w:before="280" w:after="280" w:line="240" w:lineRule="auto"/>
    </w:pPr>
    <w:rPr>
      <w:rFonts w:ascii="Times New Roman" w:eastAsia="Times New Roman" w:hAnsi="Times New Roman"/>
      <w:sz w:val="24"/>
      <w:szCs w:val="24"/>
    </w:rPr>
  </w:style>
  <w:style w:type="paragraph" w:customStyle="1" w:styleId="p8">
    <w:name w:val="p8"/>
    <w:basedOn w:val="a"/>
    <w:rsid w:val="00B228E5"/>
    <w:pPr>
      <w:spacing w:before="280" w:after="280" w:line="240" w:lineRule="auto"/>
    </w:pPr>
    <w:rPr>
      <w:rFonts w:ascii="Times New Roman" w:eastAsia="Times New Roman" w:hAnsi="Times New Roman"/>
      <w:sz w:val="24"/>
      <w:szCs w:val="24"/>
    </w:rPr>
  </w:style>
  <w:style w:type="paragraph" w:customStyle="1" w:styleId="p9">
    <w:name w:val="p9"/>
    <w:basedOn w:val="a"/>
    <w:rsid w:val="00B228E5"/>
    <w:pPr>
      <w:spacing w:before="280" w:after="280" w:line="240" w:lineRule="auto"/>
    </w:pPr>
    <w:rPr>
      <w:rFonts w:ascii="Times New Roman" w:eastAsia="Times New Roman" w:hAnsi="Times New Roman"/>
      <w:sz w:val="24"/>
      <w:szCs w:val="24"/>
    </w:rPr>
  </w:style>
  <w:style w:type="paragraph" w:customStyle="1" w:styleId="p10">
    <w:name w:val="p10"/>
    <w:basedOn w:val="a"/>
    <w:rsid w:val="00B228E5"/>
    <w:pPr>
      <w:spacing w:before="280" w:after="280" w:line="240" w:lineRule="auto"/>
    </w:pPr>
    <w:rPr>
      <w:rFonts w:ascii="Times New Roman" w:eastAsia="Times New Roman" w:hAnsi="Times New Roman"/>
      <w:sz w:val="24"/>
      <w:szCs w:val="24"/>
    </w:rPr>
  </w:style>
  <w:style w:type="paragraph" w:customStyle="1" w:styleId="p11">
    <w:name w:val="p11"/>
    <w:basedOn w:val="a"/>
    <w:rsid w:val="00B228E5"/>
    <w:pPr>
      <w:spacing w:before="280" w:after="280" w:line="240" w:lineRule="auto"/>
    </w:pPr>
    <w:rPr>
      <w:rFonts w:ascii="Times New Roman" w:eastAsia="Times New Roman" w:hAnsi="Times New Roman"/>
      <w:sz w:val="24"/>
      <w:szCs w:val="24"/>
    </w:rPr>
  </w:style>
  <w:style w:type="paragraph" w:customStyle="1" w:styleId="p12">
    <w:name w:val="p12"/>
    <w:basedOn w:val="a"/>
    <w:rsid w:val="00B228E5"/>
    <w:pPr>
      <w:spacing w:before="280" w:after="280" w:line="240" w:lineRule="auto"/>
    </w:pPr>
    <w:rPr>
      <w:rFonts w:ascii="Times New Roman" w:eastAsia="Times New Roman" w:hAnsi="Times New Roman"/>
      <w:sz w:val="24"/>
      <w:szCs w:val="24"/>
    </w:rPr>
  </w:style>
  <w:style w:type="paragraph" w:customStyle="1" w:styleId="p13">
    <w:name w:val="p13"/>
    <w:basedOn w:val="a"/>
    <w:rsid w:val="00B228E5"/>
    <w:pPr>
      <w:spacing w:before="280" w:after="280" w:line="240" w:lineRule="auto"/>
    </w:pPr>
    <w:rPr>
      <w:rFonts w:ascii="Times New Roman" w:eastAsia="Times New Roman" w:hAnsi="Times New Roman"/>
      <w:sz w:val="24"/>
      <w:szCs w:val="24"/>
    </w:rPr>
  </w:style>
  <w:style w:type="paragraph" w:customStyle="1" w:styleId="p14">
    <w:name w:val="p14"/>
    <w:basedOn w:val="a"/>
    <w:rsid w:val="00B228E5"/>
    <w:pPr>
      <w:spacing w:before="280" w:after="280" w:line="240" w:lineRule="auto"/>
    </w:pPr>
    <w:rPr>
      <w:rFonts w:ascii="Times New Roman" w:eastAsia="Times New Roman" w:hAnsi="Times New Roman"/>
      <w:sz w:val="24"/>
      <w:szCs w:val="24"/>
    </w:rPr>
  </w:style>
  <w:style w:type="paragraph" w:customStyle="1" w:styleId="p15">
    <w:name w:val="p15"/>
    <w:basedOn w:val="a"/>
    <w:rsid w:val="00B228E5"/>
    <w:pPr>
      <w:spacing w:before="280" w:after="280" w:line="240" w:lineRule="auto"/>
    </w:pPr>
    <w:rPr>
      <w:rFonts w:ascii="Times New Roman" w:eastAsia="Times New Roman" w:hAnsi="Times New Roman"/>
      <w:sz w:val="24"/>
      <w:szCs w:val="24"/>
    </w:rPr>
  </w:style>
  <w:style w:type="paragraph" w:customStyle="1" w:styleId="p16">
    <w:name w:val="p16"/>
    <w:basedOn w:val="a"/>
    <w:rsid w:val="00B228E5"/>
    <w:pPr>
      <w:spacing w:before="280" w:after="280" w:line="240" w:lineRule="auto"/>
    </w:pPr>
    <w:rPr>
      <w:rFonts w:ascii="Times New Roman" w:eastAsia="Times New Roman" w:hAnsi="Times New Roman"/>
      <w:sz w:val="24"/>
      <w:szCs w:val="24"/>
    </w:rPr>
  </w:style>
  <w:style w:type="paragraph" w:customStyle="1" w:styleId="p17">
    <w:name w:val="p17"/>
    <w:basedOn w:val="a"/>
    <w:rsid w:val="00B228E5"/>
    <w:pPr>
      <w:spacing w:before="280" w:after="280" w:line="240" w:lineRule="auto"/>
    </w:pPr>
    <w:rPr>
      <w:rFonts w:ascii="Times New Roman" w:eastAsia="Times New Roman" w:hAnsi="Times New Roman"/>
      <w:sz w:val="24"/>
      <w:szCs w:val="24"/>
    </w:rPr>
  </w:style>
  <w:style w:type="paragraph" w:customStyle="1" w:styleId="p18">
    <w:name w:val="p18"/>
    <w:basedOn w:val="a"/>
    <w:rsid w:val="00B228E5"/>
    <w:pPr>
      <w:spacing w:before="280" w:after="280" w:line="240" w:lineRule="auto"/>
    </w:pPr>
    <w:rPr>
      <w:rFonts w:ascii="Times New Roman" w:eastAsia="Times New Roman" w:hAnsi="Times New Roman"/>
      <w:sz w:val="24"/>
      <w:szCs w:val="24"/>
    </w:rPr>
  </w:style>
  <w:style w:type="paragraph" w:customStyle="1" w:styleId="p19">
    <w:name w:val="p19"/>
    <w:basedOn w:val="a"/>
    <w:rsid w:val="00B228E5"/>
    <w:pPr>
      <w:spacing w:before="280" w:after="280" w:line="240" w:lineRule="auto"/>
    </w:pPr>
    <w:rPr>
      <w:rFonts w:ascii="Times New Roman" w:eastAsia="Times New Roman" w:hAnsi="Times New Roman"/>
      <w:sz w:val="24"/>
      <w:szCs w:val="24"/>
    </w:rPr>
  </w:style>
  <w:style w:type="paragraph" w:customStyle="1" w:styleId="p20">
    <w:name w:val="p20"/>
    <w:basedOn w:val="a"/>
    <w:rsid w:val="00B228E5"/>
    <w:pPr>
      <w:spacing w:before="280" w:after="280" w:line="240" w:lineRule="auto"/>
    </w:pPr>
    <w:rPr>
      <w:rFonts w:ascii="Times New Roman" w:eastAsia="Times New Roman" w:hAnsi="Times New Roman"/>
      <w:sz w:val="24"/>
      <w:szCs w:val="24"/>
    </w:rPr>
  </w:style>
  <w:style w:type="paragraph" w:customStyle="1" w:styleId="p21">
    <w:name w:val="p21"/>
    <w:basedOn w:val="a"/>
    <w:rsid w:val="00B228E5"/>
    <w:pPr>
      <w:spacing w:before="280" w:after="280" w:line="240" w:lineRule="auto"/>
    </w:pPr>
    <w:rPr>
      <w:rFonts w:ascii="Times New Roman" w:eastAsia="Times New Roman" w:hAnsi="Times New Roman"/>
      <w:sz w:val="24"/>
      <w:szCs w:val="24"/>
    </w:rPr>
  </w:style>
  <w:style w:type="paragraph" w:customStyle="1" w:styleId="p22">
    <w:name w:val="p22"/>
    <w:basedOn w:val="a"/>
    <w:rsid w:val="00B228E5"/>
    <w:pPr>
      <w:spacing w:before="280" w:after="280" w:line="240" w:lineRule="auto"/>
    </w:pPr>
    <w:rPr>
      <w:rFonts w:ascii="Times New Roman" w:eastAsia="Times New Roman" w:hAnsi="Times New Roman"/>
      <w:sz w:val="24"/>
      <w:szCs w:val="24"/>
    </w:rPr>
  </w:style>
  <w:style w:type="paragraph" w:customStyle="1" w:styleId="p23">
    <w:name w:val="p23"/>
    <w:basedOn w:val="a"/>
    <w:rsid w:val="00B228E5"/>
    <w:pPr>
      <w:spacing w:before="280" w:after="280" w:line="240" w:lineRule="auto"/>
    </w:pPr>
    <w:rPr>
      <w:rFonts w:ascii="Times New Roman" w:eastAsia="Times New Roman" w:hAnsi="Times New Roman"/>
      <w:sz w:val="24"/>
      <w:szCs w:val="24"/>
    </w:rPr>
  </w:style>
  <w:style w:type="paragraph" w:customStyle="1" w:styleId="p24">
    <w:name w:val="p24"/>
    <w:basedOn w:val="a"/>
    <w:rsid w:val="00B228E5"/>
    <w:pPr>
      <w:spacing w:before="280" w:after="280" w:line="240" w:lineRule="auto"/>
    </w:pPr>
    <w:rPr>
      <w:rFonts w:ascii="Times New Roman" w:eastAsia="Times New Roman" w:hAnsi="Times New Roman"/>
      <w:sz w:val="24"/>
      <w:szCs w:val="24"/>
    </w:rPr>
  </w:style>
  <w:style w:type="paragraph" w:customStyle="1" w:styleId="p25">
    <w:name w:val="p25"/>
    <w:basedOn w:val="a"/>
    <w:rsid w:val="00B228E5"/>
    <w:pPr>
      <w:spacing w:before="280" w:after="280" w:line="240" w:lineRule="auto"/>
    </w:pPr>
    <w:rPr>
      <w:rFonts w:ascii="Times New Roman" w:eastAsia="Times New Roman" w:hAnsi="Times New Roman"/>
      <w:sz w:val="24"/>
      <w:szCs w:val="24"/>
    </w:rPr>
  </w:style>
  <w:style w:type="paragraph" w:customStyle="1" w:styleId="p26">
    <w:name w:val="p26"/>
    <w:basedOn w:val="a"/>
    <w:rsid w:val="00B228E5"/>
    <w:pPr>
      <w:spacing w:before="280" w:after="280" w:line="240" w:lineRule="auto"/>
    </w:pPr>
    <w:rPr>
      <w:rFonts w:ascii="Times New Roman" w:eastAsia="Times New Roman" w:hAnsi="Times New Roman"/>
      <w:sz w:val="24"/>
      <w:szCs w:val="24"/>
    </w:rPr>
  </w:style>
  <w:style w:type="paragraph" w:customStyle="1" w:styleId="p27">
    <w:name w:val="p27"/>
    <w:basedOn w:val="a"/>
    <w:rsid w:val="00B228E5"/>
    <w:pPr>
      <w:spacing w:before="280" w:after="280" w:line="240" w:lineRule="auto"/>
    </w:pPr>
    <w:rPr>
      <w:rFonts w:ascii="Times New Roman" w:eastAsia="Times New Roman" w:hAnsi="Times New Roman"/>
      <w:sz w:val="24"/>
      <w:szCs w:val="24"/>
    </w:rPr>
  </w:style>
  <w:style w:type="paragraph" w:customStyle="1" w:styleId="p28">
    <w:name w:val="p28"/>
    <w:basedOn w:val="a"/>
    <w:rsid w:val="00B228E5"/>
    <w:pPr>
      <w:spacing w:before="280" w:after="280" w:line="240" w:lineRule="auto"/>
    </w:pPr>
    <w:rPr>
      <w:rFonts w:ascii="Times New Roman" w:eastAsia="Times New Roman" w:hAnsi="Times New Roman"/>
      <w:sz w:val="24"/>
      <w:szCs w:val="24"/>
    </w:rPr>
  </w:style>
  <w:style w:type="paragraph" w:customStyle="1" w:styleId="p29">
    <w:name w:val="p29"/>
    <w:basedOn w:val="a"/>
    <w:rsid w:val="00B228E5"/>
    <w:pPr>
      <w:spacing w:before="280" w:after="280" w:line="240" w:lineRule="auto"/>
    </w:pPr>
    <w:rPr>
      <w:rFonts w:ascii="Times New Roman" w:eastAsia="Times New Roman" w:hAnsi="Times New Roman"/>
      <w:sz w:val="24"/>
      <w:szCs w:val="24"/>
    </w:rPr>
  </w:style>
  <w:style w:type="paragraph" w:customStyle="1" w:styleId="p30">
    <w:name w:val="p30"/>
    <w:basedOn w:val="a"/>
    <w:rsid w:val="00B228E5"/>
    <w:pPr>
      <w:spacing w:before="280" w:after="280" w:line="240" w:lineRule="auto"/>
    </w:pPr>
    <w:rPr>
      <w:rFonts w:ascii="Times New Roman" w:eastAsia="Times New Roman" w:hAnsi="Times New Roman"/>
      <w:sz w:val="24"/>
      <w:szCs w:val="24"/>
    </w:rPr>
  </w:style>
  <w:style w:type="paragraph" w:customStyle="1" w:styleId="p31">
    <w:name w:val="p31"/>
    <w:basedOn w:val="a"/>
    <w:rsid w:val="00B228E5"/>
    <w:pPr>
      <w:spacing w:before="280" w:after="280" w:line="240" w:lineRule="auto"/>
    </w:pPr>
    <w:rPr>
      <w:rFonts w:ascii="Times New Roman" w:eastAsia="Times New Roman" w:hAnsi="Times New Roman"/>
      <w:sz w:val="24"/>
      <w:szCs w:val="24"/>
    </w:rPr>
  </w:style>
  <w:style w:type="paragraph" w:customStyle="1" w:styleId="p32">
    <w:name w:val="p32"/>
    <w:basedOn w:val="a"/>
    <w:rsid w:val="00B228E5"/>
    <w:pPr>
      <w:spacing w:before="280" w:after="280" w:line="240" w:lineRule="auto"/>
    </w:pPr>
    <w:rPr>
      <w:rFonts w:ascii="Times New Roman" w:eastAsia="Times New Roman" w:hAnsi="Times New Roman"/>
      <w:sz w:val="24"/>
      <w:szCs w:val="24"/>
    </w:rPr>
  </w:style>
  <w:style w:type="paragraph" w:customStyle="1" w:styleId="p33">
    <w:name w:val="p33"/>
    <w:basedOn w:val="a"/>
    <w:rsid w:val="00B228E5"/>
    <w:pPr>
      <w:spacing w:before="280" w:after="280" w:line="240" w:lineRule="auto"/>
    </w:pPr>
    <w:rPr>
      <w:rFonts w:ascii="Times New Roman" w:eastAsia="Times New Roman" w:hAnsi="Times New Roman"/>
      <w:sz w:val="24"/>
      <w:szCs w:val="24"/>
    </w:rPr>
  </w:style>
  <w:style w:type="paragraph" w:customStyle="1" w:styleId="p34">
    <w:name w:val="p34"/>
    <w:basedOn w:val="a"/>
    <w:rsid w:val="00B228E5"/>
    <w:pPr>
      <w:spacing w:before="280" w:after="280" w:line="240" w:lineRule="auto"/>
    </w:pPr>
    <w:rPr>
      <w:rFonts w:ascii="Times New Roman" w:eastAsia="Times New Roman" w:hAnsi="Times New Roman"/>
      <w:sz w:val="24"/>
      <w:szCs w:val="24"/>
    </w:rPr>
  </w:style>
  <w:style w:type="paragraph" w:customStyle="1" w:styleId="p35">
    <w:name w:val="p35"/>
    <w:basedOn w:val="a"/>
    <w:rsid w:val="00B228E5"/>
    <w:pPr>
      <w:spacing w:before="280" w:after="280" w:line="240" w:lineRule="auto"/>
    </w:pPr>
    <w:rPr>
      <w:rFonts w:ascii="Times New Roman" w:eastAsia="Times New Roman" w:hAnsi="Times New Roman"/>
      <w:sz w:val="24"/>
      <w:szCs w:val="24"/>
    </w:rPr>
  </w:style>
  <w:style w:type="paragraph" w:customStyle="1" w:styleId="p36">
    <w:name w:val="p36"/>
    <w:basedOn w:val="a"/>
    <w:rsid w:val="00B228E5"/>
    <w:pPr>
      <w:spacing w:before="280" w:after="280" w:line="240" w:lineRule="auto"/>
    </w:pPr>
    <w:rPr>
      <w:rFonts w:ascii="Times New Roman" w:eastAsia="Times New Roman" w:hAnsi="Times New Roman"/>
      <w:sz w:val="24"/>
      <w:szCs w:val="24"/>
    </w:rPr>
  </w:style>
  <w:style w:type="paragraph" w:customStyle="1" w:styleId="p37">
    <w:name w:val="p37"/>
    <w:basedOn w:val="a"/>
    <w:rsid w:val="00B228E5"/>
    <w:pPr>
      <w:spacing w:before="280" w:after="280" w:line="240" w:lineRule="auto"/>
    </w:pPr>
    <w:rPr>
      <w:rFonts w:ascii="Times New Roman" w:eastAsia="Times New Roman" w:hAnsi="Times New Roman"/>
      <w:sz w:val="24"/>
      <w:szCs w:val="24"/>
    </w:rPr>
  </w:style>
  <w:style w:type="paragraph" w:customStyle="1" w:styleId="p38">
    <w:name w:val="p38"/>
    <w:basedOn w:val="a"/>
    <w:rsid w:val="00B228E5"/>
    <w:pPr>
      <w:spacing w:before="280" w:after="280" w:line="240" w:lineRule="auto"/>
    </w:pPr>
    <w:rPr>
      <w:rFonts w:ascii="Times New Roman" w:eastAsia="Times New Roman" w:hAnsi="Times New Roman"/>
      <w:sz w:val="24"/>
      <w:szCs w:val="24"/>
    </w:rPr>
  </w:style>
  <w:style w:type="paragraph" w:customStyle="1" w:styleId="p39">
    <w:name w:val="p39"/>
    <w:basedOn w:val="a"/>
    <w:rsid w:val="00B228E5"/>
    <w:pPr>
      <w:spacing w:before="280" w:after="280" w:line="240" w:lineRule="auto"/>
    </w:pPr>
    <w:rPr>
      <w:rFonts w:ascii="Times New Roman" w:eastAsia="Times New Roman" w:hAnsi="Times New Roman"/>
      <w:sz w:val="24"/>
      <w:szCs w:val="24"/>
    </w:rPr>
  </w:style>
  <w:style w:type="paragraph" w:customStyle="1" w:styleId="p40">
    <w:name w:val="p40"/>
    <w:basedOn w:val="a"/>
    <w:rsid w:val="00B228E5"/>
    <w:pPr>
      <w:spacing w:before="280" w:after="280" w:line="240" w:lineRule="auto"/>
    </w:pPr>
    <w:rPr>
      <w:rFonts w:ascii="Times New Roman" w:eastAsia="Times New Roman" w:hAnsi="Times New Roman"/>
      <w:sz w:val="24"/>
      <w:szCs w:val="24"/>
    </w:rPr>
  </w:style>
  <w:style w:type="paragraph" w:customStyle="1" w:styleId="p41">
    <w:name w:val="p41"/>
    <w:basedOn w:val="a"/>
    <w:rsid w:val="00B228E5"/>
    <w:pPr>
      <w:spacing w:before="280" w:after="280" w:line="240" w:lineRule="auto"/>
    </w:pPr>
    <w:rPr>
      <w:rFonts w:ascii="Times New Roman" w:eastAsia="Times New Roman" w:hAnsi="Times New Roman"/>
      <w:sz w:val="24"/>
      <w:szCs w:val="24"/>
    </w:rPr>
  </w:style>
  <w:style w:type="paragraph" w:customStyle="1" w:styleId="p42">
    <w:name w:val="p42"/>
    <w:basedOn w:val="a"/>
    <w:rsid w:val="00B228E5"/>
    <w:pPr>
      <w:spacing w:before="280" w:after="280" w:line="240" w:lineRule="auto"/>
    </w:pPr>
    <w:rPr>
      <w:rFonts w:ascii="Times New Roman" w:eastAsia="Times New Roman" w:hAnsi="Times New Roman"/>
      <w:sz w:val="24"/>
      <w:szCs w:val="24"/>
    </w:rPr>
  </w:style>
  <w:style w:type="paragraph" w:customStyle="1" w:styleId="p43">
    <w:name w:val="p43"/>
    <w:basedOn w:val="a"/>
    <w:rsid w:val="00B228E5"/>
    <w:pPr>
      <w:spacing w:before="280" w:after="280" w:line="240" w:lineRule="auto"/>
    </w:pPr>
    <w:rPr>
      <w:rFonts w:ascii="Times New Roman" w:eastAsia="Times New Roman" w:hAnsi="Times New Roman"/>
      <w:sz w:val="24"/>
      <w:szCs w:val="24"/>
    </w:rPr>
  </w:style>
  <w:style w:type="paragraph" w:customStyle="1" w:styleId="p44">
    <w:name w:val="p44"/>
    <w:basedOn w:val="a"/>
    <w:rsid w:val="00B228E5"/>
    <w:pPr>
      <w:spacing w:before="280" w:after="280" w:line="240" w:lineRule="auto"/>
    </w:pPr>
    <w:rPr>
      <w:rFonts w:ascii="Times New Roman" w:eastAsia="Times New Roman" w:hAnsi="Times New Roman"/>
      <w:sz w:val="24"/>
      <w:szCs w:val="24"/>
    </w:rPr>
  </w:style>
  <w:style w:type="paragraph" w:customStyle="1" w:styleId="p45">
    <w:name w:val="p45"/>
    <w:basedOn w:val="a"/>
    <w:rsid w:val="00B228E5"/>
    <w:pPr>
      <w:spacing w:before="280" w:after="280" w:line="240" w:lineRule="auto"/>
    </w:pPr>
    <w:rPr>
      <w:rFonts w:ascii="Times New Roman" w:eastAsia="Times New Roman" w:hAnsi="Times New Roman"/>
      <w:sz w:val="24"/>
      <w:szCs w:val="24"/>
    </w:rPr>
  </w:style>
  <w:style w:type="paragraph" w:customStyle="1" w:styleId="p46">
    <w:name w:val="p46"/>
    <w:basedOn w:val="a"/>
    <w:rsid w:val="00B228E5"/>
    <w:pPr>
      <w:spacing w:before="280" w:after="280" w:line="240" w:lineRule="auto"/>
    </w:pPr>
    <w:rPr>
      <w:rFonts w:ascii="Times New Roman" w:eastAsia="Times New Roman" w:hAnsi="Times New Roman"/>
      <w:sz w:val="24"/>
      <w:szCs w:val="24"/>
    </w:rPr>
  </w:style>
  <w:style w:type="paragraph" w:customStyle="1" w:styleId="p47">
    <w:name w:val="p47"/>
    <w:basedOn w:val="a"/>
    <w:rsid w:val="00B228E5"/>
    <w:pPr>
      <w:spacing w:before="280" w:after="280" w:line="240" w:lineRule="auto"/>
    </w:pPr>
    <w:rPr>
      <w:rFonts w:ascii="Times New Roman" w:eastAsia="Times New Roman" w:hAnsi="Times New Roman"/>
      <w:sz w:val="24"/>
      <w:szCs w:val="24"/>
    </w:rPr>
  </w:style>
  <w:style w:type="paragraph" w:customStyle="1" w:styleId="p48">
    <w:name w:val="p48"/>
    <w:basedOn w:val="a"/>
    <w:rsid w:val="00B228E5"/>
    <w:pPr>
      <w:spacing w:before="280" w:after="280" w:line="240" w:lineRule="auto"/>
    </w:pPr>
    <w:rPr>
      <w:rFonts w:ascii="Times New Roman" w:eastAsia="Times New Roman" w:hAnsi="Times New Roman"/>
      <w:sz w:val="24"/>
      <w:szCs w:val="24"/>
    </w:rPr>
  </w:style>
  <w:style w:type="paragraph" w:customStyle="1" w:styleId="p49">
    <w:name w:val="p49"/>
    <w:basedOn w:val="a"/>
    <w:rsid w:val="00B228E5"/>
    <w:pPr>
      <w:spacing w:before="280" w:after="280" w:line="240" w:lineRule="auto"/>
    </w:pPr>
    <w:rPr>
      <w:rFonts w:ascii="Times New Roman" w:eastAsia="Times New Roman" w:hAnsi="Times New Roman"/>
      <w:sz w:val="24"/>
      <w:szCs w:val="24"/>
    </w:rPr>
  </w:style>
  <w:style w:type="paragraph" w:customStyle="1" w:styleId="p50">
    <w:name w:val="p50"/>
    <w:basedOn w:val="a"/>
    <w:rsid w:val="00B228E5"/>
    <w:pPr>
      <w:spacing w:before="280" w:after="280" w:line="240" w:lineRule="auto"/>
    </w:pPr>
    <w:rPr>
      <w:rFonts w:ascii="Times New Roman" w:eastAsia="Times New Roman" w:hAnsi="Times New Roman"/>
      <w:sz w:val="24"/>
      <w:szCs w:val="24"/>
    </w:rPr>
  </w:style>
  <w:style w:type="paragraph" w:customStyle="1" w:styleId="p51">
    <w:name w:val="p51"/>
    <w:basedOn w:val="a"/>
    <w:rsid w:val="00B228E5"/>
    <w:pPr>
      <w:spacing w:before="280" w:after="280" w:line="240" w:lineRule="auto"/>
    </w:pPr>
    <w:rPr>
      <w:rFonts w:ascii="Times New Roman" w:eastAsia="Times New Roman" w:hAnsi="Times New Roman"/>
      <w:sz w:val="24"/>
      <w:szCs w:val="24"/>
    </w:rPr>
  </w:style>
  <w:style w:type="paragraph" w:customStyle="1" w:styleId="p52">
    <w:name w:val="p52"/>
    <w:basedOn w:val="a"/>
    <w:rsid w:val="00B228E5"/>
    <w:pPr>
      <w:spacing w:before="280" w:after="280" w:line="240" w:lineRule="auto"/>
    </w:pPr>
    <w:rPr>
      <w:rFonts w:ascii="Times New Roman" w:eastAsia="Times New Roman" w:hAnsi="Times New Roman"/>
      <w:sz w:val="24"/>
      <w:szCs w:val="24"/>
    </w:rPr>
  </w:style>
  <w:style w:type="paragraph" w:customStyle="1" w:styleId="p53">
    <w:name w:val="p53"/>
    <w:basedOn w:val="a"/>
    <w:rsid w:val="00B228E5"/>
    <w:pPr>
      <w:spacing w:before="280" w:after="280" w:line="240" w:lineRule="auto"/>
    </w:pPr>
    <w:rPr>
      <w:rFonts w:ascii="Times New Roman" w:eastAsia="Times New Roman" w:hAnsi="Times New Roman"/>
      <w:sz w:val="24"/>
      <w:szCs w:val="24"/>
    </w:rPr>
  </w:style>
  <w:style w:type="paragraph" w:customStyle="1" w:styleId="p54">
    <w:name w:val="p54"/>
    <w:basedOn w:val="a"/>
    <w:rsid w:val="00B228E5"/>
    <w:pPr>
      <w:spacing w:before="280" w:after="280" w:line="240" w:lineRule="auto"/>
    </w:pPr>
    <w:rPr>
      <w:rFonts w:ascii="Times New Roman" w:eastAsia="Times New Roman" w:hAnsi="Times New Roman"/>
      <w:sz w:val="24"/>
      <w:szCs w:val="24"/>
    </w:rPr>
  </w:style>
  <w:style w:type="paragraph" w:customStyle="1" w:styleId="p55">
    <w:name w:val="p55"/>
    <w:basedOn w:val="a"/>
    <w:rsid w:val="00B228E5"/>
    <w:pPr>
      <w:spacing w:before="280" w:after="280" w:line="240" w:lineRule="auto"/>
    </w:pPr>
    <w:rPr>
      <w:rFonts w:ascii="Times New Roman" w:eastAsia="Times New Roman" w:hAnsi="Times New Roman"/>
      <w:sz w:val="24"/>
      <w:szCs w:val="24"/>
    </w:rPr>
  </w:style>
  <w:style w:type="paragraph" w:customStyle="1" w:styleId="p56">
    <w:name w:val="p56"/>
    <w:basedOn w:val="a"/>
    <w:rsid w:val="00B228E5"/>
    <w:pPr>
      <w:spacing w:before="280" w:after="280" w:line="240" w:lineRule="auto"/>
    </w:pPr>
    <w:rPr>
      <w:rFonts w:ascii="Times New Roman" w:eastAsia="Times New Roman" w:hAnsi="Times New Roman"/>
      <w:sz w:val="24"/>
      <w:szCs w:val="24"/>
    </w:rPr>
  </w:style>
  <w:style w:type="paragraph" w:customStyle="1" w:styleId="p57">
    <w:name w:val="p57"/>
    <w:basedOn w:val="a"/>
    <w:rsid w:val="00B228E5"/>
    <w:pPr>
      <w:spacing w:before="280" w:after="280" w:line="240" w:lineRule="auto"/>
    </w:pPr>
    <w:rPr>
      <w:rFonts w:ascii="Times New Roman" w:eastAsia="Times New Roman" w:hAnsi="Times New Roman"/>
      <w:sz w:val="24"/>
      <w:szCs w:val="24"/>
    </w:rPr>
  </w:style>
  <w:style w:type="paragraph" w:customStyle="1" w:styleId="p58">
    <w:name w:val="p58"/>
    <w:basedOn w:val="a"/>
    <w:rsid w:val="00B228E5"/>
    <w:pPr>
      <w:spacing w:before="280" w:after="280" w:line="240" w:lineRule="auto"/>
    </w:pPr>
    <w:rPr>
      <w:rFonts w:ascii="Times New Roman" w:eastAsia="Times New Roman" w:hAnsi="Times New Roman"/>
      <w:sz w:val="24"/>
      <w:szCs w:val="24"/>
    </w:rPr>
  </w:style>
  <w:style w:type="paragraph" w:customStyle="1" w:styleId="21">
    <w:name w:val="Список 21"/>
    <w:basedOn w:val="a"/>
    <w:rsid w:val="00B228E5"/>
    <w:pPr>
      <w:spacing w:after="0" w:line="240" w:lineRule="auto"/>
      <w:ind w:left="566" w:hanging="283"/>
    </w:pPr>
    <w:rPr>
      <w:rFonts w:ascii="Times New Roman" w:eastAsia="Times New Roman" w:hAnsi="Times New Roman"/>
      <w:sz w:val="24"/>
      <w:szCs w:val="24"/>
    </w:rPr>
  </w:style>
  <w:style w:type="paragraph" w:customStyle="1" w:styleId="Default">
    <w:name w:val="Default"/>
    <w:rsid w:val="00B228E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B228E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
    <w:rsid w:val="00B228E5"/>
    <w:pPr>
      <w:widowControl/>
      <w:ind w:firstLine="851"/>
    </w:pPr>
    <w:rPr>
      <w:rFonts w:ascii="Times New Roman" w:eastAsia="Arial" w:hAnsi="Times New Roman" w:cs="Times New Roman"/>
      <w:sz w:val="28"/>
      <w:szCs w:val="28"/>
    </w:rPr>
  </w:style>
  <w:style w:type="paragraph" w:customStyle="1" w:styleId="16">
    <w:name w:val="Текст1"/>
    <w:basedOn w:val="a"/>
    <w:rsid w:val="00B228E5"/>
    <w:pPr>
      <w:spacing w:after="0" w:line="240" w:lineRule="auto"/>
      <w:ind w:firstLine="709"/>
      <w:jc w:val="both"/>
    </w:pPr>
    <w:rPr>
      <w:rFonts w:ascii="Courier New" w:eastAsia="Times New Roman" w:hAnsi="Courier New" w:cs="Courier New"/>
      <w:sz w:val="20"/>
      <w:szCs w:val="20"/>
    </w:rPr>
  </w:style>
  <w:style w:type="paragraph" w:customStyle="1" w:styleId="ConsNonformat">
    <w:name w:val="ConsNonformat"/>
    <w:rsid w:val="00B228E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B228E5"/>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B228E5"/>
    <w:pPr>
      <w:widowControl w:val="0"/>
      <w:suppressAutoHyphens/>
      <w:autoSpaceDE w:val="0"/>
      <w:spacing w:after="0" w:line="240" w:lineRule="auto"/>
    </w:pPr>
    <w:rPr>
      <w:rFonts w:ascii="Arial" w:eastAsia="Calibri" w:hAnsi="Arial" w:cs="Arial"/>
      <w:sz w:val="20"/>
      <w:szCs w:val="20"/>
      <w:lang w:eastAsia="ar-SA"/>
    </w:rPr>
  </w:style>
  <w:style w:type="paragraph" w:customStyle="1" w:styleId="210">
    <w:name w:val="Основной текст 21"/>
    <w:basedOn w:val="a"/>
    <w:rsid w:val="00B228E5"/>
    <w:pPr>
      <w:spacing w:after="120" w:line="480" w:lineRule="auto"/>
    </w:pPr>
    <w:rPr>
      <w:rFonts w:ascii="Times New Roman" w:eastAsia="Times New Roman" w:hAnsi="Times New Roman"/>
      <w:sz w:val="24"/>
      <w:szCs w:val="24"/>
    </w:rPr>
  </w:style>
  <w:style w:type="paragraph" w:customStyle="1" w:styleId="23">
    <w:name w:val="Основной текст 23"/>
    <w:basedOn w:val="a"/>
    <w:rsid w:val="00B228E5"/>
    <w:pPr>
      <w:spacing w:after="0" w:line="240" w:lineRule="auto"/>
      <w:jc w:val="both"/>
    </w:pPr>
    <w:rPr>
      <w:rFonts w:ascii="Arial" w:eastAsia="Times New Roman" w:hAnsi="Arial" w:cs="Arial"/>
      <w:bCs/>
      <w:sz w:val="26"/>
      <w:szCs w:val="24"/>
    </w:rPr>
  </w:style>
  <w:style w:type="paragraph" w:customStyle="1" w:styleId="211">
    <w:name w:val="Основной текст с отступом 21"/>
    <w:basedOn w:val="a"/>
    <w:rsid w:val="00B228E5"/>
    <w:pPr>
      <w:spacing w:after="120" w:line="480" w:lineRule="auto"/>
      <w:ind w:left="283"/>
    </w:pPr>
    <w:rPr>
      <w:rFonts w:ascii="Times New Roman" w:eastAsia="Times New Roman" w:hAnsi="Times New Roman"/>
      <w:sz w:val="24"/>
      <w:szCs w:val="24"/>
    </w:rPr>
  </w:style>
  <w:style w:type="paragraph" w:customStyle="1" w:styleId="24">
    <w:name w:val="Основной текст с отступом 24"/>
    <w:basedOn w:val="a"/>
    <w:rsid w:val="00B228E5"/>
    <w:pPr>
      <w:spacing w:after="0" w:line="240" w:lineRule="auto"/>
      <w:ind w:left="75"/>
      <w:jc w:val="both"/>
    </w:pPr>
    <w:rPr>
      <w:rFonts w:ascii="Times New Roman" w:eastAsia="Times New Roman" w:hAnsi="Times New Roman"/>
      <w:bCs/>
      <w:sz w:val="28"/>
      <w:szCs w:val="24"/>
    </w:rPr>
  </w:style>
  <w:style w:type="paragraph" w:customStyle="1" w:styleId="af2">
    <w:name w:val="Содержимое таблицы"/>
    <w:basedOn w:val="a"/>
    <w:rsid w:val="00B228E5"/>
    <w:pPr>
      <w:suppressLineNumbers/>
    </w:pPr>
  </w:style>
  <w:style w:type="paragraph" w:customStyle="1" w:styleId="af3">
    <w:name w:val="Заголовок таблицы"/>
    <w:basedOn w:val="af2"/>
    <w:rsid w:val="00B228E5"/>
    <w:pPr>
      <w:jc w:val="center"/>
    </w:pPr>
    <w:rPr>
      <w:b/>
      <w:bCs/>
    </w:rPr>
  </w:style>
  <w:style w:type="character" w:customStyle="1" w:styleId="WW8Num2z0">
    <w:name w:val="WW8Num2z0"/>
    <w:rsid w:val="00B228E5"/>
    <w:rPr>
      <w:rFonts w:ascii="Courier New" w:hAnsi="Courier New" w:cs="Courier New" w:hint="default"/>
    </w:rPr>
  </w:style>
  <w:style w:type="character" w:customStyle="1" w:styleId="WW8Num3z0">
    <w:name w:val="WW8Num3z0"/>
    <w:rsid w:val="00B228E5"/>
    <w:rPr>
      <w:rFonts w:ascii="Courier New" w:hAnsi="Courier New" w:cs="Courier New" w:hint="default"/>
    </w:rPr>
  </w:style>
  <w:style w:type="character" w:customStyle="1" w:styleId="WW8Num5z0">
    <w:name w:val="WW8Num5z0"/>
    <w:rsid w:val="00B228E5"/>
    <w:rPr>
      <w:rFonts w:ascii="Times New Roman" w:hAnsi="Times New Roman" w:cs="Times New Roman" w:hint="default"/>
      <w:color w:val="000000"/>
      <w:sz w:val="22"/>
    </w:rPr>
  </w:style>
  <w:style w:type="character" w:customStyle="1" w:styleId="WW8Num6z0">
    <w:name w:val="WW8Num6z0"/>
    <w:rsid w:val="00B228E5"/>
    <w:rPr>
      <w:rFonts w:ascii="Courier New" w:hAnsi="Courier New" w:cs="Courier New" w:hint="default"/>
    </w:rPr>
  </w:style>
  <w:style w:type="character" w:customStyle="1" w:styleId="WW8Num7z0">
    <w:name w:val="WW8Num7z0"/>
    <w:rsid w:val="00B228E5"/>
    <w:rPr>
      <w:rFonts w:ascii="Courier New" w:hAnsi="Courier New" w:cs="Courier New" w:hint="default"/>
    </w:rPr>
  </w:style>
  <w:style w:type="character" w:customStyle="1" w:styleId="WW8Num13z0">
    <w:name w:val="WW8Num13z0"/>
    <w:rsid w:val="00B228E5"/>
    <w:rPr>
      <w:rFonts w:ascii="Times New Roman" w:hAnsi="Times New Roman" w:cs="Times New Roman" w:hint="default"/>
      <w:color w:val="000000"/>
      <w:sz w:val="22"/>
    </w:rPr>
  </w:style>
  <w:style w:type="character" w:customStyle="1" w:styleId="WW8Num14z0">
    <w:name w:val="WW8Num14z0"/>
    <w:rsid w:val="00B228E5"/>
    <w:rPr>
      <w:rFonts w:ascii="Times New Roman" w:hAnsi="Times New Roman" w:cs="Times New Roman" w:hint="default"/>
      <w:color w:val="000000"/>
      <w:sz w:val="22"/>
    </w:rPr>
  </w:style>
  <w:style w:type="character" w:customStyle="1" w:styleId="WW8Num15z0">
    <w:name w:val="WW8Num15z0"/>
    <w:rsid w:val="00B228E5"/>
    <w:rPr>
      <w:rFonts w:ascii="Symbol" w:hAnsi="Symbol" w:cs="Symbol" w:hint="default"/>
    </w:rPr>
  </w:style>
  <w:style w:type="character" w:customStyle="1" w:styleId="WW8Num17z0">
    <w:name w:val="WW8Num17z0"/>
    <w:rsid w:val="00B228E5"/>
    <w:rPr>
      <w:rFonts w:ascii="Courier New" w:hAnsi="Courier New" w:cs="Courier New" w:hint="default"/>
    </w:rPr>
  </w:style>
  <w:style w:type="character" w:customStyle="1" w:styleId="WW8Num18z0">
    <w:name w:val="WW8Num18z0"/>
    <w:rsid w:val="00B228E5"/>
    <w:rPr>
      <w:rFonts w:ascii="Courier New" w:hAnsi="Courier New" w:cs="Courier New" w:hint="default"/>
    </w:rPr>
  </w:style>
  <w:style w:type="character" w:customStyle="1" w:styleId="WW8Num20z0">
    <w:name w:val="WW8Num20z0"/>
    <w:rsid w:val="00B228E5"/>
    <w:rPr>
      <w:rFonts w:ascii="Times New Roman" w:hAnsi="Times New Roman" w:cs="Times New Roman" w:hint="default"/>
      <w:color w:val="000000"/>
      <w:sz w:val="22"/>
    </w:rPr>
  </w:style>
  <w:style w:type="character" w:customStyle="1" w:styleId="WW8Num1z0">
    <w:name w:val="WW8Num1z0"/>
    <w:rsid w:val="00B228E5"/>
    <w:rPr>
      <w:rFonts w:ascii="Symbol" w:hAnsi="Symbol" w:cs="Symbol" w:hint="default"/>
    </w:rPr>
  </w:style>
  <w:style w:type="character" w:customStyle="1" w:styleId="WW8Num1z1">
    <w:name w:val="WW8Num1z1"/>
    <w:rsid w:val="00B228E5"/>
    <w:rPr>
      <w:rFonts w:ascii="Courier New" w:hAnsi="Courier New" w:cs="Courier New" w:hint="default"/>
    </w:rPr>
  </w:style>
  <w:style w:type="character" w:customStyle="1" w:styleId="WW8Num1z2">
    <w:name w:val="WW8Num1z2"/>
    <w:rsid w:val="00B228E5"/>
    <w:rPr>
      <w:rFonts w:ascii="Wingdings" w:hAnsi="Wingdings" w:cs="Wingdings" w:hint="default"/>
    </w:rPr>
  </w:style>
  <w:style w:type="character" w:customStyle="1" w:styleId="WW8Num2z2">
    <w:name w:val="WW8Num2z2"/>
    <w:rsid w:val="00B228E5"/>
    <w:rPr>
      <w:rFonts w:ascii="Wingdings" w:hAnsi="Wingdings" w:cs="Wingdings" w:hint="default"/>
    </w:rPr>
  </w:style>
  <w:style w:type="character" w:customStyle="1" w:styleId="WW8Num2z3">
    <w:name w:val="WW8Num2z3"/>
    <w:rsid w:val="00B228E5"/>
    <w:rPr>
      <w:rFonts w:ascii="Symbol" w:hAnsi="Symbol" w:cs="Symbol" w:hint="default"/>
    </w:rPr>
  </w:style>
  <w:style w:type="character" w:customStyle="1" w:styleId="WW8Num3z2">
    <w:name w:val="WW8Num3z2"/>
    <w:rsid w:val="00B228E5"/>
    <w:rPr>
      <w:rFonts w:ascii="Wingdings" w:hAnsi="Wingdings" w:cs="Wingdings" w:hint="default"/>
    </w:rPr>
  </w:style>
  <w:style w:type="character" w:customStyle="1" w:styleId="WW8Num3z3">
    <w:name w:val="WW8Num3z3"/>
    <w:rsid w:val="00B228E5"/>
    <w:rPr>
      <w:rFonts w:ascii="Symbol" w:hAnsi="Symbol" w:cs="Symbol" w:hint="default"/>
    </w:rPr>
  </w:style>
  <w:style w:type="character" w:customStyle="1" w:styleId="WW8Num4z0">
    <w:name w:val="WW8Num4z0"/>
    <w:rsid w:val="00B228E5"/>
    <w:rPr>
      <w:rFonts w:ascii="Courier New" w:hAnsi="Courier New" w:cs="Courier New" w:hint="default"/>
    </w:rPr>
  </w:style>
  <w:style w:type="character" w:customStyle="1" w:styleId="WW8Num4z2">
    <w:name w:val="WW8Num4z2"/>
    <w:rsid w:val="00B228E5"/>
    <w:rPr>
      <w:rFonts w:ascii="Wingdings" w:hAnsi="Wingdings" w:cs="Wingdings" w:hint="default"/>
    </w:rPr>
  </w:style>
  <w:style w:type="character" w:customStyle="1" w:styleId="WW8Num4z3">
    <w:name w:val="WW8Num4z3"/>
    <w:rsid w:val="00B228E5"/>
    <w:rPr>
      <w:rFonts w:ascii="Symbol" w:hAnsi="Symbol" w:cs="Symbol" w:hint="default"/>
    </w:rPr>
  </w:style>
  <w:style w:type="character" w:customStyle="1" w:styleId="WW8Num6z2">
    <w:name w:val="WW8Num6z2"/>
    <w:rsid w:val="00B228E5"/>
    <w:rPr>
      <w:rFonts w:ascii="Wingdings" w:hAnsi="Wingdings" w:cs="Wingdings" w:hint="default"/>
    </w:rPr>
  </w:style>
  <w:style w:type="character" w:customStyle="1" w:styleId="WW8Num6z3">
    <w:name w:val="WW8Num6z3"/>
    <w:rsid w:val="00B228E5"/>
    <w:rPr>
      <w:rFonts w:ascii="Symbol" w:hAnsi="Symbol" w:cs="Symbol" w:hint="default"/>
    </w:rPr>
  </w:style>
  <w:style w:type="character" w:customStyle="1" w:styleId="WW8Num8z0">
    <w:name w:val="WW8Num8z0"/>
    <w:rsid w:val="00B228E5"/>
    <w:rPr>
      <w:rFonts w:ascii="Times New Roman" w:hAnsi="Times New Roman" w:cs="Times New Roman" w:hint="default"/>
      <w:color w:val="000000"/>
      <w:sz w:val="22"/>
    </w:rPr>
  </w:style>
  <w:style w:type="character" w:customStyle="1" w:styleId="WW8Num10z0">
    <w:name w:val="WW8Num10z0"/>
    <w:rsid w:val="00B228E5"/>
    <w:rPr>
      <w:rFonts w:ascii="Courier New" w:hAnsi="Courier New" w:cs="Courier New" w:hint="default"/>
    </w:rPr>
  </w:style>
  <w:style w:type="character" w:customStyle="1" w:styleId="WW8Num10z2">
    <w:name w:val="WW8Num10z2"/>
    <w:rsid w:val="00B228E5"/>
    <w:rPr>
      <w:rFonts w:ascii="Wingdings" w:hAnsi="Wingdings" w:cs="Wingdings" w:hint="default"/>
    </w:rPr>
  </w:style>
  <w:style w:type="character" w:customStyle="1" w:styleId="WW8Num10z3">
    <w:name w:val="WW8Num10z3"/>
    <w:rsid w:val="00B228E5"/>
    <w:rPr>
      <w:rFonts w:ascii="Symbol" w:hAnsi="Symbol" w:cs="Symbol" w:hint="default"/>
    </w:rPr>
  </w:style>
  <w:style w:type="character" w:customStyle="1" w:styleId="WW8Num11z0">
    <w:name w:val="WW8Num11z0"/>
    <w:rsid w:val="00B228E5"/>
    <w:rPr>
      <w:rFonts w:ascii="Times New Roman" w:hAnsi="Times New Roman" w:cs="Times New Roman" w:hint="default"/>
      <w:color w:val="000000"/>
      <w:sz w:val="22"/>
    </w:rPr>
  </w:style>
  <w:style w:type="character" w:customStyle="1" w:styleId="WW8Num12z0">
    <w:name w:val="WW8Num12z0"/>
    <w:rsid w:val="00B228E5"/>
    <w:rPr>
      <w:rFonts w:ascii="Symbol" w:hAnsi="Symbol" w:cs="Symbol" w:hint="default"/>
    </w:rPr>
  </w:style>
  <w:style w:type="character" w:customStyle="1" w:styleId="WW8Num12z1">
    <w:name w:val="WW8Num12z1"/>
    <w:rsid w:val="00B228E5"/>
    <w:rPr>
      <w:rFonts w:ascii="Courier New" w:hAnsi="Courier New" w:cs="Courier New" w:hint="default"/>
    </w:rPr>
  </w:style>
  <w:style w:type="character" w:customStyle="1" w:styleId="WW8Num12z2">
    <w:name w:val="WW8Num12z2"/>
    <w:rsid w:val="00B228E5"/>
    <w:rPr>
      <w:rFonts w:ascii="Wingdings" w:hAnsi="Wingdings" w:cs="Wingdings" w:hint="default"/>
    </w:rPr>
  </w:style>
  <w:style w:type="character" w:customStyle="1" w:styleId="WW8Num14z1">
    <w:name w:val="WW8Num14z1"/>
    <w:rsid w:val="00B228E5"/>
    <w:rPr>
      <w:b w:val="0"/>
      <w:bCs w:val="0"/>
      <w:i w:val="0"/>
      <w:iCs w:val="0"/>
    </w:rPr>
  </w:style>
  <w:style w:type="character" w:customStyle="1" w:styleId="WW8Num15z1">
    <w:name w:val="WW8Num15z1"/>
    <w:rsid w:val="00B228E5"/>
    <w:rPr>
      <w:rFonts w:ascii="Courier New" w:hAnsi="Courier New" w:cs="Courier New" w:hint="default"/>
    </w:rPr>
  </w:style>
  <w:style w:type="character" w:customStyle="1" w:styleId="WW8Num15z2">
    <w:name w:val="WW8Num15z2"/>
    <w:rsid w:val="00B228E5"/>
    <w:rPr>
      <w:rFonts w:ascii="Wingdings" w:hAnsi="Wingdings" w:cs="Wingdings" w:hint="default"/>
    </w:rPr>
  </w:style>
  <w:style w:type="character" w:customStyle="1" w:styleId="WW8Num16z0">
    <w:name w:val="WW8Num16z0"/>
    <w:rsid w:val="00B228E5"/>
    <w:rPr>
      <w:rFonts w:ascii="Times New Roman" w:hAnsi="Times New Roman" w:cs="Times New Roman" w:hint="default"/>
      <w:color w:val="000000"/>
      <w:sz w:val="22"/>
    </w:rPr>
  </w:style>
  <w:style w:type="character" w:customStyle="1" w:styleId="WW8Num17z2">
    <w:name w:val="WW8Num17z2"/>
    <w:rsid w:val="00B228E5"/>
    <w:rPr>
      <w:rFonts w:ascii="Wingdings" w:hAnsi="Wingdings" w:cs="Wingdings" w:hint="default"/>
    </w:rPr>
  </w:style>
  <w:style w:type="character" w:customStyle="1" w:styleId="WW8Num17z3">
    <w:name w:val="WW8Num17z3"/>
    <w:rsid w:val="00B228E5"/>
    <w:rPr>
      <w:rFonts w:ascii="Symbol" w:hAnsi="Symbol" w:cs="Symbol" w:hint="default"/>
    </w:rPr>
  </w:style>
  <w:style w:type="character" w:customStyle="1" w:styleId="WW8Num18z2">
    <w:name w:val="WW8Num18z2"/>
    <w:rsid w:val="00B228E5"/>
    <w:rPr>
      <w:rFonts w:ascii="Wingdings" w:hAnsi="Wingdings" w:cs="Wingdings" w:hint="default"/>
    </w:rPr>
  </w:style>
  <w:style w:type="character" w:customStyle="1" w:styleId="WW8Num18z3">
    <w:name w:val="WW8Num18z3"/>
    <w:rsid w:val="00B228E5"/>
    <w:rPr>
      <w:rFonts w:ascii="Symbol" w:hAnsi="Symbol" w:cs="Symbol" w:hint="default"/>
    </w:rPr>
  </w:style>
  <w:style w:type="character" w:customStyle="1" w:styleId="WW8Num19z0">
    <w:name w:val="WW8Num19z0"/>
    <w:rsid w:val="00B228E5"/>
    <w:rPr>
      <w:rFonts w:ascii="Courier New" w:hAnsi="Courier New" w:cs="Courier New" w:hint="default"/>
    </w:rPr>
  </w:style>
  <w:style w:type="character" w:customStyle="1" w:styleId="WW8Num19z2">
    <w:name w:val="WW8Num19z2"/>
    <w:rsid w:val="00B228E5"/>
    <w:rPr>
      <w:rFonts w:ascii="Wingdings" w:hAnsi="Wingdings" w:cs="Wingdings" w:hint="default"/>
    </w:rPr>
  </w:style>
  <w:style w:type="character" w:customStyle="1" w:styleId="WW8Num19z3">
    <w:name w:val="WW8Num19z3"/>
    <w:rsid w:val="00B228E5"/>
    <w:rPr>
      <w:rFonts w:ascii="Symbol" w:hAnsi="Symbol" w:cs="Symbol" w:hint="default"/>
    </w:rPr>
  </w:style>
  <w:style w:type="character" w:customStyle="1" w:styleId="WW8Num21z0">
    <w:name w:val="WW8Num21z0"/>
    <w:rsid w:val="00B228E5"/>
    <w:rPr>
      <w:rFonts w:ascii="Courier New" w:hAnsi="Courier New" w:cs="Courier New" w:hint="default"/>
    </w:rPr>
  </w:style>
  <w:style w:type="character" w:customStyle="1" w:styleId="WW8Num21z2">
    <w:name w:val="WW8Num21z2"/>
    <w:rsid w:val="00B228E5"/>
    <w:rPr>
      <w:rFonts w:ascii="Wingdings" w:hAnsi="Wingdings" w:cs="Wingdings" w:hint="default"/>
    </w:rPr>
  </w:style>
  <w:style w:type="character" w:customStyle="1" w:styleId="WW8Num21z3">
    <w:name w:val="WW8Num21z3"/>
    <w:rsid w:val="00B228E5"/>
    <w:rPr>
      <w:rFonts w:ascii="Symbol" w:hAnsi="Symbol" w:cs="Symbol" w:hint="default"/>
    </w:rPr>
  </w:style>
  <w:style w:type="character" w:customStyle="1" w:styleId="WW8Num23z0">
    <w:name w:val="WW8Num23z0"/>
    <w:rsid w:val="00B228E5"/>
    <w:rPr>
      <w:rFonts w:ascii="Courier New" w:hAnsi="Courier New" w:cs="Courier New" w:hint="default"/>
    </w:rPr>
  </w:style>
  <w:style w:type="character" w:customStyle="1" w:styleId="WW8Num23z2">
    <w:name w:val="WW8Num23z2"/>
    <w:rsid w:val="00B228E5"/>
    <w:rPr>
      <w:rFonts w:ascii="Wingdings" w:hAnsi="Wingdings" w:cs="Wingdings" w:hint="default"/>
    </w:rPr>
  </w:style>
  <w:style w:type="character" w:customStyle="1" w:styleId="WW8Num23z3">
    <w:name w:val="WW8Num23z3"/>
    <w:rsid w:val="00B228E5"/>
    <w:rPr>
      <w:rFonts w:ascii="Symbol" w:hAnsi="Symbol" w:cs="Symbol" w:hint="default"/>
    </w:rPr>
  </w:style>
  <w:style w:type="character" w:customStyle="1" w:styleId="WW8Num24z0">
    <w:name w:val="WW8Num24z0"/>
    <w:rsid w:val="00B228E5"/>
    <w:rPr>
      <w:rFonts w:ascii="Courier New" w:hAnsi="Courier New" w:cs="Courier New" w:hint="default"/>
    </w:rPr>
  </w:style>
  <w:style w:type="character" w:customStyle="1" w:styleId="WW8Num24z2">
    <w:name w:val="WW8Num24z2"/>
    <w:rsid w:val="00B228E5"/>
    <w:rPr>
      <w:rFonts w:ascii="Wingdings" w:hAnsi="Wingdings" w:cs="Wingdings" w:hint="default"/>
    </w:rPr>
  </w:style>
  <w:style w:type="character" w:customStyle="1" w:styleId="WW8Num24z3">
    <w:name w:val="WW8Num24z3"/>
    <w:rsid w:val="00B228E5"/>
    <w:rPr>
      <w:rFonts w:ascii="Symbol" w:hAnsi="Symbol" w:cs="Symbol" w:hint="default"/>
    </w:rPr>
  </w:style>
  <w:style w:type="character" w:customStyle="1" w:styleId="WW8Num25z0">
    <w:name w:val="WW8Num25z0"/>
    <w:rsid w:val="00B228E5"/>
    <w:rPr>
      <w:rFonts w:ascii="Courier New" w:hAnsi="Courier New" w:cs="Courier New" w:hint="default"/>
    </w:rPr>
  </w:style>
  <w:style w:type="character" w:customStyle="1" w:styleId="WW8Num25z2">
    <w:name w:val="WW8Num25z2"/>
    <w:rsid w:val="00B228E5"/>
    <w:rPr>
      <w:rFonts w:ascii="Wingdings" w:hAnsi="Wingdings" w:cs="Wingdings" w:hint="default"/>
    </w:rPr>
  </w:style>
  <w:style w:type="character" w:customStyle="1" w:styleId="WW8Num25z3">
    <w:name w:val="WW8Num25z3"/>
    <w:rsid w:val="00B228E5"/>
    <w:rPr>
      <w:rFonts w:ascii="Symbol" w:hAnsi="Symbol" w:cs="Symbol" w:hint="default"/>
    </w:rPr>
  </w:style>
  <w:style w:type="character" w:customStyle="1" w:styleId="WW8Num26z0">
    <w:name w:val="WW8Num26z0"/>
    <w:rsid w:val="00B228E5"/>
    <w:rPr>
      <w:rFonts w:ascii="Times New Roman" w:hAnsi="Times New Roman" w:cs="Times New Roman" w:hint="default"/>
      <w:color w:val="000000"/>
      <w:sz w:val="28"/>
      <w:szCs w:val="28"/>
    </w:rPr>
  </w:style>
  <w:style w:type="character" w:customStyle="1" w:styleId="WW8Num27z0">
    <w:name w:val="WW8Num27z0"/>
    <w:rsid w:val="00B228E5"/>
    <w:rPr>
      <w:rFonts w:ascii="Courier New" w:hAnsi="Courier New" w:cs="Courier New" w:hint="default"/>
    </w:rPr>
  </w:style>
  <w:style w:type="character" w:customStyle="1" w:styleId="WW8Num27z2">
    <w:name w:val="WW8Num27z2"/>
    <w:rsid w:val="00B228E5"/>
    <w:rPr>
      <w:rFonts w:ascii="Wingdings" w:hAnsi="Wingdings" w:cs="Wingdings" w:hint="default"/>
    </w:rPr>
  </w:style>
  <w:style w:type="character" w:customStyle="1" w:styleId="WW8Num27z3">
    <w:name w:val="WW8Num27z3"/>
    <w:rsid w:val="00B228E5"/>
    <w:rPr>
      <w:rFonts w:ascii="Symbol" w:hAnsi="Symbol" w:cs="Symbol" w:hint="default"/>
    </w:rPr>
  </w:style>
  <w:style w:type="character" w:customStyle="1" w:styleId="WW8Num28z0">
    <w:name w:val="WW8Num28z0"/>
    <w:rsid w:val="00B228E5"/>
    <w:rPr>
      <w:rFonts w:ascii="Courier New" w:hAnsi="Courier New" w:cs="Courier New" w:hint="default"/>
    </w:rPr>
  </w:style>
  <w:style w:type="character" w:customStyle="1" w:styleId="WW8Num28z2">
    <w:name w:val="WW8Num28z2"/>
    <w:rsid w:val="00B228E5"/>
    <w:rPr>
      <w:rFonts w:ascii="Wingdings" w:hAnsi="Wingdings" w:cs="Wingdings" w:hint="default"/>
    </w:rPr>
  </w:style>
  <w:style w:type="character" w:customStyle="1" w:styleId="WW8Num28z3">
    <w:name w:val="WW8Num28z3"/>
    <w:rsid w:val="00B228E5"/>
    <w:rPr>
      <w:rFonts w:ascii="Symbol" w:hAnsi="Symbol" w:cs="Symbol" w:hint="default"/>
    </w:rPr>
  </w:style>
  <w:style w:type="character" w:customStyle="1" w:styleId="WW8Num29z0">
    <w:name w:val="WW8Num29z0"/>
    <w:rsid w:val="00B228E5"/>
    <w:rPr>
      <w:rFonts w:ascii="Symbol" w:hAnsi="Symbol" w:cs="Symbol" w:hint="default"/>
    </w:rPr>
  </w:style>
  <w:style w:type="character" w:customStyle="1" w:styleId="WW8Num29z1">
    <w:name w:val="WW8Num29z1"/>
    <w:rsid w:val="00B228E5"/>
    <w:rPr>
      <w:rFonts w:ascii="Courier New" w:hAnsi="Courier New" w:cs="Courier New" w:hint="default"/>
    </w:rPr>
  </w:style>
  <w:style w:type="character" w:customStyle="1" w:styleId="WW8Num29z2">
    <w:name w:val="WW8Num29z2"/>
    <w:rsid w:val="00B228E5"/>
    <w:rPr>
      <w:rFonts w:ascii="Wingdings" w:hAnsi="Wingdings" w:cs="Wingdings" w:hint="default"/>
    </w:rPr>
  </w:style>
  <w:style w:type="character" w:customStyle="1" w:styleId="WW8Num30z0">
    <w:name w:val="WW8Num30z0"/>
    <w:rsid w:val="00B228E5"/>
    <w:rPr>
      <w:rFonts w:ascii="Courier New" w:hAnsi="Courier New" w:cs="Courier New" w:hint="default"/>
    </w:rPr>
  </w:style>
  <w:style w:type="character" w:customStyle="1" w:styleId="WW8Num30z2">
    <w:name w:val="WW8Num30z2"/>
    <w:rsid w:val="00B228E5"/>
    <w:rPr>
      <w:rFonts w:ascii="Wingdings" w:hAnsi="Wingdings" w:cs="Wingdings" w:hint="default"/>
    </w:rPr>
  </w:style>
  <w:style w:type="character" w:customStyle="1" w:styleId="WW8Num30z3">
    <w:name w:val="WW8Num30z3"/>
    <w:rsid w:val="00B228E5"/>
    <w:rPr>
      <w:rFonts w:ascii="Symbol" w:hAnsi="Symbol" w:cs="Symbol" w:hint="default"/>
    </w:rPr>
  </w:style>
  <w:style w:type="character" w:customStyle="1" w:styleId="WW8Num32z0">
    <w:name w:val="WW8Num32z0"/>
    <w:rsid w:val="00B228E5"/>
    <w:rPr>
      <w:rFonts w:ascii="Courier New" w:hAnsi="Courier New" w:cs="Courier New" w:hint="default"/>
    </w:rPr>
  </w:style>
  <w:style w:type="character" w:customStyle="1" w:styleId="WW8Num34z0">
    <w:name w:val="WW8Num34z0"/>
    <w:rsid w:val="00B228E5"/>
    <w:rPr>
      <w:rFonts w:ascii="Courier New" w:hAnsi="Courier New" w:cs="Courier New" w:hint="default"/>
    </w:rPr>
  </w:style>
  <w:style w:type="character" w:customStyle="1" w:styleId="WW8Num34z2">
    <w:name w:val="WW8Num34z2"/>
    <w:rsid w:val="00B228E5"/>
    <w:rPr>
      <w:rFonts w:ascii="Wingdings" w:hAnsi="Wingdings" w:cs="Wingdings" w:hint="default"/>
    </w:rPr>
  </w:style>
  <w:style w:type="character" w:customStyle="1" w:styleId="WW8Num34z3">
    <w:name w:val="WW8Num34z3"/>
    <w:rsid w:val="00B228E5"/>
    <w:rPr>
      <w:rFonts w:ascii="Symbol" w:hAnsi="Symbol" w:cs="Symbol" w:hint="default"/>
    </w:rPr>
  </w:style>
  <w:style w:type="character" w:customStyle="1" w:styleId="WW8Num36z0">
    <w:name w:val="WW8Num36z0"/>
    <w:rsid w:val="00B228E5"/>
    <w:rPr>
      <w:rFonts w:ascii="Courier New" w:hAnsi="Courier New" w:cs="Courier New" w:hint="default"/>
    </w:rPr>
  </w:style>
  <w:style w:type="character" w:customStyle="1" w:styleId="WW8Num36z2">
    <w:name w:val="WW8Num36z2"/>
    <w:rsid w:val="00B228E5"/>
    <w:rPr>
      <w:rFonts w:ascii="Wingdings" w:hAnsi="Wingdings" w:cs="Wingdings" w:hint="default"/>
    </w:rPr>
  </w:style>
  <w:style w:type="character" w:customStyle="1" w:styleId="WW8Num36z3">
    <w:name w:val="WW8Num36z3"/>
    <w:rsid w:val="00B228E5"/>
    <w:rPr>
      <w:rFonts w:ascii="Symbol" w:hAnsi="Symbol" w:cs="Symbol" w:hint="default"/>
    </w:rPr>
  </w:style>
  <w:style w:type="character" w:customStyle="1" w:styleId="WW8Num37z0">
    <w:name w:val="WW8Num37z0"/>
    <w:rsid w:val="00B228E5"/>
    <w:rPr>
      <w:rFonts w:ascii="Times New Roman" w:hAnsi="Times New Roman" w:cs="Times New Roman" w:hint="default"/>
      <w:color w:val="000000"/>
      <w:sz w:val="24"/>
      <w:szCs w:val="24"/>
    </w:rPr>
  </w:style>
  <w:style w:type="character" w:customStyle="1" w:styleId="WW8Num38z0">
    <w:name w:val="WW8Num38z0"/>
    <w:rsid w:val="00B228E5"/>
    <w:rPr>
      <w:rFonts w:ascii="Symbol" w:hAnsi="Symbol" w:cs="Symbol" w:hint="default"/>
    </w:rPr>
  </w:style>
  <w:style w:type="character" w:customStyle="1" w:styleId="WW8Num38z1">
    <w:name w:val="WW8Num38z1"/>
    <w:rsid w:val="00B228E5"/>
    <w:rPr>
      <w:rFonts w:ascii="Courier New" w:hAnsi="Courier New" w:cs="Courier New" w:hint="default"/>
    </w:rPr>
  </w:style>
  <w:style w:type="character" w:customStyle="1" w:styleId="WW8Num38z2">
    <w:name w:val="WW8Num38z2"/>
    <w:rsid w:val="00B228E5"/>
    <w:rPr>
      <w:rFonts w:ascii="Wingdings" w:hAnsi="Wingdings" w:cs="Wingdings" w:hint="default"/>
    </w:rPr>
  </w:style>
  <w:style w:type="character" w:customStyle="1" w:styleId="WW8Num40z0">
    <w:name w:val="WW8Num40z0"/>
    <w:rsid w:val="00B228E5"/>
    <w:rPr>
      <w:rFonts w:ascii="Times New Roman" w:hAnsi="Times New Roman" w:cs="Times New Roman" w:hint="default"/>
      <w:color w:val="000000"/>
      <w:sz w:val="22"/>
    </w:rPr>
  </w:style>
  <w:style w:type="character" w:customStyle="1" w:styleId="WW8Num41z0">
    <w:name w:val="WW8Num41z0"/>
    <w:rsid w:val="00B228E5"/>
    <w:rPr>
      <w:rFonts w:ascii="Courier New" w:hAnsi="Courier New" w:cs="Courier New" w:hint="default"/>
    </w:rPr>
  </w:style>
  <w:style w:type="character" w:customStyle="1" w:styleId="WW8Num41z2">
    <w:name w:val="WW8Num41z2"/>
    <w:rsid w:val="00B228E5"/>
    <w:rPr>
      <w:rFonts w:ascii="Wingdings" w:hAnsi="Wingdings" w:cs="Wingdings" w:hint="default"/>
    </w:rPr>
  </w:style>
  <w:style w:type="character" w:customStyle="1" w:styleId="WW8Num41z3">
    <w:name w:val="WW8Num41z3"/>
    <w:rsid w:val="00B228E5"/>
    <w:rPr>
      <w:rFonts w:ascii="Symbol" w:hAnsi="Symbol" w:cs="Symbol" w:hint="default"/>
    </w:rPr>
  </w:style>
  <w:style w:type="character" w:customStyle="1" w:styleId="WW8Num42z0">
    <w:name w:val="WW8Num42z0"/>
    <w:rsid w:val="00B228E5"/>
    <w:rPr>
      <w:rFonts w:ascii="Courier New" w:hAnsi="Courier New" w:cs="Courier New" w:hint="default"/>
    </w:rPr>
  </w:style>
  <w:style w:type="character" w:customStyle="1" w:styleId="WW8Num42z2">
    <w:name w:val="WW8Num42z2"/>
    <w:rsid w:val="00B228E5"/>
    <w:rPr>
      <w:rFonts w:ascii="Wingdings" w:hAnsi="Wingdings" w:cs="Wingdings" w:hint="default"/>
    </w:rPr>
  </w:style>
  <w:style w:type="character" w:customStyle="1" w:styleId="WW8Num42z3">
    <w:name w:val="WW8Num42z3"/>
    <w:rsid w:val="00B228E5"/>
    <w:rPr>
      <w:rFonts w:ascii="Symbol" w:hAnsi="Symbol" w:cs="Symbol" w:hint="default"/>
    </w:rPr>
  </w:style>
  <w:style w:type="character" w:customStyle="1" w:styleId="WW8Num44z0">
    <w:name w:val="WW8Num44z0"/>
    <w:rsid w:val="00B228E5"/>
    <w:rPr>
      <w:rFonts w:ascii="Courier New" w:hAnsi="Courier New" w:cs="Courier New" w:hint="default"/>
    </w:rPr>
  </w:style>
  <w:style w:type="character" w:customStyle="1" w:styleId="WW8Num44z2">
    <w:name w:val="WW8Num44z2"/>
    <w:rsid w:val="00B228E5"/>
    <w:rPr>
      <w:rFonts w:ascii="Wingdings" w:hAnsi="Wingdings" w:cs="Wingdings" w:hint="default"/>
    </w:rPr>
  </w:style>
  <w:style w:type="character" w:customStyle="1" w:styleId="WW8Num44z3">
    <w:name w:val="WW8Num44z3"/>
    <w:rsid w:val="00B228E5"/>
    <w:rPr>
      <w:rFonts w:ascii="Symbol" w:hAnsi="Symbol" w:cs="Symbol" w:hint="default"/>
    </w:rPr>
  </w:style>
  <w:style w:type="character" w:customStyle="1" w:styleId="WW8Num45z0">
    <w:name w:val="WW8Num45z0"/>
    <w:rsid w:val="00B228E5"/>
    <w:rPr>
      <w:rFonts w:ascii="Courier New" w:hAnsi="Courier New" w:cs="Courier New" w:hint="default"/>
    </w:rPr>
  </w:style>
  <w:style w:type="character" w:customStyle="1" w:styleId="WW8Num45z2">
    <w:name w:val="WW8Num45z2"/>
    <w:rsid w:val="00B228E5"/>
    <w:rPr>
      <w:rFonts w:ascii="Wingdings" w:hAnsi="Wingdings" w:cs="Wingdings" w:hint="default"/>
    </w:rPr>
  </w:style>
  <w:style w:type="character" w:customStyle="1" w:styleId="WW8Num45z3">
    <w:name w:val="WW8Num45z3"/>
    <w:rsid w:val="00B228E5"/>
    <w:rPr>
      <w:rFonts w:ascii="Symbol" w:hAnsi="Symbol" w:cs="Symbol" w:hint="default"/>
    </w:rPr>
  </w:style>
  <w:style w:type="character" w:customStyle="1" w:styleId="WW8Num47z0">
    <w:name w:val="WW8Num47z0"/>
    <w:rsid w:val="00B228E5"/>
    <w:rPr>
      <w:rFonts w:ascii="Symbol" w:hAnsi="Symbol" w:cs="Symbol" w:hint="default"/>
    </w:rPr>
  </w:style>
  <w:style w:type="character" w:customStyle="1" w:styleId="WW8Num47z1">
    <w:name w:val="WW8Num47z1"/>
    <w:rsid w:val="00B228E5"/>
    <w:rPr>
      <w:rFonts w:ascii="Courier New" w:hAnsi="Courier New" w:cs="Courier New" w:hint="default"/>
    </w:rPr>
  </w:style>
  <w:style w:type="character" w:customStyle="1" w:styleId="WW8Num47z2">
    <w:name w:val="WW8Num47z2"/>
    <w:rsid w:val="00B228E5"/>
    <w:rPr>
      <w:rFonts w:ascii="Wingdings" w:hAnsi="Wingdings" w:cs="Wingdings" w:hint="default"/>
    </w:rPr>
  </w:style>
  <w:style w:type="character" w:customStyle="1" w:styleId="WW8Num48z0">
    <w:name w:val="WW8Num48z0"/>
    <w:rsid w:val="00B228E5"/>
    <w:rPr>
      <w:rFonts w:ascii="Courier New" w:hAnsi="Courier New" w:cs="Courier New" w:hint="default"/>
    </w:rPr>
  </w:style>
  <w:style w:type="character" w:customStyle="1" w:styleId="WW8Num48z2">
    <w:name w:val="WW8Num48z2"/>
    <w:rsid w:val="00B228E5"/>
    <w:rPr>
      <w:rFonts w:ascii="Wingdings" w:hAnsi="Wingdings" w:cs="Wingdings" w:hint="default"/>
    </w:rPr>
  </w:style>
  <w:style w:type="character" w:customStyle="1" w:styleId="WW8Num48z3">
    <w:name w:val="WW8Num48z3"/>
    <w:rsid w:val="00B228E5"/>
    <w:rPr>
      <w:rFonts w:ascii="Symbol" w:hAnsi="Symbol" w:cs="Symbol" w:hint="default"/>
    </w:rPr>
  </w:style>
  <w:style w:type="character" w:customStyle="1" w:styleId="WW8Num49z0">
    <w:name w:val="WW8Num49z0"/>
    <w:rsid w:val="00B228E5"/>
    <w:rPr>
      <w:rFonts w:ascii="Courier New" w:hAnsi="Courier New" w:cs="Courier New" w:hint="default"/>
    </w:rPr>
  </w:style>
  <w:style w:type="character" w:customStyle="1" w:styleId="WW8Num49z2">
    <w:name w:val="WW8Num49z2"/>
    <w:rsid w:val="00B228E5"/>
    <w:rPr>
      <w:rFonts w:ascii="Wingdings" w:hAnsi="Wingdings" w:cs="Wingdings" w:hint="default"/>
    </w:rPr>
  </w:style>
  <w:style w:type="character" w:customStyle="1" w:styleId="WW8Num49z3">
    <w:name w:val="WW8Num49z3"/>
    <w:rsid w:val="00B228E5"/>
    <w:rPr>
      <w:rFonts w:ascii="Symbol" w:hAnsi="Symbol" w:cs="Symbol" w:hint="default"/>
    </w:rPr>
  </w:style>
  <w:style w:type="character" w:customStyle="1" w:styleId="WW8Num50z0">
    <w:name w:val="WW8Num50z0"/>
    <w:rsid w:val="00B228E5"/>
    <w:rPr>
      <w:rFonts w:ascii="Courier New" w:hAnsi="Courier New" w:cs="Courier New" w:hint="default"/>
    </w:rPr>
  </w:style>
  <w:style w:type="character" w:customStyle="1" w:styleId="WW8Num50z2">
    <w:name w:val="WW8Num50z2"/>
    <w:rsid w:val="00B228E5"/>
    <w:rPr>
      <w:rFonts w:ascii="Wingdings" w:hAnsi="Wingdings" w:cs="Wingdings" w:hint="default"/>
    </w:rPr>
  </w:style>
  <w:style w:type="character" w:customStyle="1" w:styleId="WW8Num50z3">
    <w:name w:val="WW8Num50z3"/>
    <w:rsid w:val="00B228E5"/>
    <w:rPr>
      <w:rFonts w:ascii="Symbol" w:hAnsi="Symbol" w:cs="Symbol" w:hint="default"/>
    </w:rPr>
  </w:style>
  <w:style w:type="character" w:customStyle="1" w:styleId="WW8Num51z0">
    <w:name w:val="WW8Num51z0"/>
    <w:rsid w:val="00B228E5"/>
    <w:rPr>
      <w:rFonts w:ascii="Times New Roman" w:hAnsi="Times New Roman" w:cs="Times New Roman" w:hint="default"/>
      <w:color w:val="000000"/>
      <w:sz w:val="22"/>
    </w:rPr>
  </w:style>
  <w:style w:type="character" w:customStyle="1" w:styleId="WW8Num52z0">
    <w:name w:val="WW8Num52z0"/>
    <w:rsid w:val="00B228E5"/>
    <w:rPr>
      <w:rFonts w:ascii="Courier New" w:hAnsi="Courier New" w:cs="Courier New" w:hint="default"/>
    </w:rPr>
  </w:style>
  <w:style w:type="character" w:customStyle="1" w:styleId="WW8Num52z2">
    <w:name w:val="WW8Num52z2"/>
    <w:rsid w:val="00B228E5"/>
    <w:rPr>
      <w:rFonts w:ascii="Wingdings" w:hAnsi="Wingdings" w:cs="Wingdings" w:hint="default"/>
    </w:rPr>
  </w:style>
  <w:style w:type="character" w:customStyle="1" w:styleId="WW8Num52z3">
    <w:name w:val="WW8Num52z3"/>
    <w:rsid w:val="00B228E5"/>
    <w:rPr>
      <w:rFonts w:ascii="Symbol" w:hAnsi="Symbol" w:cs="Symbol" w:hint="default"/>
    </w:rPr>
  </w:style>
  <w:style w:type="character" w:customStyle="1" w:styleId="WW8Num53z0">
    <w:name w:val="WW8Num53z0"/>
    <w:rsid w:val="00B228E5"/>
    <w:rPr>
      <w:rFonts w:ascii="Courier New" w:hAnsi="Courier New" w:cs="Courier New" w:hint="default"/>
    </w:rPr>
  </w:style>
  <w:style w:type="character" w:customStyle="1" w:styleId="WW8Num53z2">
    <w:name w:val="WW8Num53z2"/>
    <w:rsid w:val="00B228E5"/>
    <w:rPr>
      <w:rFonts w:ascii="Wingdings" w:hAnsi="Wingdings" w:cs="Wingdings" w:hint="default"/>
    </w:rPr>
  </w:style>
  <w:style w:type="character" w:customStyle="1" w:styleId="WW8Num53z3">
    <w:name w:val="WW8Num53z3"/>
    <w:rsid w:val="00B228E5"/>
    <w:rPr>
      <w:rFonts w:ascii="Symbol" w:hAnsi="Symbol" w:cs="Symbol" w:hint="default"/>
    </w:rPr>
  </w:style>
  <w:style w:type="character" w:customStyle="1" w:styleId="WW8Num54z0">
    <w:name w:val="WW8Num54z0"/>
    <w:rsid w:val="00B228E5"/>
    <w:rPr>
      <w:rFonts w:ascii="Courier New" w:hAnsi="Courier New" w:cs="Courier New" w:hint="default"/>
    </w:rPr>
  </w:style>
  <w:style w:type="character" w:customStyle="1" w:styleId="WW8Num54z2">
    <w:name w:val="WW8Num54z2"/>
    <w:rsid w:val="00B228E5"/>
    <w:rPr>
      <w:rFonts w:ascii="Wingdings" w:hAnsi="Wingdings" w:cs="Wingdings" w:hint="default"/>
    </w:rPr>
  </w:style>
  <w:style w:type="character" w:customStyle="1" w:styleId="WW8Num54z3">
    <w:name w:val="WW8Num54z3"/>
    <w:rsid w:val="00B228E5"/>
    <w:rPr>
      <w:rFonts w:ascii="Symbol" w:hAnsi="Symbol" w:cs="Symbol" w:hint="default"/>
    </w:rPr>
  </w:style>
  <w:style w:type="character" w:customStyle="1" w:styleId="WW8Num55z0">
    <w:name w:val="WW8Num55z0"/>
    <w:rsid w:val="00B228E5"/>
    <w:rPr>
      <w:rFonts w:ascii="Courier New" w:hAnsi="Courier New" w:cs="Courier New" w:hint="default"/>
    </w:rPr>
  </w:style>
  <w:style w:type="character" w:customStyle="1" w:styleId="WW8Num55z2">
    <w:name w:val="WW8Num55z2"/>
    <w:rsid w:val="00B228E5"/>
    <w:rPr>
      <w:rFonts w:ascii="Wingdings" w:hAnsi="Wingdings" w:cs="Wingdings" w:hint="default"/>
    </w:rPr>
  </w:style>
  <w:style w:type="character" w:customStyle="1" w:styleId="WW8Num55z3">
    <w:name w:val="WW8Num55z3"/>
    <w:rsid w:val="00B228E5"/>
    <w:rPr>
      <w:rFonts w:ascii="Symbol" w:hAnsi="Symbol" w:cs="Symbol" w:hint="default"/>
    </w:rPr>
  </w:style>
  <w:style w:type="character" w:customStyle="1" w:styleId="WW8Num56z0">
    <w:name w:val="WW8Num56z0"/>
    <w:rsid w:val="00B228E5"/>
    <w:rPr>
      <w:rFonts w:ascii="Symbol" w:hAnsi="Symbol" w:cs="Symbol" w:hint="default"/>
    </w:rPr>
  </w:style>
  <w:style w:type="character" w:customStyle="1" w:styleId="WW8Num56z1">
    <w:name w:val="WW8Num56z1"/>
    <w:rsid w:val="00B228E5"/>
    <w:rPr>
      <w:rFonts w:ascii="Courier New" w:hAnsi="Courier New" w:cs="Courier New" w:hint="default"/>
    </w:rPr>
  </w:style>
  <w:style w:type="character" w:customStyle="1" w:styleId="WW8Num56z2">
    <w:name w:val="WW8Num56z2"/>
    <w:rsid w:val="00B228E5"/>
    <w:rPr>
      <w:rFonts w:ascii="Wingdings" w:hAnsi="Wingdings" w:cs="Wingdings" w:hint="default"/>
    </w:rPr>
  </w:style>
  <w:style w:type="character" w:customStyle="1" w:styleId="WW8Num57z0">
    <w:name w:val="WW8Num57z0"/>
    <w:rsid w:val="00B228E5"/>
    <w:rPr>
      <w:rFonts w:ascii="Times New Roman" w:hAnsi="Times New Roman" w:cs="Times New Roman" w:hint="default"/>
      <w:color w:val="000000"/>
      <w:sz w:val="22"/>
    </w:rPr>
  </w:style>
  <w:style w:type="character" w:customStyle="1" w:styleId="WW8Num58z0">
    <w:name w:val="WW8Num58z0"/>
    <w:rsid w:val="00B228E5"/>
    <w:rPr>
      <w:rFonts w:ascii="Times New Roman" w:hAnsi="Times New Roman" w:cs="Times New Roman" w:hint="default"/>
      <w:color w:val="000000"/>
      <w:sz w:val="22"/>
    </w:rPr>
  </w:style>
  <w:style w:type="character" w:customStyle="1" w:styleId="WW8Num59z0">
    <w:name w:val="WW8Num59z0"/>
    <w:rsid w:val="00B228E5"/>
    <w:rPr>
      <w:rFonts w:ascii="Courier New" w:hAnsi="Courier New" w:cs="Courier New" w:hint="default"/>
    </w:rPr>
  </w:style>
  <w:style w:type="character" w:customStyle="1" w:styleId="WW8Num59z2">
    <w:name w:val="WW8Num59z2"/>
    <w:rsid w:val="00B228E5"/>
    <w:rPr>
      <w:rFonts w:ascii="Wingdings" w:hAnsi="Wingdings" w:cs="Wingdings" w:hint="default"/>
    </w:rPr>
  </w:style>
  <w:style w:type="character" w:customStyle="1" w:styleId="WW8Num59z3">
    <w:name w:val="WW8Num59z3"/>
    <w:rsid w:val="00B228E5"/>
    <w:rPr>
      <w:rFonts w:ascii="Symbol" w:hAnsi="Symbol" w:cs="Symbol" w:hint="default"/>
    </w:rPr>
  </w:style>
  <w:style w:type="character" w:customStyle="1" w:styleId="WW8Num60z0">
    <w:name w:val="WW8Num60z0"/>
    <w:rsid w:val="00B228E5"/>
    <w:rPr>
      <w:rFonts w:ascii="Courier New" w:hAnsi="Courier New" w:cs="Courier New" w:hint="default"/>
    </w:rPr>
  </w:style>
  <w:style w:type="character" w:customStyle="1" w:styleId="WW8Num60z2">
    <w:name w:val="WW8Num60z2"/>
    <w:rsid w:val="00B228E5"/>
    <w:rPr>
      <w:rFonts w:ascii="Wingdings" w:hAnsi="Wingdings" w:cs="Wingdings" w:hint="default"/>
    </w:rPr>
  </w:style>
  <w:style w:type="character" w:customStyle="1" w:styleId="WW8Num60z3">
    <w:name w:val="WW8Num60z3"/>
    <w:rsid w:val="00B228E5"/>
    <w:rPr>
      <w:rFonts w:ascii="Symbol" w:hAnsi="Symbol" w:cs="Symbol" w:hint="default"/>
    </w:rPr>
  </w:style>
  <w:style w:type="character" w:customStyle="1" w:styleId="WW8Num61z0">
    <w:name w:val="WW8Num61z0"/>
    <w:rsid w:val="00B228E5"/>
    <w:rPr>
      <w:rFonts w:ascii="Courier New" w:hAnsi="Courier New" w:cs="Courier New" w:hint="default"/>
    </w:rPr>
  </w:style>
  <w:style w:type="character" w:customStyle="1" w:styleId="WW8Num61z2">
    <w:name w:val="WW8Num61z2"/>
    <w:rsid w:val="00B228E5"/>
    <w:rPr>
      <w:rFonts w:ascii="Wingdings" w:hAnsi="Wingdings" w:cs="Wingdings" w:hint="default"/>
    </w:rPr>
  </w:style>
  <w:style w:type="character" w:customStyle="1" w:styleId="WW8Num61z3">
    <w:name w:val="WW8Num61z3"/>
    <w:rsid w:val="00B228E5"/>
    <w:rPr>
      <w:rFonts w:ascii="Symbol" w:hAnsi="Symbol" w:cs="Symbol" w:hint="default"/>
    </w:rPr>
  </w:style>
  <w:style w:type="character" w:customStyle="1" w:styleId="WW8Num63z0">
    <w:name w:val="WW8Num63z0"/>
    <w:rsid w:val="00B228E5"/>
    <w:rPr>
      <w:rFonts w:ascii="Courier New" w:hAnsi="Courier New" w:cs="Courier New" w:hint="default"/>
    </w:rPr>
  </w:style>
  <w:style w:type="character" w:customStyle="1" w:styleId="WW8Num63z2">
    <w:name w:val="WW8Num63z2"/>
    <w:rsid w:val="00B228E5"/>
    <w:rPr>
      <w:rFonts w:ascii="Wingdings" w:hAnsi="Wingdings" w:cs="Wingdings" w:hint="default"/>
    </w:rPr>
  </w:style>
  <w:style w:type="character" w:customStyle="1" w:styleId="WW8Num63z3">
    <w:name w:val="WW8Num63z3"/>
    <w:rsid w:val="00B228E5"/>
    <w:rPr>
      <w:rFonts w:ascii="Symbol" w:hAnsi="Symbol" w:cs="Symbol" w:hint="default"/>
    </w:rPr>
  </w:style>
  <w:style w:type="character" w:customStyle="1" w:styleId="WW8Num64z0">
    <w:name w:val="WW8Num64z0"/>
    <w:rsid w:val="00B228E5"/>
    <w:rPr>
      <w:rFonts w:ascii="Symbol" w:hAnsi="Symbol" w:cs="Symbol" w:hint="default"/>
    </w:rPr>
  </w:style>
  <w:style w:type="character" w:customStyle="1" w:styleId="WW8Num64z1">
    <w:name w:val="WW8Num64z1"/>
    <w:rsid w:val="00B228E5"/>
    <w:rPr>
      <w:rFonts w:ascii="Courier New" w:hAnsi="Courier New" w:cs="Courier New" w:hint="default"/>
    </w:rPr>
  </w:style>
  <w:style w:type="character" w:customStyle="1" w:styleId="WW8Num64z2">
    <w:name w:val="WW8Num64z2"/>
    <w:rsid w:val="00B228E5"/>
    <w:rPr>
      <w:rFonts w:ascii="Wingdings" w:hAnsi="Wingdings" w:cs="Wingdings" w:hint="default"/>
    </w:rPr>
  </w:style>
  <w:style w:type="character" w:customStyle="1" w:styleId="WW8Num65z0">
    <w:name w:val="WW8Num65z0"/>
    <w:rsid w:val="00B228E5"/>
    <w:rPr>
      <w:rFonts w:ascii="Courier New" w:hAnsi="Courier New" w:cs="Courier New" w:hint="default"/>
    </w:rPr>
  </w:style>
  <w:style w:type="character" w:customStyle="1" w:styleId="WW8Num65z2">
    <w:name w:val="WW8Num65z2"/>
    <w:rsid w:val="00B228E5"/>
    <w:rPr>
      <w:rFonts w:ascii="Wingdings" w:hAnsi="Wingdings" w:cs="Wingdings" w:hint="default"/>
    </w:rPr>
  </w:style>
  <w:style w:type="character" w:customStyle="1" w:styleId="WW8Num65z3">
    <w:name w:val="WW8Num65z3"/>
    <w:rsid w:val="00B228E5"/>
    <w:rPr>
      <w:rFonts w:ascii="Symbol" w:hAnsi="Symbol" w:cs="Symbol" w:hint="default"/>
    </w:rPr>
  </w:style>
  <w:style w:type="character" w:customStyle="1" w:styleId="WW8Num66z0">
    <w:name w:val="WW8Num66z0"/>
    <w:rsid w:val="00B228E5"/>
    <w:rPr>
      <w:rFonts w:ascii="Courier New" w:hAnsi="Courier New" w:cs="Courier New" w:hint="default"/>
    </w:rPr>
  </w:style>
  <w:style w:type="character" w:customStyle="1" w:styleId="WW8Num66z2">
    <w:name w:val="WW8Num66z2"/>
    <w:rsid w:val="00B228E5"/>
    <w:rPr>
      <w:rFonts w:ascii="Wingdings" w:hAnsi="Wingdings" w:cs="Wingdings" w:hint="default"/>
    </w:rPr>
  </w:style>
  <w:style w:type="character" w:customStyle="1" w:styleId="WW8Num66z3">
    <w:name w:val="WW8Num66z3"/>
    <w:rsid w:val="00B228E5"/>
    <w:rPr>
      <w:rFonts w:ascii="Symbol" w:hAnsi="Symbol" w:cs="Symbol" w:hint="default"/>
    </w:rPr>
  </w:style>
  <w:style w:type="character" w:customStyle="1" w:styleId="WW8Num67z0">
    <w:name w:val="WW8Num67z0"/>
    <w:rsid w:val="00B228E5"/>
    <w:rPr>
      <w:rFonts w:ascii="Courier New" w:hAnsi="Courier New" w:cs="Courier New" w:hint="default"/>
    </w:rPr>
  </w:style>
  <w:style w:type="character" w:customStyle="1" w:styleId="WW8Num67z2">
    <w:name w:val="WW8Num67z2"/>
    <w:rsid w:val="00B228E5"/>
    <w:rPr>
      <w:rFonts w:ascii="Wingdings" w:hAnsi="Wingdings" w:cs="Wingdings" w:hint="default"/>
    </w:rPr>
  </w:style>
  <w:style w:type="character" w:customStyle="1" w:styleId="WW8Num67z3">
    <w:name w:val="WW8Num67z3"/>
    <w:rsid w:val="00B228E5"/>
    <w:rPr>
      <w:rFonts w:ascii="Symbol" w:hAnsi="Symbol" w:cs="Symbol" w:hint="default"/>
    </w:rPr>
  </w:style>
  <w:style w:type="character" w:customStyle="1" w:styleId="WW8Num68z0">
    <w:name w:val="WW8Num68z0"/>
    <w:rsid w:val="00B228E5"/>
    <w:rPr>
      <w:rFonts w:ascii="Courier New" w:hAnsi="Courier New" w:cs="Courier New" w:hint="default"/>
    </w:rPr>
  </w:style>
  <w:style w:type="character" w:customStyle="1" w:styleId="WW8Num68z2">
    <w:name w:val="WW8Num68z2"/>
    <w:rsid w:val="00B228E5"/>
    <w:rPr>
      <w:rFonts w:ascii="Wingdings" w:hAnsi="Wingdings" w:cs="Wingdings" w:hint="default"/>
    </w:rPr>
  </w:style>
  <w:style w:type="character" w:customStyle="1" w:styleId="WW8Num68z3">
    <w:name w:val="WW8Num68z3"/>
    <w:rsid w:val="00B228E5"/>
    <w:rPr>
      <w:rFonts w:ascii="Symbol" w:hAnsi="Symbol" w:cs="Symbol" w:hint="default"/>
    </w:rPr>
  </w:style>
  <w:style w:type="character" w:customStyle="1" w:styleId="WW8Num69z0">
    <w:name w:val="WW8Num69z0"/>
    <w:rsid w:val="00B228E5"/>
    <w:rPr>
      <w:rFonts w:ascii="Times New Roman" w:hAnsi="Times New Roman" w:cs="Times New Roman" w:hint="default"/>
      <w:color w:val="000000"/>
      <w:sz w:val="22"/>
    </w:rPr>
  </w:style>
  <w:style w:type="character" w:customStyle="1" w:styleId="WW8Num71z0">
    <w:name w:val="WW8Num71z0"/>
    <w:rsid w:val="00B228E5"/>
    <w:rPr>
      <w:rFonts w:ascii="Courier New" w:hAnsi="Courier New" w:cs="Courier New" w:hint="default"/>
    </w:rPr>
  </w:style>
  <w:style w:type="character" w:customStyle="1" w:styleId="WW8Num71z2">
    <w:name w:val="WW8Num71z2"/>
    <w:rsid w:val="00B228E5"/>
    <w:rPr>
      <w:rFonts w:ascii="Wingdings" w:hAnsi="Wingdings" w:cs="Wingdings" w:hint="default"/>
    </w:rPr>
  </w:style>
  <w:style w:type="character" w:customStyle="1" w:styleId="WW8Num71z3">
    <w:name w:val="WW8Num71z3"/>
    <w:rsid w:val="00B228E5"/>
    <w:rPr>
      <w:rFonts w:ascii="Symbol" w:hAnsi="Symbol" w:cs="Symbol" w:hint="default"/>
    </w:rPr>
  </w:style>
  <w:style w:type="character" w:customStyle="1" w:styleId="WW8Num72z0">
    <w:name w:val="WW8Num72z0"/>
    <w:rsid w:val="00B228E5"/>
    <w:rPr>
      <w:rFonts w:ascii="Times New Roman" w:hAnsi="Times New Roman" w:cs="Times New Roman" w:hint="default"/>
      <w:color w:val="000000"/>
      <w:sz w:val="22"/>
    </w:rPr>
  </w:style>
  <w:style w:type="character" w:customStyle="1" w:styleId="WW8Num73z0">
    <w:name w:val="WW8Num73z0"/>
    <w:rsid w:val="00B228E5"/>
    <w:rPr>
      <w:rFonts w:ascii="Courier New" w:hAnsi="Courier New" w:cs="Courier New" w:hint="default"/>
    </w:rPr>
  </w:style>
  <w:style w:type="character" w:customStyle="1" w:styleId="WW8Num73z2">
    <w:name w:val="WW8Num73z2"/>
    <w:rsid w:val="00B228E5"/>
    <w:rPr>
      <w:rFonts w:ascii="Wingdings" w:hAnsi="Wingdings" w:cs="Wingdings" w:hint="default"/>
    </w:rPr>
  </w:style>
  <w:style w:type="character" w:customStyle="1" w:styleId="WW8Num73z3">
    <w:name w:val="WW8Num73z3"/>
    <w:rsid w:val="00B228E5"/>
    <w:rPr>
      <w:rFonts w:ascii="Symbol" w:hAnsi="Symbol" w:cs="Symbol" w:hint="default"/>
    </w:rPr>
  </w:style>
  <w:style w:type="character" w:customStyle="1" w:styleId="WW8Num74z0">
    <w:name w:val="WW8Num74z0"/>
    <w:rsid w:val="00B228E5"/>
    <w:rPr>
      <w:rFonts w:ascii="Courier New" w:hAnsi="Courier New" w:cs="Courier New" w:hint="default"/>
    </w:rPr>
  </w:style>
  <w:style w:type="character" w:customStyle="1" w:styleId="WW8Num74z2">
    <w:name w:val="WW8Num74z2"/>
    <w:rsid w:val="00B228E5"/>
    <w:rPr>
      <w:rFonts w:ascii="Wingdings" w:hAnsi="Wingdings" w:cs="Wingdings" w:hint="default"/>
    </w:rPr>
  </w:style>
  <w:style w:type="character" w:customStyle="1" w:styleId="WW8Num74z3">
    <w:name w:val="WW8Num74z3"/>
    <w:rsid w:val="00B228E5"/>
    <w:rPr>
      <w:rFonts w:ascii="Symbol" w:hAnsi="Symbol" w:cs="Symbol" w:hint="default"/>
    </w:rPr>
  </w:style>
  <w:style w:type="character" w:customStyle="1" w:styleId="17">
    <w:name w:val="Основной шрифт абзаца1"/>
    <w:rsid w:val="00B228E5"/>
  </w:style>
  <w:style w:type="character" w:customStyle="1" w:styleId="s1">
    <w:name w:val="s1"/>
    <w:rsid w:val="00B228E5"/>
  </w:style>
  <w:style w:type="character" w:customStyle="1" w:styleId="s2">
    <w:name w:val="s2"/>
    <w:rsid w:val="00B228E5"/>
  </w:style>
  <w:style w:type="character" w:customStyle="1" w:styleId="s3">
    <w:name w:val="s3"/>
    <w:rsid w:val="00B228E5"/>
  </w:style>
  <w:style w:type="character" w:customStyle="1" w:styleId="s4">
    <w:name w:val="s4"/>
    <w:rsid w:val="00B228E5"/>
  </w:style>
  <w:style w:type="character" w:customStyle="1" w:styleId="s5">
    <w:name w:val="s5"/>
    <w:rsid w:val="00B228E5"/>
  </w:style>
  <w:style w:type="character" w:customStyle="1" w:styleId="s6">
    <w:name w:val="s6"/>
    <w:rsid w:val="00B228E5"/>
  </w:style>
  <w:style w:type="character" w:customStyle="1" w:styleId="s7">
    <w:name w:val="s7"/>
    <w:rsid w:val="00B228E5"/>
  </w:style>
  <w:style w:type="character" w:customStyle="1" w:styleId="s8">
    <w:name w:val="s8"/>
    <w:rsid w:val="00B228E5"/>
  </w:style>
  <w:style w:type="character" w:customStyle="1" w:styleId="s9">
    <w:name w:val="s9"/>
    <w:rsid w:val="00B228E5"/>
  </w:style>
  <w:style w:type="character" w:customStyle="1" w:styleId="s10">
    <w:name w:val="s10"/>
    <w:rsid w:val="00B228E5"/>
  </w:style>
  <w:style w:type="character" w:customStyle="1" w:styleId="s11">
    <w:name w:val="s11"/>
    <w:rsid w:val="00B228E5"/>
  </w:style>
  <w:style w:type="character" w:customStyle="1" w:styleId="s12">
    <w:name w:val="s12"/>
    <w:rsid w:val="00B228E5"/>
  </w:style>
  <w:style w:type="character" w:customStyle="1" w:styleId="s13">
    <w:name w:val="s13"/>
    <w:rsid w:val="00B228E5"/>
  </w:style>
  <w:style w:type="character" w:customStyle="1" w:styleId="s14">
    <w:name w:val="s14"/>
    <w:rsid w:val="00B228E5"/>
  </w:style>
  <w:style w:type="character" w:customStyle="1" w:styleId="s15">
    <w:name w:val="s15"/>
    <w:rsid w:val="00B228E5"/>
  </w:style>
  <w:style w:type="character" w:customStyle="1" w:styleId="s16">
    <w:name w:val="s16"/>
    <w:rsid w:val="00B228E5"/>
  </w:style>
  <w:style w:type="character" w:customStyle="1" w:styleId="s17">
    <w:name w:val="s17"/>
    <w:rsid w:val="00B228E5"/>
  </w:style>
  <w:style w:type="character" w:customStyle="1" w:styleId="s18">
    <w:name w:val="s18"/>
    <w:rsid w:val="00B228E5"/>
  </w:style>
  <w:style w:type="character" w:customStyle="1" w:styleId="s19">
    <w:name w:val="s19"/>
    <w:rsid w:val="00B228E5"/>
  </w:style>
  <w:style w:type="character" w:customStyle="1" w:styleId="s20">
    <w:name w:val="s20"/>
    <w:rsid w:val="00B228E5"/>
  </w:style>
  <w:style w:type="character" w:customStyle="1" w:styleId="s21">
    <w:name w:val="s21"/>
    <w:rsid w:val="00B228E5"/>
  </w:style>
  <w:style w:type="character" w:customStyle="1" w:styleId="s22">
    <w:name w:val="s22"/>
    <w:rsid w:val="00B228E5"/>
  </w:style>
  <w:style w:type="character" w:customStyle="1" w:styleId="s23">
    <w:name w:val="s23"/>
    <w:rsid w:val="00B228E5"/>
  </w:style>
  <w:style w:type="character" w:customStyle="1" w:styleId="s24">
    <w:name w:val="s24"/>
    <w:rsid w:val="00B228E5"/>
  </w:style>
  <w:style w:type="character" w:customStyle="1" w:styleId="js-downloads-folder-name">
    <w:name w:val="js-downloads-folder-name"/>
    <w:rsid w:val="00B228E5"/>
  </w:style>
  <w:style w:type="character" w:customStyle="1" w:styleId="z-">
    <w:name w:val="z-Начало формы Знак"/>
    <w:rsid w:val="00B228E5"/>
    <w:rPr>
      <w:rFonts w:ascii="Arial" w:eastAsia="Times New Roman" w:hAnsi="Arial" w:cs="Arial" w:hint="default"/>
      <w:vanish/>
      <w:webHidden w:val="0"/>
      <w:sz w:val="16"/>
      <w:szCs w:val="16"/>
      <w:specVanish w:val="0"/>
    </w:rPr>
  </w:style>
  <w:style w:type="character" w:customStyle="1" w:styleId="z-0">
    <w:name w:val="z-Конец формы Знак"/>
    <w:rsid w:val="00B228E5"/>
    <w:rPr>
      <w:rFonts w:ascii="Arial" w:eastAsia="Times New Roman" w:hAnsi="Arial" w:cs="Arial" w:hint="default"/>
      <w:vanish/>
      <w:webHidden w:val="0"/>
      <w:sz w:val="16"/>
      <w:szCs w:val="16"/>
      <w:specVanish w:val="0"/>
    </w:rPr>
  </w:style>
  <w:style w:type="character" w:customStyle="1" w:styleId="b-pseudo-link">
    <w:name w:val="b-pseudo-link"/>
    <w:rsid w:val="00B228E5"/>
  </w:style>
  <w:style w:type="character" w:customStyle="1" w:styleId="grame">
    <w:name w:val="grame"/>
    <w:rsid w:val="00B228E5"/>
    <w:rPr>
      <w:rFonts w:ascii="Times New Roman" w:hAnsi="Times New Roman" w:cs="Times New Roman" w:hint="default"/>
    </w:rPr>
  </w:style>
  <w:style w:type="character" w:customStyle="1" w:styleId="af4">
    <w:name w:val="Текст Знак"/>
    <w:rsid w:val="00B228E5"/>
    <w:rPr>
      <w:rFonts w:ascii="Courier New" w:eastAsia="Times New Roman" w:hAnsi="Courier New" w:cs="Courier New" w:hint="default"/>
    </w:rPr>
  </w:style>
  <w:style w:type="character" w:customStyle="1" w:styleId="af5">
    <w:name w:val="Символ сноски"/>
    <w:rsid w:val="00B228E5"/>
    <w:rPr>
      <w:vertAlign w:val="superscript"/>
    </w:rPr>
  </w:style>
  <w:style w:type="character" w:customStyle="1" w:styleId="2">
    <w:name w:val="Основной текст 2 Знак"/>
    <w:rsid w:val="00B228E5"/>
    <w:rPr>
      <w:rFonts w:ascii="Times New Roman" w:eastAsia="Times New Roman" w:hAnsi="Times New Roman" w:cs="Times New Roman" w:hint="default"/>
      <w:sz w:val="24"/>
      <w:szCs w:val="24"/>
    </w:rPr>
  </w:style>
  <w:style w:type="character" w:customStyle="1" w:styleId="3">
    <w:name w:val="Текст сноски Знак3"/>
    <w:rsid w:val="00B228E5"/>
    <w:rPr>
      <w:rFonts w:ascii="Times New Roman" w:eastAsia="Times New Roman" w:hAnsi="Times New Roman" w:cs="Times New Roman" w:hint="default"/>
    </w:rPr>
  </w:style>
  <w:style w:type="character" w:customStyle="1" w:styleId="20">
    <w:name w:val="Основной текст с отступом 2 Знак"/>
    <w:rsid w:val="00B228E5"/>
    <w:rPr>
      <w:rFonts w:ascii="Times New Roman" w:eastAsia="Times New Roman" w:hAnsi="Times New Roman" w:cs="Times New Roman" w:hint="default"/>
      <w:sz w:val="24"/>
      <w:szCs w:val="24"/>
    </w:rPr>
  </w:style>
  <w:style w:type="character" w:customStyle="1" w:styleId="ConsPlusNormal0">
    <w:name w:val="ConsPlusNormal Знак"/>
    <w:rsid w:val="00B228E5"/>
    <w:rPr>
      <w:rFonts w:ascii="Arial" w:eastAsia="Times New Roman" w:hAnsi="Arial" w:cs="Arial" w:hint="default"/>
    </w:rPr>
  </w:style>
  <w:style w:type="character" w:customStyle="1" w:styleId="12">
    <w:name w:val="Основной текст Знак1"/>
    <w:basedOn w:val="a0"/>
    <w:link w:val="ab"/>
    <w:semiHidden/>
    <w:locked/>
    <w:rsid w:val="00B228E5"/>
    <w:rPr>
      <w:rFonts w:ascii="Times New Roman" w:eastAsia="Times New Roman" w:hAnsi="Times New Roman" w:cs="Times New Roman"/>
      <w:sz w:val="24"/>
      <w:szCs w:val="24"/>
      <w:lang w:eastAsia="ar-SA"/>
    </w:rPr>
  </w:style>
  <w:style w:type="paragraph" w:styleId="z-1">
    <w:name w:val="HTML Top of Form"/>
    <w:basedOn w:val="a"/>
    <w:next w:val="a"/>
    <w:link w:val="z-10"/>
    <w:hidden/>
    <w:semiHidden/>
    <w:unhideWhenUsed/>
    <w:rsid w:val="00B228E5"/>
    <w:pPr>
      <w:pBdr>
        <w:bottom w:val="single" w:sz="6" w:space="1" w:color="auto"/>
      </w:pBdr>
      <w:spacing w:after="0"/>
      <w:jc w:val="center"/>
    </w:pPr>
    <w:rPr>
      <w:rFonts w:ascii="Arial" w:hAnsi="Arial" w:cs="Arial"/>
      <w:vanish/>
      <w:sz w:val="16"/>
      <w:szCs w:val="16"/>
    </w:rPr>
  </w:style>
  <w:style w:type="character" w:customStyle="1" w:styleId="z-10">
    <w:name w:val="z-Начало формы Знак1"/>
    <w:basedOn w:val="a0"/>
    <w:link w:val="z-1"/>
    <w:semiHidden/>
    <w:rsid w:val="00B228E5"/>
    <w:rPr>
      <w:rFonts w:ascii="Arial" w:eastAsia="Calibri" w:hAnsi="Arial" w:cs="Arial"/>
      <w:vanish/>
      <w:sz w:val="16"/>
      <w:szCs w:val="16"/>
      <w:lang w:eastAsia="ar-SA"/>
    </w:rPr>
  </w:style>
  <w:style w:type="paragraph" w:styleId="z-2">
    <w:name w:val="HTML Bottom of Form"/>
    <w:basedOn w:val="a"/>
    <w:next w:val="a"/>
    <w:link w:val="z-11"/>
    <w:hidden/>
    <w:semiHidden/>
    <w:unhideWhenUsed/>
    <w:rsid w:val="00B228E5"/>
    <w:pPr>
      <w:pBdr>
        <w:top w:val="single" w:sz="6" w:space="1" w:color="auto"/>
      </w:pBdr>
      <w:spacing w:after="0"/>
      <w:jc w:val="center"/>
    </w:pPr>
    <w:rPr>
      <w:rFonts w:ascii="Arial" w:hAnsi="Arial" w:cs="Arial"/>
      <w:vanish/>
      <w:sz w:val="16"/>
      <w:szCs w:val="16"/>
    </w:rPr>
  </w:style>
  <w:style w:type="character" w:customStyle="1" w:styleId="z-11">
    <w:name w:val="z-Конец формы Знак1"/>
    <w:basedOn w:val="a0"/>
    <w:link w:val="z-2"/>
    <w:semiHidden/>
    <w:rsid w:val="00B228E5"/>
    <w:rPr>
      <w:rFonts w:ascii="Arial" w:eastAsia="Calibri" w:hAnsi="Arial" w:cs="Arial"/>
      <w:vanish/>
      <w:sz w:val="16"/>
      <w:szCs w:val="16"/>
      <w:lang w:eastAsia="ar-SA"/>
    </w:rPr>
  </w:style>
  <w:style w:type="character" w:customStyle="1" w:styleId="10">
    <w:name w:val="Верхний колонтитул Знак1"/>
    <w:basedOn w:val="a0"/>
    <w:link w:val="a7"/>
    <w:semiHidden/>
    <w:locked/>
    <w:rsid w:val="00B228E5"/>
    <w:rPr>
      <w:rFonts w:ascii="Calibri" w:eastAsia="Calibri" w:hAnsi="Calibri" w:cs="Times New Roman"/>
      <w:lang w:eastAsia="ar-SA"/>
    </w:rPr>
  </w:style>
  <w:style w:type="character" w:customStyle="1" w:styleId="11">
    <w:name w:val="Нижний колонтитул Знак1"/>
    <w:basedOn w:val="a0"/>
    <w:link w:val="a9"/>
    <w:semiHidden/>
    <w:locked/>
    <w:rsid w:val="00B228E5"/>
    <w:rPr>
      <w:rFonts w:ascii="Calibri" w:eastAsia="Calibri" w:hAnsi="Calibri" w:cs="Times New Roman"/>
      <w:lang w:eastAsia="ar-SA"/>
    </w:rPr>
  </w:style>
  <w:style w:type="character" w:customStyle="1" w:styleId="1">
    <w:name w:val="Текст сноски Знак1"/>
    <w:basedOn w:val="a0"/>
    <w:link w:val="a5"/>
    <w:semiHidden/>
    <w:locked/>
    <w:rsid w:val="00B228E5"/>
    <w:rPr>
      <w:rFonts w:ascii="Times New Roman" w:eastAsia="Times New Roman" w:hAnsi="Times New Roman" w:cs="Times New Roman"/>
      <w:sz w:val="20"/>
      <w:szCs w:val="20"/>
      <w:lang w:eastAsia="ar-SA"/>
    </w:rPr>
  </w:style>
  <w:style w:type="character" w:customStyle="1" w:styleId="13">
    <w:name w:val="Основной текст с отступом Знак1"/>
    <w:basedOn w:val="a0"/>
    <w:link w:val="ae"/>
    <w:semiHidden/>
    <w:locked/>
    <w:rsid w:val="00B228E5"/>
    <w:rPr>
      <w:rFonts w:ascii="Times New Roman" w:eastAsia="Times New Roman" w:hAnsi="Times New Roman" w:cs="Times New Roman"/>
      <w:sz w:val="24"/>
      <w:szCs w:val="24"/>
      <w:lang w:eastAsia="ar-SA"/>
    </w:rPr>
  </w:style>
  <w:style w:type="paragraph" w:styleId="af6">
    <w:name w:val="No Spacing"/>
    <w:uiPriority w:val="1"/>
    <w:qFormat/>
    <w:rsid w:val="00747479"/>
    <w:pPr>
      <w:suppressAutoHyphens/>
      <w:spacing w:after="0" w:line="240" w:lineRule="auto"/>
    </w:pPr>
    <w:rPr>
      <w:rFonts w:ascii="Calibri" w:eastAsia="Calibri" w:hAnsi="Calibri" w:cs="Times New Roman"/>
      <w:lang w:eastAsia="ar-SA"/>
    </w:rPr>
  </w:style>
  <w:style w:type="paragraph" w:styleId="af7">
    <w:name w:val="Balloon Text"/>
    <w:basedOn w:val="a"/>
    <w:link w:val="af8"/>
    <w:uiPriority w:val="99"/>
    <w:semiHidden/>
    <w:unhideWhenUsed/>
    <w:rsid w:val="003A2AD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A2AD2"/>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B36B-660B-4F3C-A1AC-46F695D4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17676</Words>
  <Characters>100755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Stmonia</cp:lastModifiedBy>
  <cp:revision>5</cp:revision>
  <cp:lastPrinted>2018-03-22T07:17:00Z</cp:lastPrinted>
  <dcterms:created xsi:type="dcterms:W3CDTF">2018-03-22T07:16:00Z</dcterms:created>
  <dcterms:modified xsi:type="dcterms:W3CDTF">2018-04-06T11:29:00Z</dcterms:modified>
</cp:coreProperties>
</file>