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690" w:rsidRDefault="00432690" w:rsidP="00432690">
      <w:pPr>
        <w:pStyle w:val="a3"/>
        <w:jc w:val="right"/>
        <w:rPr>
          <w:rFonts w:ascii="Times New Roman" w:hAnsi="Times New Roman" w:cs="Times New Roman"/>
          <w:sz w:val="28"/>
          <w:szCs w:val="28"/>
        </w:rPr>
      </w:pPr>
      <w:bookmarkStart w:id="0" w:name="_Toc21951268"/>
      <w:r>
        <w:rPr>
          <w:rFonts w:ascii="Times New Roman" w:hAnsi="Times New Roman" w:cs="Times New Roman"/>
          <w:sz w:val="28"/>
          <w:szCs w:val="28"/>
        </w:rPr>
        <w:t>Проект</w:t>
      </w:r>
    </w:p>
    <w:p w:rsidR="00432690" w:rsidRPr="00432690" w:rsidRDefault="00432690" w:rsidP="00432690">
      <w:pPr>
        <w:pStyle w:val="a3"/>
        <w:jc w:val="right"/>
        <w:rPr>
          <w:rFonts w:ascii="Times New Roman" w:hAnsi="Times New Roman" w:cs="Times New Roman"/>
          <w:b/>
          <w:sz w:val="28"/>
          <w:szCs w:val="28"/>
        </w:rPr>
      </w:pPr>
    </w:p>
    <w:p w:rsidR="00432690" w:rsidRPr="00432690" w:rsidRDefault="00432690" w:rsidP="00432690">
      <w:pPr>
        <w:pStyle w:val="a3"/>
        <w:jc w:val="center"/>
        <w:rPr>
          <w:rFonts w:ascii="Times New Roman" w:hAnsi="Times New Roman" w:cs="Times New Roman"/>
          <w:b/>
          <w:sz w:val="28"/>
          <w:szCs w:val="28"/>
        </w:rPr>
      </w:pPr>
      <w:r w:rsidRPr="00432690">
        <w:rPr>
          <w:rFonts w:ascii="Times New Roman" w:hAnsi="Times New Roman" w:cs="Times New Roman"/>
          <w:b/>
          <w:sz w:val="28"/>
          <w:szCs w:val="28"/>
        </w:rPr>
        <w:t>П</w:t>
      </w:r>
      <w:r w:rsidRPr="00432690">
        <w:rPr>
          <w:rFonts w:ascii="Times New Roman" w:hAnsi="Times New Roman" w:cs="Times New Roman"/>
          <w:b/>
          <w:sz w:val="28"/>
          <w:szCs w:val="28"/>
        </w:rPr>
        <w:t>оложени</w:t>
      </w:r>
      <w:r w:rsidRPr="00432690">
        <w:rPr>
          <w:rFonts w:ascii="Times New Roman" w:hAnsi="Times New Roman" w:cs="Times New Roman"/>
          <w:b/>
          <w:sz w:val="28"/>
          <w:szCs w:val="28"/>
        </w:rPr>
        <w:t>е</w:t>
      </w:r>
    </w:p>
    <w:p w:rsidR="00432690" w:rsidRPr="00432690" w:rsidRDefault="00432690" w:rsidP="00432690">
      <w:pPr>
        <w:pStyle w:val="a3"/>
        <w:jc w:val="center"/>
        <w:rPr>
          <w:rFonts w:ascii="Times New Roman" w:hAnsi="Times New Roman" w:cs="Times New Roman"/>
          <w:b/>
          <w:sz w:val="28"/>
          <w:szCs w:val="28"/>
        </w:rPr>
      </w:pPr>
      <w:r w:rsidRPr="00432690">
        <w:rPr>
          <w:rFonts w:ascii="Times New Roman" w:hAnsi="Times New Roman" w:cs="Times New Roman"/>
          <w:b/>
          <w:sz w:val="28"/>
          <w:szCs w:val="28"/>
        </w:rPr>
        <w:t>о территориальном отделе администрации муниципального округа</w:t>
      </w:r>
      <w:bookmarkEnd w:id="0"/>
    </w:p>
    <w:p w:rsidR="00432690" w:rsidRPr="00432690" w:rsidRDefault="00432690" w:rsidP="00432690">
      <w:pPr>
        <w:pStyle w:val="a3"/>
        <w:jc w:val="both"/>
        <w:rPr>
          <w:rFonts w:ascii="Times New Roman" w:hAnsi="Times New Roman" w:cs="Times New Roman"/>
          <w:b/>
          <w:sz w:val="28"/>
          <w:szCs w:val="28"/>
        </w:rPr>
      </w:pPr>
    </w:p>
    <w:p w:rsidR="00432690" w:rsidRDefault="00432690" w:rsidP="00432690">
      <w:pPr>
        <w:spacing w:after="0" w:line="240" w:lineRule="auto"/>
        <w:ind w:left="-425" w:firstLine="709"/>
        <w:jc w:val="center"/>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t>Общие положения</w:t>
      </w:r>
    </w:p>
    <w:p w:rsidR="00432690" w:rsidRDefault="00432690" w:rsidP="00432690">
      <w:pPr>
        <w:spacing w:after="0" w:line="240" w:lineRule="auto"/>
        <w:ind w:left="-425" w:firstLine="709"/>
        <w:jc w:val="both"/>
        <w:rPr>
          <w:rFonts w:ascii="Times New Roman" w:hAnsi="Times New Roman" w:cs="Times New Roman"/>
          <w:sz w:val="28"/>
          <w:szCs w:val="28"/>
        </w:rPr>
      </w:pP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 xml:space="preserve">(наименование) территориальный отдел администрации (наименование муниципального образования) (далее – Отдел) является структурным подразделением администрации (наименование муниципального образования) без права юридического лица, созданным для осуществления в пределах своих полномочий на подведомственных территориях (наименование муниципального образования) деятельности по реализации полномочий администрации (наименование муниципального образования). </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Отдел создается для обеспечения управления и осуществления исполнительно-распорядительных функций в пределах административных границ следующих населенных пунктов (наименование муниципального образования) (наименование населенных пунктов) (далее - подведомственная территория).</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Местонахождение Отдела: (юридический адрес).</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В своей деятельности Отдел руководствуется Конституцией Российской Федерации, федеральными законами, указами Президента Российской Федерации, постановлениями Правительства Российской Федерации, законами Удмуртской Республики, Указами Главы Удмуртской Республики, Уставом (наименование муниципального образования), решениями (наименование представительного органа), постановлениями и распоряжениями администрации (наименование муниципального образования), настоящим Положением и иными нормативными правовыми актами.</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 xml:space="preserve">1.5.Отдел осуществляет свою деятельность во взаимодействии со структурными подразделениями администрации (наименование муниципального образования), органами местного самоуправления (наименование муниципального образования), с органами государственной власти и органами территориального общественного самоуправления, организациями, действующими на территории (наименование муниципального образования) и гражданами. </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t xml:space="preserve">Отдел подотчетен непосредственно главе (муниципального образования), </w:t>
      </w:r>
      <w:r w:rsidRPr="00FB0362">
        <w:rPr>
          <w:rFonts w:ascii="Times New Roman" w:hAnsi="Times New Roman" w:cs="Times New Roman"/>
          <w:sz w:val="28"/>
          <w:szCs w:val="28"/>
        </w:rPr>
        <w:t>имеет круглую печать со своим наименованием</w:t>
      </w:r>
      <w:r>
        <w:rPr>
          <w:rFonts w:ascii="Times New Roman" w:hAnsi="Times New Roman" w:cs="Times New Roman"/>
          <w:sz w:val="28"/>
          <w:szCs w:val="28"/>
        </w:rPr>
        <w:t>, штампы, бланки установленного образца.</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r>
      <w:r w:rsidR="00FB0362">
        <w:rPr>
          <w:rFonts w:ascii="Times New Roman" w:hAnsi="Times New Roman" w:cs="Times New Roman"/>
          <w:sz w:val="28"/>
          <w:szCs w:val="28"/>
        </w:rPr>
        <w:t xml:space="preserve"> </w:t>
      </w:r>
      <w:r>
        <w:rPr>
          <w:rFonts w:ascii="Times New Roman" w:hAnsi="Times New Roman" w:cs="Times New Roman"/>
          <w:sz w:val="28"/>
          <w:szCs w:val="28"/>
        </w:rPr>
        <w:t>Отдел возглавляет нач</w:t>
      </w:r>
      <w:r>
        <w:rPr>
          <w:rFonts w:ascii="Times New Roman" w:hAnsi="Times New Roman" w:cs="Times New Roman"/>
          <w:sz w:val="28"/>
          <w:szCs w:val="28"/>
        </w:rPr>
        <w:t xml:space="preserve">альник территориального отдела, </w:t>
      </w:r>
      <w:r w:rsidRPr="00FB0362">
        <w:rPr>
          <w:rFonts w:ascii="Times New Roman" w:hAnsi="Times New Roman" w:cs="Times New Roman"/>
          <w:sz w:val="28"/>
          <w:szCs w:val="28"/>
        </w:rPr>
        <w:t>назначаемый главой муниципального образования</w:t>
      </w:r>
      <w:r w:rsidR="00330285" w:rsidRPr="00FB0362">
        <w:rPr>
          <w:rFonts w:ascii="Times New Roman" w:hAnsi="Times New Roman" w:cs="Times New Roman"/>
          <w:sz w:val="28"/>
          <w:szCs w:val="28"/>
        </w:rPr>
        <w:t xml:space="preserve">. Кандидатура на должность начальника территориального отдела </w:t>
      </w:r>
      <w:r w:rsidRPr="00FB0362">
        <w:rPr>
          <w:rFonts w:ascii="Times New Roman" w:hAnsi="Times New Roman" w:cs="Times New Roman"/>
          <w:sz w:val="28"/>
          <w:szCs w:val="28"/>
        </w:rPr>
        <w:t xml:space="preserve"> </w:t>
      </w:r>
      <w:r w:rsidR="00330285" w:rsidRPr="00FB0362">
        <w:rPr>
          <w:rFonts w:ascii="Times New Roman" w:hAnsi="Times New Roman" w:cs="Times New Roman"/>
          <w:sz w:val="28"/>
          <w:szCs w:val="28"/>
        </w:rPr>
        <w:t xml:space="preserve">согласуется </w:t>
      </w:r>
      <w:r w:rsidRPr="00FB0362">
        <w:rPr>
          <w:rFonts w:ascii="Times New Roman" w:hAnsi="Times New Roman" w:cs="Times New Roman"/>
          <w:sz w:val="28"/>
          <w:szCs w:val="28"/>
        </w:rPr>
        <w:t xml:space="preserve">с </w:t>
      </w:r>
      <w:r w:rsidR="00FB0362" w:rsidRPr="00FB0362">
        <w:rPr>
          <w:rFonts w:ascii="Times New Roman" w:hAnsi="Times New Roman" w:cs="Times New Roman"/>
          <w:sz w:val="28"/>
          <w:szCs w:val="28"/>
        </w:rPr>
        <w:t>Координационным советом.</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1.8. Отдел состоит из начальника территориального отдела и специалистов отдела (далее – специалисты Отдела).</w:t>
      </w:r>
    </w:p>
    <w:p w:rsidR="00D662EE" w:rsidRDefault="00D662EE" w:rsidP="00432690">
      <w:pPr>
        <w:spacing w:after="0" w:line="240" w:lineRule="auto"/>
        <w:ind w:left="-425" w:firstLine="709"/>
        <w:jc w:val="both"/>
        <w:rPr>
          <w:rFonts w:ascii="Times New Roman" w:hAnsi="Times New Roman" w:cs="Times New Roman"/>
          <w:sz w:val="28"/>
          <w:szCs w:val="28"/>
        </w:rPr>
      </w:pP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lastRenderedPageBreak/>
        <w:t>1.9.</w:t>
      </w:r>
      <w:r>
        <w:rPr>
          <w:rFonts w:ascii="Times New Roman" w:hAnsi="Times New Roman" w:cs="Times New Roman"/>
          <w:sz w:val="28"/>
          <w:szCs w:val="28"/>
        </w:rPr>
        <w:tab/>
        <w:t xml:space="preserve">Функции и полномочия специалистов Отдела определяются должностными инструкциями. Назначение и освобождение от должности сотрудников Отдела, применение к ним мер дисциплинарного воздействия и поощрения осуществляются главой (муниципального образования). </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1.10.</w:t>
      </w:r>
      <w:r>
        <w:rPr>
          <w:rFonts w:ascii="Times New Roman" w:hAnsi="Times New Roman" w:cs="Times New Roman"/>
          <w:sz w:val="28"/>
          <w:szCs w:val="28"/>
        </w:rPr>
        <w:tab/>
        <w:t>Структура и штатная численность Отдела определяется штатным расписанием администрации (наименование муниципального образования), утвержденным муниципальным правовым актом  администрации (наименование муниципального образования).</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1.11.</w:t>
      </w:r>
      <w:r>
        <w:rPr>
          <w:rFonts w:ascii="Times New Roman" w:hAnsi="Times New Roman" w:cs="Times New Roman"/>
          <w:sz w:val="28"/>
          <w:szCs w:val="28"/>
        </w:rPr>
        <w:tab/>
        <w:t>Финансирование Отдела осуществляется за счет средств бюджета (наименование муниципального образования).</w:t>
      </w:r>
    </w:p>
    <w:p w:rsidR="00432690" w:rsidRDefault="00432690" w:rsidP="00432690">
      <w:pPr>
        <w:spacing w:after="0" w:line="240" w:lineRule="auto"/>
        <w:ind w:left="-425" w:firstLine="709"/>
        <w:jc w:val="both"/>
        <w:rPr>
          <w:rFonts w:ascii="Times New Roman" w:hAnsi="Times New Roman" w:cs="Times New Roman"/>
          <w:sz w:val="28"/>
          <w:szCs w:val="28"/>
        </w:rPr>
      </w:pPr>
    </w:p>
    <w:p w:rsidR="00432690" w:rsidRDefault="00432690" w:rsidP="00432690">
      <w:pPr>
        <w:spacing w:after="0" w:line="240" w:lineRule="auto"/>
        <w:ind w:left="-425" w:firstLine="709"/>
        <w:jc w:val="center"/>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Цели и задачи</w:t>
      </w:r>
    </w:p>
    <w:p w:rsidR="00432690" w:rsidRDefault="00432690" w:rsidP="00432690">
      <w:pPr>
        <w:spacing w:after="0" w:line="240" w:lineRule="auto"/>
        <w:ind w:left="-425" w:firstLine="709"/>
        <w:jc w:val="both"/>
        <w:rPr>
          <w:rFonts w:ascii="Times New Roman" w:hAnsi="Times New Roman" w:cs="Times New Roman"/>
          <w:sz w:val="28"/>
          <w:szCs w:val="28"/>
        </w:rPr>
      </w:pP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t xml:space="preserve">Основными целями деятельности Отдела являются: </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2.1.1 создание условий для осуществления деятельности администрации (наименование муниципального образования) на подведомственной территории, обеспечение взаимодействия администрации (наименование муниципального образования) и жителей, проживающих на подведомственной территории;</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2.1.2 выполнение части полномочий администрации (наименование муниципального образования), направленных на создание благоприятных условий жизнедеятельности и удовлетворение потребностей населения на подведомственной территории;</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 xml:space="preserve">2.1.3 участие в обеспечении и </w:t>
      </w:r>
      <w:proofErr w:type="gramStart"/>
      <w:r>
        <w:rPr>
          <w:rFonts w:ascii="Times New Roman" w:hAnsi="Times New Roman" w:cs="Times New Roman"/>
          <w:sz w:val="28"/>
          <w:szCs w:val="28"/>
        </w:rPr>
        <w:t>контроле за</w:t>
      </w:r>
      <w:proofErr w:type="gramEnd"/>
      <w:r>
        <w:rPr>
          <w:rFonts w:ascii="Times New Roman" w:hAnsi="Times New Roman" w:cs="Times New Roman"/>
          <w:sz w:val="28"/>
          <w:szCs w:val="28"/>
        </w:rPr>
        <w:t xml:space="preserve"> реализацией основных направлений единой социально-экономической политики (наименование муниципального образования).</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Основными задачами Отдела являются:</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2.2.1 реализация полномочий, закрепленных за Отделом;</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 xml:space="preserve">2.2.2 обеспечение прав граждан на участие в решении вопросов местного значения. </w:t>
      </w:r>
    </w:p>
    <w:p w:rsidR="00432690" w:rsidRDefault="00432690" w:rsidP="00432690">
      <w:pPr>
        <w:spacing w:after="0" w:line="240" w:lineRule="auto"/>
        <w:ind w:left="-425" w:firstLine="709"/>
        <w:jc w:val="both"/>
        <w:rPr>
          <w:rFonts w:ascii="Times New Roman" w:hAnsi="Times New Roman" w:cs="Times New Roman"/>
          <w:sz w:val="28"/>
          <w:szCs w:val="28"/>
        </w:rPr>
      </w:pPr>
    </w:p>
    <w:p w:rsidR="00432690" w:rsidRDefault="00432690" w:rsidP="00432690">
      <w:pPr>
        <w:spacing w:after="0" w:line="240" w:lineRule="auto"/>
        <w:ind w:left="-425" w:firstLine="709"/>
        <w:jc w:val="center"/>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Функции и полномочия</w:t>
      </w:r>
    </w:p>
    <w:p w:rsidR="00432690" w:rsidRDefault="00432690" w:rsidP="00432690">
      <w:pPr>
        <w:spacing w:after="0" w:line="240" w:lineRule="auto"/>
        <w:ind w:left="-425" w:firstLine="709"/>
        <w:jc w:val="both"/>
        <w:rPr>
          <w:rFonts w:ascii="Times New Roman" w:hAnsi="Times New Roman" w:cs="Times New Roman"/>
          <w:sz w:val="28"/>
          <w:szCs w:val="28"/>
        </w:rPr>
      </w:pP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 xml:space="preserve">3.1. </w:t>
      </w:r>
      <w:proofErr w:type="gramStart"/>
      <w:r>
        <w:rPr>
          <w:rFonts w:ascii="Times New Roman" w:hAnsi="Times New Roman" w:cs="Times New Roman"/>
          <w:sz w:val="28"/>
          <w:szCs w:val="28"/>
        </w:rPr>
        <w:t>В пределах подведомственной территории Отдел в соответствии с возложенными на него задачами осуществляет следующие функции:</w:t>
      </w:r>
      <w:proofErr w:type="gramEnd"/>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3.1.1 Участие в осуществлении первичных мер пожарной безопасности на подведомственной территории.</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 xml:space="preserve">3.1.2 Участие в осуществлении контроля за содержанием мест захоронений на </w:t>
      </w:r>
      <w:proofErr w:type="gramStart"/>
      <w:r>
        <w:rPr>
          <w:rFonts w:ascii="Times New Roman" w:hAnsi="Times New Roman" w:cs="Times New Roman"/>
          <w:sz w:val="28"/>
          <w:szCs w:val="28"/>
        </w:rPr>
        <w:t>подведомственной</w:t>
      </w:r>
      <w:proofErr w:type="gramEnd"/>
      <w:r>
        <w:rPr>
          <w:rFonts w:ascii="Times New Roman" w:hAnsi="Times New Roman" w:cs="Times New Roman"/>
          <w:sz w:val="28"/>
          <w:szCs w:val="28"/>
        </w:rPr>
        <w:t xml:space="preserve"> территории.</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 xml:space="preserve">3.1.3 Участие в осуществлении контроля за текущим содержанием и ремонтом автомобильных дорог местного значения на </w:t>
      </w:r>
      <w:proofErr w:type="gramStart"/>
      <w:r>
        <w:rPr>
          <w:rFonts w:ascii="Times New Roman" w:hAnsi="Times New Roman" w:cs="Times New Roman"/>
          <w:sz w:val="28"/>
          <w:szCs w:val="28"/>
        </w:rPr>
        <w:t>подведомственной</w:t>
      </w:r>
      <w:proofErr w:type="gramEnd"/>
      <w:r>
        <w:rPr>
          <w:rFonts w:ascii="Times New Roman" w:hAnsi="Times New Roman" w:cs="Times New Roman"/>
          <w:sz w:val="28"/>
          <w:szCs w:val="28"/>
        </w:rPr>
        <w:t xml:space="preserve"> территории.</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 xml:space="preserve">3.1.4 Участие в осуществлении контроля за благоустройством и озеленением территорий общего пользования на </w:t>
      </w:r>
      <w:proofErr w:type="gramStart"/>
      <w:r>
        <w:rPr>
          <w:rFonts w:ascii="Times New Roman" w:hAnsi="Times New Roman" w:cs="Times New Roman"/>
          <w:sz w:val="28"/>
          <w:szCs w:val="28"/>
        </w:rPr>
        <w:t>подведомственной</w:t>
      </w:r>
      <w:proofErr w:type="gramEnd"/>
      <w:r>
        <w:rPr>
          <w:rFonts w:ascii="Times New Roman" w:hAnsi="Times New Roman" w:cs="Times New Roman"/>
          <w:sz w:val="28"/>
          <w:szCs w:val="28"/>
        </w:rPr>
        <w:t xml:space="preserve"> территории, в соответствии с Правилами благоустройства, действующими на территории (наименование муниципального образования).</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3.1.5 Участие в присвоении наименований улицам, площадям и иным территориям проживания граждан на подведомственной территории, установление нумерации домов и установка указателей с наименованиями улиц, ведение адресного хозяйства на подведомственной территории. </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 xml:space="preserve">3.1.6 Ведение </w:t>
      </w:r>
      <w:proofErr w:type="spellStart"/>
      <w:r>
        <w:rPr>
          <w:rFonts w:ascii="Times New Roman" w:hAnsi="Times New Roman" w:cs="Times New Roman"/>
          <w:sz w:val="28"/>
          <w:szCs w:val="28"/>
        </w:rPr>
        <w:t>похозяйственного</w:t>
      </w:r>
      <w:proofErr w:type="spellEnd"/>
      <w:r>
        <w:rPr>
          <w:rFonts w:ascii="Times New Roman" w:hAnsi="Times New Roman" w:cs="Times New Roman"/>
          <w:sz w:val="28"/>
          <w:szCs w:val="28"/>
        </w:rPr>
        <w:t xml:space="preserve"> учета, выдача населению справок и выписок из </w:t>
      </w:r>
      <w:proofErr w:type="spellStart"/>
      <w:r>
        <w:rPr>
          <w:rFonts w:ascii="Times New Roman" w:hAnsi="Times New Roman" w:cs="Times New Roman"/>
          <w:sz w:val="28"/>
          <w:szCs w:val="28"/>
        </w:rPr>
        <w:t>похозяйственных</w:t>
      </w:r>
      <w:proofErr w:type="spellEnd"/>
      <w:r>
        <w:rPr>
          <w:rFonts w:ascii="Times New Roman" w:hAnsi="Times New Roman" w:cs="Times New Roman"/>
          <w:sz w:val="28"/>
          <w:szCs w:val="28"/>
        </w:rPr>
        <w:t xml:space="preserve"> книг.</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 xml:space="preserve">3.1.7 Участие в создании условий для мест массового отдыха жителей и организация обустройства мест массового отдыха населения на </w:t>
      </w:r>
      <w:proofErr w:type="gramStart"/>
      <w:r>
        <w:rPr>
          <w:rFonts w:ascii="Times New Roman" w:hAnsi="Times New Roman" w:cs="Times New Roman"/>
          <w:sz w:val="28"/>
          <w:szCs w:val="28"/>
        </w:rPr>
        <w:t>подведомственной</w:t>
      </w:r>
      <w:proofErr w:type="gramEnd"/>
      <w:r>
        <w:rPr>
          <w:rFonts w:ascii="Times New Roman" w:hAnsi="Times New Roman" w:cs="Times New Roman"/>
          <w:sz w:val="28"/>
          <w:szCs w:val="28"/>
        </w:rPr>
        <w:t xml:space="preserve"> территории.</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3.1.8 Участие в создании условий для оказания медицинской помощи населению на подведомственной территории.</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3.1.9 Участие в создание условий для обеспечения жителей на подведомственной территории услугами связи, общественного питания, торговли и бытового обслуживания.</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3.1.10 Участие в организации библиотечного обслуживания жителей на подведомственной территории.</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3.1.11</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ринимает заявления и документы для предоставления муниципальных услуг и передает их в уполномоченные на предоставление соответствующих муниципальных услуг функциональные органы администрации (наименование муниципального образования), выдает результаты предоставления муниципальных услуг заявителю.</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3.1.12 Организация проведения и участие в собраниях и сходах граждан, участие в организации общественного обсуждения проектов муниципальных правовых актов, создания органов территориального общественного самоуправления.</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3.1.13 Оказание содействия по мобилизационной подготовке населения, проживающего на подведомственной территории, и мобилизации;</w:t>
      </w:r>
      <w:bookmarkStart w:id="1" w:name="_GoBack"/>
      <w:bookmarkEnd w:id="1"/>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3.1.14 Оказание содействия по предоставлению помещения (рабочего места) уполномоченным должностным лицам местного самоуправления для совершения нотариальных действий для лиц, зарегистрированных по месту жительства или месту пребывания в данном населенном пункте.</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 xml:space="preserve">3.2. Для осуществления функций Отдел обладает следующими полномочиями: </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3.2.1</w:t>
      </w:r>
      <w:proofErr w:type="gramStart"/>
      <w:r>
        <w:rPr>
          <w:rFonts w:ascii="Times New Roman" w:hAnsi="Times New Roman" w:cs="Times New Roman"/>
          <w:sz w:val="28"/>
          <w:szCs w:val="28"/>
        </w:rPr>
        <w:t xml:space="preserve"> У</w:t>
      </w:r>
      <w:proofErr w:type="gramEnd"/>
      <w:r>
        <w:rPr>
          <w:rFonts w:ascii="Times New Roman" w:hAnsi="Times New Roman" w:cs="Times New Roman"/>
          <w:sz w:val="28"/>
          <w:szCs w:val="28"/>
        </w:rPr>
        <w:t>частвует в разработке и вносит предложения о внесении изменений в документы стратегического планирования (наименование муниципального образования) и участвует в их реализации.</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3.2.2</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казывает содействие в организации выставок, ярмарок, семинаров и иных мероприятий, направленных на повышение информированности и деловой активности субъектов предпринимательства на подведомственной территории.</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3.2.3</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 xml:space="preserve">рганизует сбор статистических показателей социально-экономического развития на подведомственной территории. </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3.2.4</w:t>
      </w:r>
      <w:proofErr w:type="gramStart"/>
      <w:r>
        <w:rPr>
          <w:rFonts w:ascii="Times New Roman" w:hAnsi="Times New Roman" w:cs="Times New Roman"/>
          <w:sz w:val="28"/>
          <w:szCs w:val="28"/>
        </w:rPr>
        <w:t xml:space="preserve"> У</w:t>
      </w:r>
      <w:proofErr w:type="gramEnd"/>
      <w:r>
        <w:rPr>
          <w:rFonts w:ascii="Times New Roman" w:hAnsi="Times New Roman" w:cs="Times New Roman"/>
          <w:sz w:val="28"/>
          <w:szCs w:val="28"/>
        </w:rPr>
        <w:t>частвует в разработке и вносит предложения о внесении изменений в Генеральный план (наименование муниципального образования), Правила землепользования и застройки (наименование муниципального образования), документацию по планировке территории.</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lastRenderedPageBreak/>
        <w:t>3.2.5</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ыявляет самовольные постройки на подведомственной территории и передает информацию о выявленных самовольных постройках в уполномоченный орган администрации (наименование муниципального образования).</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3.2.6</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нформирует орган администрации (наименование муниципального образования), осуществляющий функции управления в сфере земельных отношений, о нарушениях земельного законодательства на подведомственной территории.</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3.2.7</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носит предложения по подбору земельных участков в целях реализации инвестиционных проектов на подведомственной территории.</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3.2.8</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ринимает участие в обследовании земельных участков на подведомственной территории.</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3.2.9 Выявляет бесхозяйное недвижимое имущество на подведомственной территории, в том числе бесхозяйные объекты тепловых, газовых сетей и сетей электроснабжения, водоснабжения и водоотведения, автомобильных дорог, внутриквартальных проездов, сетей ливневой канализации, сетей наружного освещения и направляет информацию о выявленных объектах в администрацию (наименование муниципального образования)</w:t>
      </w:r>
      <w:proofErr w:type="gramStart"/>
      <w:r>
        <w:rPr>
          <w:rFonts w:ascii="Times New Roman" w:hAnsi="Times New Roman" w:cs="Times New Roman"/>
          <w:sz w:val="28"/>
          <w:szCs w:val="28"/>
        </w:rPr>
        <w:t xml:space="preserve"> .</w:t>
      </w:r>
      <w:proofErr w:type="gramEnd"/>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3.2.10</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существляет взаимодействие с контрольными, надзорными органами, организациями коммунального комплекса, организациями, осуществляющими управление многоквартирными домами, по устранению нарушений в части эксплуатации жилищного фонда и объектов инженерной инфраструктуры.</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3.2.11</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ри возникновении аварийных ситуаций обеспечивает информирование соответствующих служб.</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3.2.12</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беспечивает доведение до жителей, проживающих на подведомственной территории, и организаций информации о сроках ограничений (прекращения) оказания жилищно-коммунальной услуги и принимаемых мерах по устранению аварий.</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3.2.13</w:t>
      </w:r>
      <w:proofErr w:type="gramStart"/>
      <w:r>
        <w:rPr>
          <w:rFonts w:ascii="Times New Roman" w:hAnsi="Times New Roman" w:cs="Times New Roman"/>
          <w:sz w:val="28"/>
          <w:szCs w:val="28"/>
        </w:rPr>
        <w:t xml:space="preserve"> У</w:t>
      </w:r>
      <w:proofErr w:type="gramEnd"/>
      <w:r>
        <w:rPr>
          <w:rFonts w:ascii="Times New Roman" w:hAnsi="Times New Roman" w:cs="Times New Roman"/>
          <w:sz w:val="28"/>
          <w:szCs w:val="28"/>
        </w:rPr>
        <w:t>частвует в осуществлении контроля за сроками проведения ремонтных работ на источниках тепловой энергии, тепловых, газовых и электрических сетях, сетях водоснабжения и водоотведения на подведомственной территории.</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3.2.14</w:t>
      </w:r>
      <w:proofErr w:type="gramStart"/>
      <w:r>
        <w:rPr>
          <w:rFonts w:ascii="Times New Roman" w:hAnsi="Times New Roman" w:cs="Times New Roman"/>
          <w:sz w:val="28"/>
          <w:szCs w:val="28"/>
        </w:rPr>
        <w:t xml:space="preserve"> У</w:t>
      </w:r>
      <w:proofErr w:type="gramEnd"/>
      <w:r>
        <w:rPr>
          <w:rFonts w:ascii="Times New Roman" w:hAnsi="Times New Roman" w:cs="Times New Roman"/>
          <w:sz w:val="28"/>
          <w:szCs w:val="28"/>
        </w:rPr>
        <w:t xml:space="preserve">частвует в осуществлении контроля объектов организаций коммунального комплекса, расположенных на подведомственной территории, аварийно-диспетчерских служб за готовностью теплоснабжающих организаций, </w:t>
      </w:r>
      <w:proofErr w:type="spellStart"/>
      <w:r>
        <w:rPr>
          <w:rFonts w:ascii="Times New Roman" w:hAnsi="Times New Roman" w:cs="Times New Roman"/>
          <w:sz w:val="28"/>
          <w:szCs w:val="28"/>
        </w:rPr>
        <w:t>теплосетевых</w:t>
      </w:r>
      <w:proofErr w:type="spellEnd"/>
      <w:r>
        <w:rPr>
          <w:rFonts w:ascii="Times New Roman" w:hAnsi="Times New Roman" w:cs="Times New Roman"/>
          <w:sz w:val="28"/>
          <w:szCs w:val="28"/>
        </w:rPr>
        <w:t xml:space="preserve"> организаций, отдельных категорий потребителей к отопительному периоду.</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3.2.15</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носит предложения в схему размещения нестационарных торговых объектов на территории (наименование муниципального образования).</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3.2.16</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ыявляет самовольно установленные и незаконно размещенные нестационарные торговые объекты на подведомственной территории и передает информацию о выявленных объектах уполномоченному органу администрации (наименование муниципального образования).</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lastRenderedPageBreak/>
        <w:t>3.2.17</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носит в уполномоченный орган администрации (наименование муниципального образования) предложения по изменению и развитию маршрутной сети регулярных перевозок пассажиров и багажа автомобильным транспортом общего пользования, расписания его движения между населенными пунктами (наименование муниципального образования).</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3.2.18</w:t>
      </w:r>
      <w:proofErr w:type="gramStart"/>
      <w:r>
        <w:rPr>
          <w:rFonts w:ascii="Times New Roman" w:hAnsi="Times New Roman" w:cs="Times New Roman"/>
          <w:sz w:val="28"/>
          <w:szCs w:val="28"/>
        </w:rPr>
        <w:t xml:space="preserve"> У</w:t>
      </w:r>
      <w:proofErr w:type="gramEnd"/>
      <w:r>
        <w:rPr>
          <w:rFonts w:ascii="Times New Roman" w:hAnsi="Times New Roman" w:cs="Times New Roman"/>
          <w:sz w:val="28"/>
          <w:szCs w:val="28"/>
        </w:rPr>
        <w:t>частвует в деятельности различных комиссий, созданных администрацией  (наименование муниципального образования) по вопросам, связанным с осуществлением функций территориального отдела.</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3.2.19</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редставляет в уполномоченный орган администрации  (наименование муниципального образования) заявки на отлов безнадзорных животных, обитающих на подведомственной Отделу территории.</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3.2.20</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нформирует уполномоченный орган о состоянии источников противопожарного водоснабжения, участвует в осуществлении контроля за проведением работ по содержанию, текущему ремонту источников противопожарного водоснабжения (искусственных водоемов).</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3.2.21</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ринимает меры по обеспечению беспрепятственного проезда пожарной техники к месту пожара.</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3.2.22</w:t>
      </w:r>
      <w:proofErr w:type="gramStart"/>
      <w:r>
        <w:rPr>
          <w:rFonts w:ascii="Times New Roman" w:hAnsi="Times New Roman" w:cs="Times New Roman"/>
          <w:sz w:val="28"/>
          <w:szCs w:val="28"/>
        </w:rPr>
        <w:t xml:space="preserve"> Г</w:t>
      </w:r>
      <w:proofErr w:type="gramEnd"/>
      <w:r>
        <w:rPr>
          <w:rFonts w:ascii="Times New Roman" w:hAnsi="Times New Roman" w:cs="Times New Roman"/>
          <w:sz w:val="28"/>
          <w:szCs w:val="28"/>
        </w:rPr>
        <w:t>отовит предложения о включении мероприятий по обеспечению пожарной безопасности подведомственной территории в планы и программы развития (наименование муниципального образования).</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3.2.23</w:t>
      </w:r>
      <w:proofErr w:type="gramStart"/>
      <w:r>
        <w:rPr>
          <w:rFonts w:ascii="Times New Roman" w:hAnsi="Times New Roman" w:cs="Times New Roman"/>
          <w:sz w:val="28"/>
          <w:szCs w:val="28"/>
        </w:rPr>
        <w:t xml:space="preserve"> У</w:t>
      </w:r>
      <w:proofErr w:type="gramEnd"/>
      <w:r>
        <w:rPr>
          <w:rFonts w:ascii="Times New Roman" w:hAnsi="Times New Roman" w:cs="Times New Roman"/>
          <w:sz w:val="28"/>
          <w:szCs w:val="28"/>
        </w:rPr>
        <w:t>частвует в осуществлении контроля за исполнением муниципальных контрактов на содержание и уборку кладбищ.</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3.2.24</w:t>
      </w:r>
      <w:proofErr w:type="gramStart"/>
      <w:r>
        <w:rPr>
          <w:rFonts w:ascii="Times New Roman" w:hAnsi="Times New Roman" w:cs="Times New Roman"/>
          <w:sz w:val="28"/>
          <w:szCs w:val="28"/>
        </w:rPr>
        <w:t xml:space="preserve"> У</w:t>
      </w:r>
      <w:proofErr w:type="gramEnd"/>
      <w:r>
        <w:rPr>
          <w:rFonts w:ascii="Times New Roman" w:hAnsi="Times New Roman" w:cs="Times New Roman"/>
          <w:sz w:val="28"/>
          <w:szCs w:val="28"/>
        </w:rPr>
        <w:t>частвует в осуществлении контроля за исполнением муниципальных контрактов по содержанию автомобильных дорог общего пользования местного значения на подведомственной территории.</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3.2.25</w:t>
      </w:r>
      <w:proofErr w:type="gramStart"/>
      <w:r>
        <w:rPr>
          <w:rFonts w:ascii="Times New Roman" w:hAnsi="Times New Roman" w:cs="Times New Roman"/>
          <w:sz w:val="28"/>
          <w:szCs w:val="28"/>
        </w:rPr>
        <w:t xml:space="preserve"> У</w:t>
      </w:r>
      <w:proofErr w:type="gramEnd"/>
      <w:r>
        <w:rPr>
          <w:rFonts w:ascii="Times New Roman" w:hAnsi="Times New Roman" w:cs="Times New Roman"/>
          <w:sz w:val="28"/>
          <w:szCs w:val="28"/>
        </w:rPr>
        <w:t>частвует в осуществлении контроля по исполнению муниципальных контрактов по содержанию и ремонту объектов озеленения общего пользования на подведомственной территории.</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3.2.26</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ыявляет несанкционированные свалки на подведомственной территории и передает информацию в уполномоченный орган администрации (наименование муниципального образования).</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3.2.27</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рганизует вывоз с территории общего пользования мусора, образовавшегося в результате проведения комплексной уборки территории.</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3.2.28</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носит предложения в план текущего и капитального ремонта объектов благоустройства на подведомственной территории.</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3.2.29</w:t>
      </w:r>
      <w:proofErr w:type="gramStart"/>
      <w:r>
        <w:rPr>
          <w:rFonts w:ascii="Times New Roman" w:hAnsi="Times New Roman" w:cs="Times New Roman"/>
          <w:sz w:val="28"/>
          <w:szCs w:val="28"/>
        </w:rPr>
        <w:t xml:space="preserve"> У</w:t>
      </w:r>
      <w:proofErr w:type="gramEnd"/>
      <w:r>
        <w:rPr>
          <w:rFonts w:ascii="Times New Roman" w:hAnsi="Times New Roman" w:cs="Times New Roman"/>
          <w:sz w:val="28"/>
          <w:szCs w:val="28"/>
        </w:rPr>
        <w:t>частвует в осуществлении контроля за проведением земляных работ, за использованием муниципальных земель.</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3.2.30</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существляет прием заявок на свод аварийных деревьев на подведомственной территории и направляет  информацию в администрацию (наименование муниципального образования).</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3.2.31</w:t>
      </w:r>
      <w:proofErr w:type="gramStart"/>
      <w:r>
        <w:rPr>
          <w:rFonts w:ascii="Times New Roman" w:hAnsi="Times New Roman" w:cs="Times New Roman"/>
          <w:sz w:val="28"/>
          <w:szCs w:val="28"/>
        </w:rPr>
        <w:t xml:space="preserve"> У</w:t>
      </w:r>
      <w:proofErr w:type="gramEnd"/>
      <w:r>
        <w:rPr>
          <w:rFonts w:ascii="Times New Roman" w:hAnsi="Times New Roman" w:cs="Times New Roman"/>
          <w:sz w:val="28"/>
          <w:szCs w:val="28"/>
        </w:rPr>
        <w:t>частвует в осуществлении контроля за исполнением муниципальных контрактов по содержанию уличного освещения.</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3.2.32</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носит предложения при разработке Правил благоустройства  территории (наименование муниципального образования) и внесения в них изменений.</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lastRenderedPageBreak/>
        <w:t>3.2.33</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редоставляет информацию справочного характера, имеющуюся в распоряжении Отдела.</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3.2.34</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едет учет личных подсобных хозяйств на подведомственной территории.</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3.2.35</w:t>
      </w:r>
      <w:proofErr w:type="gramStart"/>
      <w:r>
        <w:rPr>
          <w:rFonts w:ascii="Times New Roman" w:hAnsi="Times New Roman" w:cs="Times New Roman"/>
          <w:sz w:val="28"/>
          <w:szCs w:val="28"/>
        </w:rPr>
        <w:t xml:space="preserve"> У</w:t>
      </w:r>
      <w:proofErr w:type="gramEnd"/>
      <w:r>
        <w:rPr>
          <w:rFonts w:ascii="Times New Roman" w:hAnsi="Times New Roman" w:cs="Times New Roman"/>
          <w:sz w:val="28"/>
          <w:szCs w:val="28"/>
        </w:rPr>
        <w:t>частвует в организации культурно-массовых и спортивных мероприятий путем направления предложений для включения в план их проведения, взаимодействует с организациями различных форм собственности в целях развития культурного пространства.</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3.2.36</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существляет работу с обращениями граждан и юридических лиц в установленном законодательством порядке.</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3.2.37</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одействует созданию органов территориального общественного самоуправления, взаимодействует с органами территориального общественного самоуправления, общественными и иными некоммерческими организациями, религиозными объединениями, осуществляющими деятельность на подведомственной территории, по вопросам, отнесенным к компетенции Отдела.</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3.2.38</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существляет мониторинг общественного мнения, прогнозирует возможное обострение социальной напряженности, принимает профилактические меры по предупреждению конфликтов.</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3.2.39</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казывает содействие населению подведомственной территории в реализации права на территориальное общественное самоуправление, а также органам территориального общественного самоуправления в осуществлении их полномочий.</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3.2.40</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казывает содействие депутатам (наименование муниципального образования), избирательным комиссиям, комиссиям референдума в проведении на подведомственной территории референдумов, выборов должностных лиц, органов государственной власти и местного самоуправления.</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3.2.41</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заимодействует со старостами населенных пунктов подведомственной территории при решении вопросов местного значения.</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3.2.42</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едет учет отработанного времени лицами, которым назначено наказание в виде обязательных работ.</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3.2.43</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ыполняет иные функции в соответствии с законодательством, уставом (наименование муниципального образования), муниципальными правовыми актами  (наименование муниципального образования).</w:t>
      </w:r>
    </w:p>
    <w:p w:rsidR="00432690" w:rsidRDefault="00432690" w:rsidP="00432690">
      <w:pPr>
        <w:spacing w:after="0" w:line="240" w:lineRule="auto"/>
        <w:ind w:left="-425" w:firstLine="709"/>
        <w:jc w:val="both"/>
        <w:rPr>
          <w:rFonts w:ascii="Times New Roman" w:hAnsi="Times New Roman" w:cs="Times New Roman"/>
          <w:sz w:val="28"/>
          <w:szCs w:val="28"/>
        </w:rPr>
      </w:pPr>
    </w:p>
    <w:p w:rsidR="00432690" w:rsidRDefault="00432690" w:rsidP="00432690">
      <w:pPr>
        <w:spacing w:after="0" w:line="240" w:lineRule="auto"/>
        <w:ind w:left="-425" w:firstLine="709"/>
        <w:jc w:val="center"/>
        <w:rPr>
          <w:rFonts w:ascii="Times New Roman" w:hAnsi="Times New Roman" w:cs="Times New Roman"/>
          <w:sz w:val="28"/>
          <w:szCs w:val="28"/>
        </w:rPr>
      </w:pPr>
      <w:r>
        <w:rPr>
          <w:rFonts w:ascii="Times New Roman" w:hAnsi="Times New Roman" w:cs="Times New Roman"/>
          <w:sz w:val="28"/>
          <w:szCs w:val="28"/>
        </w:rPr>
        <w:t>IV.</w:t>
      </w:r>
      <w:r>
        <w:rPr>
          <w:rFonts w:ascii="Times New Roman" w:hAnsi="Times New Roman" w:cs="Times New Roman"/>
          <w:sz w:val="28"/>
          <w:szCs w:val="28"/>
        </w:rPr>
        <w:tab/>
        <w:t>Права</w:t>
      </w:r>
    </w:p>
    <w:p w:rsidR="00432690" w:rsidRDefault="00432690" w:rsidP="00432690">
      <w:pPr>
        <w:spacing w:after="0" w:line="240" w:lineRule="auto"/>
        <w:ind w:left="-425" w:firstLine="709"/>
        <w:jc w:val="both"/>
        <w:rPr>
          <w:rFonts w:ascii="Times New Roman" w:hAnsi="Times New Roman" w:cs="Times New Roman"/>
          <w:sz w:val="28"/>
          <w:szCs w:val="28"/>
        </w:rPr>
      </w:pP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Для исполнения своих полномочий Отдел вправе:</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t xml:space="preserve"> Запрашивать и получать в установленном порядке от федеральных, республиканских органов государственной власти, органов местного самоуправления (наименование муниципального образования), структурных подразделений администрации (наименование муниципального образования), организаций, документы и информацию, необходимые для решения вопросов, отнесенных к полномочиям Отдела.</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lastRenderedPageBreak/>
        <w:t>4.2. Вносить главе (наименование муниципальное образование) предложения по совершенствованию работы Отдела, связанной с выполнением основных функций.</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4.3.</w:t>
      </w:r>
      <w:r>
        <w:rPr>
          <w:rFonts w:ascii="Times New Roman" w:hAnsi="Times New Roman" w:cs="Times New Roman"/>
          <w:sz w:val="28"/>
          <w:szCs w:val="28"/>
        </w:rPr>
        <w:tab/>
        <w:t xml:space="preserve"> Посещать муниципальные предприятия, учреждения и получать от них необходимые документы и сведения, необходимые для исполнения полномочий, возложенных на Отдел.</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rPr>
        <w:tab/>
        <w:t xml:space="preserve"> Проводить и принимать участие в совещаниях, семинарах, конференциях и прочих мероприятиях, отнесенных к полномочиям Отдела.</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 xml:space="preserve">4.5. Специалисты Отдела пользуются всеми правами, предоставленными им трудовым законодательством Российской Федерации, законодательством о муниципальной службе. </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 xml:space="preserve">4.6. Осуществлять иные права, предусмотренные действующим законодательством Российской Федерации.   </w:t>
      </w:r>
    </w:p>
    <w:p w:rsidR="00432690" w:rsidRDefault="00432690" w:rsidP="00432690">
      <w:pPr>
        <w:spacing w:after="0" w:line="240" w:lineRule="auto"/>
        <w:ind w:left="-425" w:firstLine="709"/>
        <w:jc w:val="both"/>
        <w:rPr>
          <w:rFonts w:ascii="Times New Roman" w:hAnsi="Times New Roman" w:cs="Times New Roman"/>
          <w:sz w:val="28"/>
          <w:szCs w:val="28"/>
        </w:rPr>
      </w:pPr>
    </w:p>
    <w:p w:rsidR="00432690" w:rsidRDefault="00432690" w:rsidP="00432690">
      <w:pPr>
        <w:spacing w:after="0" w:line="240" w:lineRule="auto"/>
        <w:ind w:left="-425" w:firstLine="709"/>
        <w:jc w:val="center"/>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ab/>
        <w:t>Руководство, организация деятельности Отдела</w:t>
      </w:r>
    </w:p>
    <w:p w:rsidR="00432690" w:rsidRDefault="00432690" w:rsidP="00432690">
      <w:pPr>
        <w:spacing w:after="0" w:line="240" w:lineRule="auto"/>
        <w:ind w:left="-425" w:firstLine="709"/>
        <w:jc w:val="both"/>
        <w:rPr>
          <w:rFonts w:ascii="Times New Roman" w:hAnsi="Times New Roman" w:cs="Times New Roman"/>
          <w:sz w:val="28"/>
          <w:szCs w:val="28"/>
        </w:rPr>
      </w:pP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5.1. Территориальный отдел возглавляет начальник отдела, который назначается и освобождается от должности распоряжением администрации в установленном порядке.</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5.2. На должность начальника Отдела назначается лицо, имеющее:</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 xml:space="preserve">высшее образование не ниже уровня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магистратуры, наличие не менее двух лет стажа муниципальной службы или стажа работы по специальности, направлению подготовки.</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5.3. Квалификационные требования к профессиональным знаниям и навыкам начальника Отдела:</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5.3.1 знание государственного языка Российской Федерации (русского языка);</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5.3.2 знание правовых основ:</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 Конституции Российской Федерации;</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 Федерального закона от 6 октября 2003 г. № 131-ФЗ «Об общих принципах организации местного самоуправления в Российской Федерации»;</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 Федерального закона от 2 марта 2007 г. № 25-ФЗ «О муниципальной службе в Российской Федерации»;</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 Федерального закона от 25 декабря 2008 г. № 273-ФЗ «О противодействии коррупции»;</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 Закона Удмуртской Республики от 20 марта 2008 г. № 10-РЗ «О муниципальной службе в Удмуртской Республике»;</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 Устава (наименование муниципального образования);</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5.3.3. знание правовых основ прохождения муниципальной службы, основных прав и обязанностей муниципального служащего, запретов и ограничений, связанных с муниципальной службой;</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5.3.4 профессиональные знания по специальности «Государственное и муниципальное управление» или по специальности, соответствующей направлению деятельности по должности муниципальной службы;</w:t>
      </w:r>
    </w:p>
    <w:p w:rsidR="00432690" w:rsidRDefault="00432690" w:rsidP="00432690">
      <w:pPr>
        <w:spacing w:after="0" w:line="240" w:lineRule="auto"/>
        <w:ind w:left="-425"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5.3.5 навыки долговременного планирования, координирования, организации совместной деятельности, аналитической работы, системного подхода в решении задач, принятия управленческого решения, осуществления контроля, ведения деловых переговоров, публичных выступлений, разрешения конфликтов, владения приемами межличностных отношений и мотивации подчиненных, формирования эффективного взаимодействия в коллективе, делегирования полномочий подчиненным, умение ставить перед подчиненными достижимые задачи, разработки проектов правовых актов, другие навыки, необходимые для исполнения должностных обязанностей;</w:t>
      </w:r>
      <w:proofErr w:type="gramEnd"/>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5.3.6 знание основ делопроизводства и документооборота;</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5.3.7 знание и навыки в области информационно-коммуникационных технологий;</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5.3.8 знание правил внутреннего трудового распорядка, порядка работы со служебной информацией, установленных в администрации (наименование муниципальное образование).</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 xml:space="preserve">5.4. Должность начальника самостоятельного отдела включена в Перечень должностей муниципальной службы в органах местного самоуправления  (наименование муниципального образования) к группе главных должностей. </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 xml:space="preserve">5.5. Начальник Отдела подчиняется непосредственно главе (наименование муниципального образования), организует работу Отдела в соответствии </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с настоящим Положением.</w:t>
      </w:r>
    </w:p>
    <w:p w:rsidR="00432690" w:rsidRDefault="00432690" w:rsidP="00432690">
      <w:pPr>
        <w:spacing w:after="0" w:line="240" w:lineRule="auto"/>
        <w:ind w:left="-425" w:firstLine="709"/>
        <w:jc w:val="both"/>
        <w:rPr>
          <w:rFonts w:ascii="Times New Roman" w:hAnsi="Times New Roman" w:cs="Times New Roman"/>
          <w:sz w:val="28"/>
          <w:szCs w:val="28"/>
        </w:rPr>
      </w:pPr>
    </w:p>
    <w:p w:rsidR="00432690" w:rsidRDefault="00432690" w:rsidP="00432690">
      <w:pPr>
        <w:spacing w:after="0" w:line="240" w:lineRule="auto"/>
        <w:ind w:left="-425" w:firstLine="709"/>
        <w:jc w:val="center"/>
        <w:rPr>
          <w:rFonts w:ascii="Times New Roman" w:hAnsi="Times New Roman" w:cs="Times New Roman"/>
          <w:sz w:val="28"/>
          <w:szCs w:val="28"/>
        </w:rPr>
      </w:pPr>
      <w:r>
        <w:rPr>
          <w:rFonts w:ascii="Times New Roman" w:hAnsi="Times New Roman" w:cs="Times New Roman"/>
          <w:sz w:val="28"/>
          <w:szCs w:val="28"/>
        </w:rPr>
        <w:t>VI. Ответственность</w:t>
      </w:r>
    </w:p>
    <w:p w:rsidR="00432690" w:rsidRDefault="00432690" w:rsidP="00432690">
      <w:pPr>
        <w:spacing w:after="0" w:line="240" w:lineRule="auto"/>
        <w:ind w:left="-425" w:firstLine="709"/>
        <w:jc w:val="both"/>
        <w:rPr>
          <w:rFonts w:ascii="Times New Roman" w:hAnsi="Times New Roman" w:cs="Times New Roman"/>
          <w:sz w:val="28"/>
          <w:szCs w:val="28"/>
        </w:rPr>
      </w:pP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 xml:space="preserve">6.1. </w:t>
      </w:r>
      <w:proofErr w:type="gramStart"/>
      <w:r>
        <w:rPr>
          <w:rFonts w:ascii="Times New Roman" w:hAnsi="Times New Roman" w:cs="Times New Roman"/>
          <w:sz w:val="28"/>
          <w:szCs w:val="28"/>
        </w:rPr>
        <w:t>Начальник Отдела или лицо, временно исполняющее его обязанности, несут персональную ответственность в соответствии с действующим законодательством за неисполнение или ненадлежащее исполнение возложенных на Отдел задач и функций, действия или бездействие, ведущие к нарушению прав и законных интересов граждан, неисполнение основных обязанностей муниципального служащего, нарушение запретов и несоблюдение ограничений, связанных с прохождением муниципальной службы, предусмотренных Федеральным законом от 2 марта 2007</w:t>
      </w:r>
      <w:proofErr w:type="gramEnd"/>
      <w:r>
        <w:rPr>
          <w:rFonts w:ascii="Times New Roman" w:hAnsi="Times New Roman" w:cs="Times New Roman"/>
          <w:sz w:val="28"/>
          <w:szCs w:val="28"/>
        </w:rPr>
        <w:t xml:space="preserve"> г. № 25-ФЗ «О муниципальной службе в Российской Федерации».</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 xml:space="preserve">6.2. </w:t>
      </w:r>
      <w:proofErr w:type="gramStart"/>
      <w:r>
        <w:rPr>
          <w:rFonts w:ascii="Times New Roman" w:hAnsi="Times New Roman" w:cs="Times New Roman"/>
          <w:sz w:val="28"/>
          <w:szCs w:val="28"/>
        </w:rPr>
        <w:t>Сотрудники Отдела несут персональную ответственность в соответствии с действующим законодательством о труде и муниципальной службе в пределах установленных должностных обязанностей, в том числе за неисполнение основных обязанностей муниципального служащего, нарушение запретов и несоблюдение ограничений, связанных с прохождением муниципальной службы, предусмотренных Федеральным законом от 2 марта 2007 г. № 25-ФЗ «О муниципальной службе в Российской Федерации».</w:t>
      </w:r>
      <w:proofErr w:type="gramEnd"/>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 xml:space="preserve">6.3. </w:t>
      </w:r>
      <w:proofErr w:type="gramStart"/>
      <w:r>
        <w:rPr>
          <w:rFonts w:ascii="Times New Roman" w:hAnsi="Times New Roman" w:cs="Times New Roman"/>
          <w:sz w:val="28"/>
          <w:szCs w:val="28"/>
        </w:rPr>
        <w:t xml:space="preserve">Начальник и сотрудники Отдела несут ответственность в соответствии с действующим законодательством за неисполнение обязанностей, нарушение запретов, несоблюдение ограничений, предусмотренных Федеральным законом от 25 декабря 2008 г. № 273-ФЗ «О противодействии коррупции», в том числе за неисполнение обязанности по уведомлению в письменной форме представителя </w:t>
      </w:r>
      <w:r>
        <w:rPr>
          <w:rFonts w:ascii="Times New Roman" w:hAnsi="Times New Roman" w:cs="Times New Roman"/>
          <w:sz w:val="28"/>
          <w:szCs w:val="28"/>
        </w:rPr>
        <w:lastRenderedPageBreak/>
        <w:t>нанимателя (работодателя) о личной заинтересованности при исполнении должностных обязанностей, которая может привести к конфликту интересов, и по предотвращению</w:t>
      </w:r>
      <w:proofErr w:type="gramEnd"/>
      <w:r>
        <w:rPr>
          <w:rFonts w:ascii="Times New Roman" w:hAnsi="Times New Roman" w:cs="Times New Roman"/>
          <w:sz w:val="28"/>
          <w:szCs w:val="28"/>
        </w:rPr>
        <w:t xml:space="preserve"> подобного конфликта, обязанности по уведомлению представителя нанимателя (работодателя), органов прокуратуры и других государственных органов обо всех случаях обращения к ним каких-либо лиц в целях склонения к совершению коррупционных правонарушений и недопущению любой возможности возникновения конфликта интересов.</w:t>
      </w: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6.4. Начальник и сотрудники Отдела несут ответственность за нарушение положений Кодекса этики и служебного поведения муниципальных служащих администрации (наименование муниципального образования), исполнительской дисциплины при рассмотрении обращений граждан и организаций.</w:t>
      </w:r>
    </w:p>
    <w:p w:rsidR="00432690" w:rsidRDefault="00432690" w:rsidP="00432690">
      <w:pPr>
        <w:spacing w:after="0" w:line="240" w:lineRule="auto"/>
        <w:ind w:left="-425" w:firstLine="709"/>
        <w:jc w:val="both"/>
        <w:rPr>
          <w:rFonts w:ascii="Times New Roman" w:hAnsi="Times New Roman" w:cs="Times New Roman"/>
          <w:sz w:val="28"/>
          <w:szCs w:val="28"/>
        </w:rPr>
      </w:pPr>
    </w:p>
    <w:p w:rsidR="00432690" w:rsidRDefault="00432690" w:rsidP="00432690">
      <w:pPr>
        <w:spacing w:after="0" w:line="240" w:lineRule="auto"/>
        <w:ind w:left="-425" w:firstLine="709"/>
        <w:jc w:val="center"/>
        <w:rPr>
          <w:rFonts w:ascii="Times New Roman" w:hAnsi="Times New Roman" w:cs="Times New Roman"/>
          <w:sz w:val="28"/>
          <w:szCs w:val="28"/>
        </w:rPr>
      </w:pPr>
      <w:r>
        <w:rPr>
          <w:rFonts w:ascii="Times New Roman" w:hAnsi="Times New Roman" w:cs="Times New Roman"/>
          <w:sz w:val="28"/>
          <w:szCs w:val="28"/>
        </w:rPr>
        <w:t>VII. Взаимоотношения и связи</w:t>
      </w:r>
    </w:p>
    <w:p w:rsidR="00432690" w:rsidRDefault="00432690" w:rsidP="00432690">
      <w:pPr>
        <w:spacing w:after="0" w:line="240" w:lineRule="auto"/>
        <w:ind w:left="-425" w:firstLine="709"/>
        <w:jc w:val="both"/>
        <w:rPr>
          <w:rFonts w:ascii="Times New Roman" w:hAnsi="Times New Roman" w:cs="Times New Roman"/>
          <w:sz w:val="28"/>
          <w:szCs w:val="28"/>
        </w:rPr>
      </w:pP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Отдел в своей деятельности взаимодействует со структурными подразделениями администрации, специалистами иных органов местного самоуправления (наименование муниципального образования), органов государственной власти Удмуртской Республики, муниципальными учреждениями и предприятиями, иными органами и организациями, физическими лицами в рамках своей компетенции.</w:t>
      </w:r>
    </w:p>
    <w:p w:rsidR="00432690" w:rsidRDefault="00432690" w:rsidP="00432690">
      <w:pPr>
        <w:spacing w:after="0" w:line="240" w:lineRule="auto"/>
        <w:ind w:left="-425" w:firstLine="709"/>
        <w:jc w:val="both"/>
        <w:rPr>
          <w:rFonts w:ascii="Times New Roman" w:hAnsi="Times New Roman" w:cs="Times New Roman"/>
          <w:sz w:val="28"/>
          <w:szCs w:val="28"/>
        </w:rPr>
      </w:pPr>
    </w:p>
    <w:p w:rsidR="00432690" w:rsidRDefault="00432690" w:rsidP="00432690">
      <w:pPr>
        <w:spacing w:after="0" w:line="240" w:lineRule="auto"/>
        <w:ind w:left="-425" w:firstLine="709"/>
        <w:jc w:val="center"/>
        <w:rPr>
          <w:rFonts w:ascii="Times New Roman" w:hAnsi="Times New Roman" w:cs="Times New Roman"/>
          <w:sz w:val="28"/>
          <w:szCs w:val="28"/>
        </w:rPr>
      </w:pPr>
      <w:r>
        <w:rPr>
          <w:rFonts w:ascii="Times New Roman" w:hAnsi="Times New Roman" w:cs="Times New Roman"/>
          <w:sz w:val="28"/>
          <w:szCs w:val="28"/>
        </w:rPr>
        <w:t>VIII. Контроль, проверка деятельности</w:t>
      </w:r>
    </w:p>
    <w:p w:rsidR="00432690" w:rsidRDefault="00432690" w:rsidP="00432690">
      <w:pPr>
        <w:spacing w:after="0" w:line="240" w:lineRule="auto"/>
        <w:ind w:left="-425" w:firstLine="709"/>
        <w:jc w:val="both"/>
        <w:rPr>
          <w:rFonts w:ascii="Times New Roman" w:hAnsi="Times New Roman" w:cs="Times New Roman"/>
          <w:sz w:val="28"/>
          <w:szCs w:val="28"/>
        </w:rPr>
      </w:pPr>
    </w:p>
    <w:p w:rsidR="00432690" w:rsidRDefault="00432690" w:rsidP="00432690">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Контроль и проверку деятельности Отдела осуществляют глава (наименование муниципального образования), уполномоченные органы в установленном порядке в пределах их компетенции.</w:t>
      </w:r>
    </w:p>
    <w:p w:rsidR="007511D8" w:rsidRDefault="007511D8"/>
    <w:sectPr w:rsidR="007511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81F"/>
    <w:rsid w:val="00330285"/>
    <w:rsid w:val="00432690"/>
    <w:rsid w:val="0065281F"/>
    <w:rsid w:val="007511D8"/>
    <w:rsid w:val="00D662EE"/>
    <w:rsid w:val="00FB0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690"/>
  </w:style>
  <w:style w:type="paragraph" w:styleId="2">
    <w:name w:val="heading 2"/>
    <w:basedOn w:val="a"/>
    <w:next w:val="a"/>
    <w:link w:val="20"/>
    <w:uiPriority w:val="9"/>
    <w:semiHidden/>
    <w:unhideWhenUsed/>
    <w:qFormat/>
    <w:rsid w:val="00432690"/>
    <w:pPr>
      <w:keepNext/>
      <w:keepLines/>
      <w:spacing w:before="200" w:after="0"/>
      <w:jc w:val="center"/>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32690"/>
    <w:rPr>
      <w:rFonts w:ascii="Times New Roman" w:eastAsiaTheme="majorEastAsia" w:hAnsi="Times New Roman" w:cstheme="majorBidi"/>
      <w:b/>
      <w:bCs/>
      <w:sz w:val="28"/>
      <w:szCs w:val="26"/>
    </w:rPr>
  </w:style>
  <w:style w:type="paragraph" w:styleId="a3">
    <w:name w:val="No Spacing"/>
    <w:uiPriority w:val="1"/>
    <w:qFormat/>
    <w:rsid w:val="004326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690"/>
  </w:style>
  <w:style w:type="paragraph" w:styleId="2">
    <w:name w:val="heading 2"/>
    <w:basedOn w:val="a"/>
    <w:next w:val="a"/>
    <w:link w:val="20"/>
    <w:uiPriority w:val="9"/>
    <w:semiHidden/>
    <w:unhideWhenUsed/>
    <w:qFormat/>
    <w:rsid w:val="00432690"/>
    <w:pPr>
      <w:keepNext/>
      <w:keepLines/>
      <w:spacing w:before="200" w:after="0"/>
      <w:jc w:val="center"/>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32690"/>
    <w:rPr>
      <w:rFonts w:ascii="Times New Roman" w:eastAsiaTheme="majorEastAsia" w:hAnsi="Times New Roman" w:cstheme="majorBidi"/>
      <w:b/>
      <w:bCs/>
      <w:sz w:val="28"/>
      <w:szCs w:val="26"/>
    </w:rPr>
  </w:style>
  <w:style w:type="paragraph" w:styleId="a3">
    <w:name w:val="No Spacing"/>
    <w:uiPriority w:val="1"/>
    <w:qFormat/>
    <w:rsid w:val="004326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18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9</Pages>
  <Words>3156</Words>
  <Characters>17991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dc:creator>
  <cp:keywords/>
  <dc:description/>
  <cp:lastModifiedBy>Тихонова</cp:lastModifiedBy>
  <cp:revision>2</cp:revision>
  <dcterms:created xsi:type="dcterms:W3CDTF">2019-11-08T06:15:00Z</dcterms:created>
  <dcterms:modified xsi:type="dcterms:W3CDTF">2019-11-08T10:21:00Z</dcterms:modified>
</cp:coreProperties>
</file>