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работы</w:t>
      </w:r>
    </w:p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114E00" w:rsidRPr="00114E00" w:rsidRDefault="00114E0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114E00" w:rsidRPr="00114E00" w:rsidRDefault="00E00349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сентябрь</w:t>
      </w:r>
      <w:r w:rsidR="00D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00"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EF2" w:rsidRPr="00114E00" w:rsidRDefault="00E34EF2" w:rsidP="00E34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оказанием финансовой поддержки в виде  предоставления субсидий за счет средств бюджета Удмуртской Республики, Федерального бюджета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Оказание методической и организационной помощи в получении финансовой поддержки в виде субсидий за счет средств бюджета Удмуртской Республики, Федерального бюджета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Семинар-совещание по  эффективности  заготовки кормов для агрономов, инженеров, зоотехников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A4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00349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 сентябре</w:t>
            </w:r>
            <w:r w:rsidR="00DC6E6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руководителям, специалистам, трактористам-машинистам, операторам машинного доения с высшим и средним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4E00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сентябре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E34EF2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сентябре 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сентябре</w:t>
            </w:r>
            <w:r w:rsidR="00E34E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E0034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сентябре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>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E34E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34EF2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сентябре 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совместно с Министерством сельского хозяй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ства УР,  ИжГСХА и отделом по развитию сельскохозяйственного производства 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сентябре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3559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сентябре 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ходу заготовки кормов и хода подготовки к уборке зерновых культур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A40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573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сентябре</w:t>
            </w:r>
            <w:r w:rsidR="00DC6E6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сентябр</w:t>
            </w:r>
            <w:r w:rsidR="00DC6E60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E00349">
              <w:rPr>
                <w:rFonts w:ascii="Times New Roman" w:eastAsia="Times New Roman" w:hAnsi="Times New Roman" w:cs="Times New Roman"/>
                <w:bCs/>
              </w:rPr>
              <w:t xml:space="preserve"> сентябре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114E00" w:rsidRPr="00114E00" w:rsidRDefault="00E00349" w:rsidP="00E00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сентябре </w:t>
            </w:r>
            <w:r w:rsidR="00114E00" w:rsidRPr="00114E00">
              <w:rPr>
                <w:rFonts w:ascii="Times New Roman" w:eastAsia="Times New Roman" w:hAnsi="Times New Roman" w:cs="Times New Roman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  <w:r w:rsidR="00E00349">
              <w:rPr>
                <w:rFonts w:ascii="Times New Roman" w:eastAsia="Times New Roman" w:hAnsi="Times New Roman" w:cs="Times New Roman"/>
                <w:lang w:eastAsia="ru-RU"/>
              </w:rPr>
              <w:t xml:space="preserve"> в сентябре </w:t>
            </w:r>
            <w:r w:rsidR="003D1F39">
              <w:rPr>
                <w:rFonts w:ascii="Times New Roman" w:eastAsia="Times New Roman" w:hAnsi="Times New Roman" w:cs="Times New Roman"/>
                <w:lang w:eastAsia="ru-RU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3D1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воспроиз</w:t>
            </w:r>
            <w:r w:rsidR="00A40ED8">
              <w:rPr>
                <w:rFonts w:ascii="Times New Roman" w:eastAsia="Times New Roman" w:hAnsi="Times New Roman" w:cs="Times New Roman"/>
              </w:rPr>
              <w:t xml:space="preserve">водству стада КРС за июнь </w:t>
            </w:r>
            <w:r w:rsidR="003D1F39">
              <w:rPr>
                <w:rFonts w:ascii="Times New Roman" w:eastAsia="Times New Roman" w:hAnsi="Times New Roman" w:cs="Times New Roman"/>
              </w:rPr>
              <w:t xml:space="preserve">2020 года </w:t>
            </w:r>
          </w:p>
        </w:tc>
        <w:tc>
          <w:tcPr>
            <w:tcW w:w="1559" w:type="dxa"/>
            <w:gridSpan w:val="2"/>
          </w:tcPr>
          <w:p w:rsidR="003D1F39" w:rsidRDefault="00E00349" w:rsidP="00DC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сентября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114E00" w:rsidRPr="00114E00" w:rsidRDefault="003D1F3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14E00" w:rsidRPr="00114E00" w:rsidRDefault="00E00349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сентября </w:t>
            </w:r>
            <w:r w:rsidR="00DC6E60">
              <w:rPr>
                <w:rFonts w:ascii="Times New Roman" w:eastAsia="Times New Roman" w:hAnsi="Times New Roman" w:cs="Times New Roman"/>
                <w:lang w:eastAsia="ru-RU"/>
              </w:rPr>
              <w:t xml:space="preserve">2020 года 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</w:t>
            </w:r>
            <w:r w:rsidR="003D1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E003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август </w:t>
            </w:r>
            <w:r w:rsidR="00A40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года</w:t>
            </w:r>
            <w:r w:rsidR="003211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онлайн-формате</w:t>
            </w:r>
          </w:p>
        </w:tc>
        <w:tc>
          <w:tcPr>
            <w:tcW w:w="1559" w:type="dxa"/>
            <w:gridSpan w:val="2"/>
          </w:tcPr>
          <w:p w:rsidR="00114E00" w:rsidRPr="00114E00" w:rsidRDefault="00E00349" w:rsidP="003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сентября </w:t>
            </w:r>
            <w:r w:rsidR="00DC6E6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 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E00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сельскох</w:t>
            </w:r>
            <w:r w:rsidR="0032117B">
              <w:rPr>
                <w:rFonts w:ascii="Times New Roman" w:eastAsia="Times New Roman" w:hAnsi="Times New Roman" w:cs="Times New Roman"/>
                <w:lang w:eastAsia="ru-RU"/>
              </w:rPr>
              <w:t>озяй</w:t>
            </w:r>
            <w:r w:rsidR="00E00349">
              <w:rPr>
                <w:rFonts w:ascii="Times New Roman" w:eastAsia="Times New Roman" w:hAnsi="Times New Roman" w:cs="Times New Roman"/>
                <w:lang w:eastAsia="ru-RU"/>
              </w:rPr>
              <w:t xml:space="preserve">ственных предприятий за август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559" w:type="dxa"/>
            <w:gridSpan w:val="2"/>
          </w:tcPr>
          <w:p w:rsid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20 августа </w:t>
            </w:r>
          </w:p>
          <w:p w:rsidR="00190469" w:rsidRPr="00114E00" w:rsidRDefault="001904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среда, пятница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 Н. Кендерева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14E00" w:rsidRPr="00114E00" w:rsidRDefault="00DC6E6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 августа 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321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14E00" w:rsidRPr="00114E00" w:rsidTr="00114E00">
        <w:trPr>
          <w:trHeight w:val="123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в ГАС «Управление»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114E00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114E00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114E00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114E00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114E00">
              <w:rPr>
                <w:rFonts w:ascii="Times New Roman" w:hAnsi="Times New Roman" w:cs="Times New Roman"/>
                <w:bCs/>
              </w:rPr>
              <w:t>»</w:t>
            </w:r>
          </w:p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114E00" w:rsidRPr="00114E00" w:rsidRDefault="00114E00" w:rsidP="00114E00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оказание консультационной и организационной поддержки инициаторам инвестиционных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114E00" w:rsidRPr="00114E00" w:rsidTr="00114E00">
        <w:trPr>
          <w:trHeight w:val="1261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114E00" w:rsidRPr="00114E00" w:rsidRDefault="00114E00" w:rsidP="003211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сводной информации по мобильной, </w:t>
            </w:r>
            <w:r w:rsidRPr="00114E00">
              <w:rPr>
                <w:rFonts w:ascii="Times New Roman" w:hAnsi="Times New Roman" w:cs="Times New Roman"/>
              </w:rPr>
              <w:lastRenderedPageBreak/>
              <w:t xml:space="preserve">нестационарной и ярмарочной торговле 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114E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14E00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4.1.5.</w:t>
            </w:r>
            <w:r w:rsidRPr="00114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4E00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114E00" w:rsidRPr="00114E00" w:rsidRDefault="00D80B2A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4E00" w:rsidRPr="00114E00">
              <w:rPr>
                <w:rFonts w:ascii="Times New Roman" w:hAnsi="Times New Roman" w:cs="Times New Roman"/>
              </w:rPr>
              <w:t>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114E0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</w:t>
            </w:r>
            <w:r w:rsidRPr="00114E00">
              <w:rPr>
                <w:rFonts w:ascii="Times New Roman" w:hAnsi="Times New Roman" w:cs="Times New Roman"/>
              </w:rPr>
              <w:lastRenderedPageBreak/>
              <w:t>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114E00">
              <w:rPr>
                <w:rFonts w:ascii="Times New Roman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114E0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eastAsia="Calibri" w:hAnsi="Times New Roman" w:cs="Times New Roman"/>
              </w:rPr>
              <w:t>.: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114E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14E00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Регламентация муниципальных услуг, предоставляемых органами местного </w:t>
            </w:r>
            <w:r w:rsidRPr="00114E00">
              <w:rPr>
                <w:rFonts w:ascii="Times New Roman" w:hAnsi="Times New Roman" w:cs="Times New Roman"/>
              </w:rPr>
              <w:lastRenderedPageBreak/>
              <w:t>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Исполнение  административного регламента «Прием и рассмотрение уведомлений об организации и проведении </w:t>
            </w:r>
            <w:r w:rsidRPr="00114E00">
              <w:rPr>
                <w:rFonts w:ascii="Times New Roman" w:hAnsi="Times New Roman" w:cs="Times New Roman"/>
              </w:rPr>
              <w:lastRenderedPageBreak/>
              <w:t>ярмарки».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 xml:space="preserve">при поступлении </w:t>
            </w:r>
            <w:r w:rsidRPr="00114E00">
              <w:rPr>
                <w:rFonts w:ascii="Times New Roman" w:hAnsi="Times New Roman" w:cs="Times New Roman"/>
              </w:rPr>
              <w:lastRenderedPageBreak/>
              <w:t>заявлений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образованиям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114E00" w:rsidRPr="00114E00" w:rsidRDefault="00114E00" w:rsidP="00114E00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114E00" w:rsidRPr="00114E00" w:rsidTr="00114E00">
        <w:trPr>
          <w:trHeight w:val="119"/>
        </w:trPr>
        <w:tc>
          <w:tcPr>
            <w:tcW w:w="15275" w:type="dxa"/>
            <w:gridSpan w:val="5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  <w:p w:rsidR="00AF332A" w:rsidRDefault="00BD634A" w:rsidP="00AF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FE532C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FE532C" w:rsidRPr="00114E00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4E00" w:rsidRPr="00114E00" w:rsidTr="00114E00">
        <w:trPr>
          <w:trHeight w:val="1621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114E00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8D0A71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0A71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0A71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AF332A" w:rsidRPr="00114E00" w:rsidRDefault="008D0A71" w:rsidP="008D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114E00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  <w:p w:rsidR="00FE532C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  <w:p w:rsidR="00FE532C" w:rsidRDefault="00FE532C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E532C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FE532C" w:rsidRPr="00114E00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114E00" w:rsidRPr="00114E00" w:rsidRDefault="00BD634A" w:rsidP="00F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114E00" w:rsidRDefault="00AF33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5827D1" w:rsidRDefault="005827D1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827D1" w:rsidRPr="00114E00" w:rsidRDefault="00BD634A" w:rsidP="005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BD634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114E00" w:rsidRPr="00114E00" w:rsidRDefault="00114E00" w:rsidP="00114E00"/>
    <w:p w:rsidR="00460578" w:rsidRDefault="00460578"/>
    <w:sectPr w:rsidR="00460578" w:rsidSect="00114E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0"/>
    <w:rsid w:val="00114E00"/>
    <w:rsid w:val="00190469"/>
    <w:rsid w:val="001B6D6B"/>
    <w:rsid w:val="0032117B"/>
    <w:rsid w:val="00372A53"/>
    <w:rsid w:val="003D1F39"/>
    <w:rsid w:val="00460578"/>
    <w:rsid w:val="00526114"/>
    <w:rsid w:val="005827D1"/>
    <w:rsid w:val="0058355A"/>
    <w:rsid w:val="00736A2A"/>
    <w:rsid w:val="008D0A71"/>
    <w:rsid w:val="00A40ED8"/>
    <w:rsid w:val="00A561B5"/>
    <w:rsid w:val="00A92C51"/>
    <w:rsid w:val="00AF332A"/>
    <w:rsid w:val="00BD634A"/>
    <w:rsid w:val="00D80B2A"/>
    <w:rsid w:val="00DC6E60"/>
    <w:rsid w:val="00E00349"/>
    <w:rsid w:val="00E01885"/>
    <w:rsid w:val="00E34EF2"/>
    <w:rsid w:val="00E75D5B"/>
    <w:rsid w:val="00F250B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2020-12-04T10:25:00Z</dcterms:created>
  <dcterms:modified xsi:type="dcterms:W3CDTF">2020-12-04T11:45:00Z</dcterms:modified>
</cp:coreProperties>
</file>