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9A76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Администрация муниципального образования </w:t>
      </w: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9A76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</w:t>
      </w:r>
      <w:proofErr w:type="spellStart"/>
      <w:r w:rsidRPr="009A76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Малопургинский</w:t>
      </w:r>
      <w:proofErr w:type="spellEnd"/>
      <w:r w:rsidRPr="009A76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район»</w:t>
      </w: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400AC" w:rsidRPr="009A76E4" w:rsidRDefault="003400AC" w:rsidP="009A76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</w:t>
      </w:r>
    </w:p>
    <w:p w:rsidR="003400AC" w:rsidRPr="009A76E4" w:rsidRDefault="003400AC" w:rsidP="009A76E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 </w:t>
      </w:r>
    </w:p>
    <w:p w:rsidR="003400AC" w:rsidRPr="009A76E4" w:rsidRDefault="003400AC" w:rsidP="009A76E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A76E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«МАЛОПУРГИНСКИЙ РАЙОН»</w:t>
      </w: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hAnsi="Times New Roman" w:cs="Times New Roman"/>
        </w:rPr>
      </w:pPr>
      <w:proofErr w:type="gramStart"/>
      <w:r w:rsidRPr="009A76E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(УФ Администрации муниципального образования</w:t>
      </w:r>
      <w:proofErr w:type="gramEnd"/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9A76E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A76E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 w:rsidRPr="009A76E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Малопургинский</w:t>
      </w:r>
      <w:proofErr w:type="spellEnd"/>
      <w:r w:rsidRPr="009A76E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район»)</w:t>
      </w:r>
      <w:proofErr w:type="gramEnd"/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</w:pP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</w:pPr>
      <w:proofErr w:type="gramStart"/>
      <w:r w:rsidRPr="009A76E4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>П</w:t>
      </w:r>
      <w:proofErr w:type="gramEnd"/>
      <w:r w:rsidRPr="009A76E4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 xml:space="preserve"> Р И К А З</w:t>
      </w: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</w:pPr>
    </w:p>
    <w:p w:rsidR="003400AC" w:rsidRPr="009A76E4" w:rsidRDefault="003400AC" w:rsidP="009A76E4">
      <w:pPr>
        <w:suppressAutoHyphens/>
        <w:spacing w:after="0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3400AC" w:rsidRPr="009A76E4" w:rsidRDefault="003F64A4" w:rsidP="009A76E4">
      <w:pPr>
        <w:suppressAutoHyphens/>
        <w:spacing w:after="0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27</w:t>
      </w:r>
      <w:r w:rsidR="009A76E4" w:rsidRPr="009A76E4">
        <w:rPr>
          <w:rFonts w:ascii="Times New Roman" w:hAnsi="Times New Roman" w:cs="Times New Roman"/>
          <w:sz w:val="26"/>
          <w:szCs w:val="26"/>
          <w:u w:val="single"/>
        </w:rPr>
        <w:t xml:space="preserve">  декабря  2019 г.</w:t>
      </w:r>
      <w:r w:rsidR="003400AC" w:rsidRPr="009A76E4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                                                                              </w:t>
      </w:r>
      <w:r w:rsidR="009A76E4" w:rsidRPr="009A76E4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                  </w:t>
      </w:r>
      <w:r w:rsidR="003400AC" w:rsidRPr="009A76E4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№ 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7</w:t>
      </w:r>
      <w:r w:rsidR="002A5B5A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6</w:t>
      </w:r>
    </w:p>
    <w:p w:rsidR="003400AC" w:rsidRPr="009C02B1" w:rsidRDefault="003400AC" w:rsidP="009A76E4">
      <w:pPr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proofErr w:type="gramStart"/>
      <w:r w:rsidRPr="009C02B1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с</w:t>
      </w:r>
      <w:proofErr w:type="gramEnd"/>
      <w:r w:rsidRPr="009C02B1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. Малая Пурга</w:t>
      </w:r>
    </w:p>
    <w:p w:rsidR="003400AC" w:rsidRPr="009A76E4" w:rsidRDefault="003400AC" w:rsidP="009A76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A76E4" w:rsidRPr="009A76E4" w:rsidTr="001F5C0B">
        <w:trPr>
          <w:trHeight w:val="802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A5B5A" w:rsidRDefault="002A5B5A" w:rsidP="002A5B5A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Об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утверждении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учетной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политики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для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целей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бухгалтерского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учета</w:t>
            </w:r>
          </w:p>
          <w:p w:rsidR="009A76E4" w:rsidRPr="00F34200" w:rsidRDefault="009A76E4" w:rsidP="009C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исполнение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Закона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06.12.2011</w:t>
      </w:r>
      <w:r>
        <w:rPr>
          <w:rFonts w:hAnsi="Times New Roman" w:cs="Times New Roman"/>
          <w:color w:val="000000"/>
          <w:sz w:val="28"/>
          <w:szCs w:val="28"/>
        </w:rPr>
        <w:t> № </w:t>
      </w:r>
      <w:r>
        <w:rPr>
          <w:rFonts w:hAnsi="Times New Roman" w:cs="Times New Roman"/>
          <w:color w:val="000000"/>
          <w:sz w:val="28"/>
          <w:szCs w:val="28"/>
        </w:rPr>
        <w:t>402-</w:t>
      </w:r>
      <w:r>
        <w:rPr>
          <w:rFonts w:hAnsi="Times New Roman" w:cs="Times New Roman"/>
          <w:color w:val="000000"/>
          <w:sz w:val="28"/>
          <w:szCs w:val="28"/>
        </w:rPr>
        <w:t>ФЗ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приказа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Минфина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01.12.2010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 xml:space="preserve"> 157</w:t>
      </w:r>
      <w:r>
        <w:rPr>
          <w:rFonts w:hAnsi="Times New Roman" w:cs="Times New Roman"/>
          <w:color w:val="000000"/>
          <w:sz w:val="28"/>
          <w:szCs w:val="28"/>
        </w:rPr>
        <w:t>н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Федерального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стандарта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«Учетная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политика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оценочные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значения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ошибки»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утвержденного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приказом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Минфина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30.12.2017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 xml:space="preserve"> 274</w:t>
      </w:r>
      <w:r>
        <w:rPr>
          <w:rFonts w:hAnsi="Times New Roman" w:cs="Times New Roman"/>
          <w:color w:val="000000"/>
          <w:sz w:val="28"/>
          <w:szCs w:val="28"/>
        </w:rPr>
        <w:t>н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ПРИКАЗЫВАЮ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1.</w:t>
      </w:r>
      <w:r>
        <w:rPr>
          <w:rFonts w:hAnsi="Times New Roman" w:cs="Times New Roman"/>
          <w:color w:val="000000"/>
          <w:sz w:val="28"/>
          <w:szCs w:val="28"/>
        </w:rPr>
        <w:t>Утвердить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учетную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политику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целей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бухгалтерского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согласно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приложению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ввести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ее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действие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01 </w:t>
      </w:r>
      <w:r>
        <w:rPr>
          <w:rFonts w:hAnsi="Times New Roman" w:cs="Times New Roman"/>
          <w:color w:val="000000"/>
          <w:sz w:val="28"/>
          <w:szCs w:val="28"/>
        </w:rPr>
        <w:t>января</w:t>
      </w:r>
      <w:r>
        <w:rPr>
          <w:rFonts w:hAnsi="Times New Roman" w:cs="Times New Roman"/>
          <w:color w:val="000000"/>
          <w:sz w:val="28"/>
          <w:szCs w:val="28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</w:rPr>
        <w:t>года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2. </w:t>
      </w:r>
      <w:r>
        <w:rPr>
          <w:rFonts w:hAnsi="Times New Roman" w:cs="Times New Roman"/>
          <w:color w:val="000000"/>
          <w:sz w:val="28"/>
          <w:szCs w:val="28"/>
        </w:rPr>
        <w:t>Довести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специалистов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учреждения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соответствующие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документы</w:t>
      </w:r>
      <w:r>
        <w:rPr>
          <w:rFonts w:hAnsi="Times New Roman" w:cs="Times New Roman"/>
          <w:color w:val="000000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Fonts w:hAnsi="Times New Roman" w:cs="Times New Roman"/>
          <w:color w:val="000000"/>
          <w:sz w:val="28"/>
          <w:szCs w:val="28"/>
        </w:rPr>
        <w:t>необходимые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обеспечения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реализации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политики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учреждении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организации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бухгалтерского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учета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документооборота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санкционирования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расходов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учреждения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2A5B5A" w:rsidRDefault="002A5B5A" w:rsidP="002A5B5A">
      <w:pPr>
        <w:spacing w:after="0"/>
        <w:ind w:firstLine="851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Контроль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исполнением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приказа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оставляю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собой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1F5C0B" w:rsidRDefault="001F5C0B" w:rsidP="009A7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5B5A" w:rsidRDefault="002A5B5A" w:rsidP="009A7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5B5A" w:rsidRDefault="002A5B5A" w:rsidP="009A76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76E4" w:rsidRPr="008A65E2" w:rsidRDefault="009A76E4" w:rsidP="009A7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5E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3ED0" w:rsidRPr="008A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A65E2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8A65E2">
        <w:rPr>
          <w:rFonts w:ascii="Times New Roman" w:hAnsi="Times New Roman" w:cs="Times New Roman"/>
          <w:sz w:val="28"/>
          <w:szCs w:val="28"/>
        </w:rPr>
        <w:t>Минагулова</w:t>
      </w:r>
      <w:proofErr w:type="spellEnd"/>
    </w:p>
    <w:p w:rsidR="002C7845" w:rsidRDefault="002C7845" w:rsidP="009A76E4">
      <w:pPr>
        <w:rPr>
          <w:rFonts w:ascii="Times New Roman" w:hAnsi="Times New Roman" w:cs="Times New Roman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5A" w:rsidRDefault="002A5B5A" w:rsidP="009A7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DAA" w:rsidRPr="001D7DAA" w:rsidRDefault="001D7DAA" w:rsidP="001D7DAA">
      <w:pPr>
        <w:tabs>
          <w:tab w:val="left" w:pos="0"/>
        </w:tabs>
        <w:spacing w:after="0"/>
        <w:ind w:right="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Основные положения учётной политики </w:t>
      </w:r>
    </w:p>
    <w:p w:rsidR="001D7DAA" w:rsidRPr="001D7DAA" w:rsidRDefault="001D7DAA" w:rsidP="001D7DAA">
      <w:pPr>
        <w:tabs>
          <w:tab w:val="left" w:pos="0"/>
        </w:tabs>
        <w:spacing w:after="0"/>
        <w:ind w:right="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финансов Администрации </w:t>
      </w:r>
    </w:p>
    <w:p w:rsidR="001D7DAA" w:rsidRPr="001D7DAA" w:rsidRDefault="001D7DAA" w:rsidP="001D7DAA">
      <w:pPr>
        <w:tabs>
          <w:tab w:val="left" w:pos="0"/>
        </w:tabs>
        <w:spacing w:after="0"/>
        <w:ind w:right="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1D7DAA">
        <w:rPr>
          <w:rFonts w:ascii="Times New Roman" w:hAnsi="Times New Roman" w:cs="Times New Roman"/>
          <w:b/>
          <w:color w:val="000000"/>
          <w:sz w:val="28"/>
          <w:szCs w:val="28"/>
        </w:rPr>
        <w:t>Малопургинский</w:t>
      </w:r>
      <w:proofErr w:type="spellEnd"/>
      <w:r w:rsidRPr="001D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</w:p>
    <w:p w:rsidR="001D7DAA" w:rsidRPr="001D7DAA" w:rsidRDefault="001D7DAA" w:rsidP="001D7DAA">
      <w:pPr>
        <w:tabs>
          <w:tab w:val="left" w:pos="0"/>
        </w:tabs>
        <w:spacing w:after="0"/>
        <w:ind w:right="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Удмуртской Республики </w:t>
      </w:r>
      <w:r w:rsidRPr="001D7DAA">
        <w:rPr>
          <w:rFonts w:ascii="Times New Roman" w:hAnsi="Times New Roman" w:cs="Times New Roman"/>
          <w:color w:val="000000"/>
          <w:sz w:val="28"/>
          <w:szCs w:val="28"/>
        </w:rPr>
        <w:t>(далее – учреждение)</w:t>
      </w:r>
    </w:p>
    <w:p w:rsidR="001D7DAA" w:rsidRPr="001D7DAA" w:rsidRDefault="001D7DAA" w:rsidP="001D7DAA">
      <w:pPr>
        <w:tabs>
          <w:tab w:val="left" w:pos="0"/>
        </w:tabs>
        <w:spacing w:after="0"/>
        <w:ind w:right="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Положения о реализации учётной политики учреждения утверждены приказом от 27.12.2019 года № 76.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Учётная политика разработана в соответствии с требованиями федерального закона «О бухгалтерском учете» от 06.12.2011 № 402-ФЗ,  положениями федеральных стандартов, приказами Минфина от 01.12.2010 № 157н,  № 162н.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учёт ведёт МКУ «Централизованная бухгалтерия по обслуживанию органов </w:t>
      </w:r>
      <w:bookmarkStart w:id="0" w:name="_GoBack"/>
      <w:bookmarkEnd w:id="0"/>
      <w:r w:rsidRPr="001D7DA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самоуправления» на основании договора о бухгалтерском обслуживании. Учёт ведётся в электронном виде с применением программного продукта «БАР</w:t>
      </w:r>
      <w:proofErr w:type="gramStart"/>
      <w:r w:rsidRPr="001D7DAA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 бюджет».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етной политикой </w:t>
      </w:r>
      <w:proofErr w:type="gramStart"/>
      <w:r w:rsidRPr="001D7DAA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1D7D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1) рабочий план счетов; 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2) график документооборота.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3) порядки проведения: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 -инвентаризации,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- выдачи денежных средств под отчет;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- выплат заработной платы.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4) учёт основных средств, материальных запасов, резерв предстоящих расходов.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5) положения о внутреннем финансовом контроле, о командировках.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7DAA">
        <w:rPr>
          <w:rFonts w:ascii="Times New Roman" w:hAnsi="Times New Roman" w:cs="Times New Roman"/>
          <w:color w:val="000000"/>
          <w:sz w:val="28"/>
          <w:szCs w:val="28"/>
        </w:rPr>
        <w:t>Отчётность учреждения составляется и представляется в соответствии с Приказом Минфина России от 28.12.2010 N 191н на основании данных аналитического и синтетического учёта по формам и в объёме, утвержденном Министерством финансов Российской Федерации, в порядке и в сроки, предусмотренные нормативными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соответствующего уровня бюджета бюджетной системы</w:t>
      </w:r>
      <w:proofErr w:type="gramEnd"/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 РФ. 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использует электронный способ представления отчётности учреждения по телекоммуникационным каналам связи. </w:t>
      </w:r>
    </w:p>
    <w:p w:rsidR="001D7DAA" w:rsidRPr="001D7DAA" w:rsidRDefault="001D7DAA" w:rsidP="001D7DAA">
      <w:pPr>
        <w:tabs>
          <w:tab w:val="left" w:pos="0"/>
        </w:tabs>
        <w:spacing w:after="0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AA">
        <w:rPr>
          <w:rFonts w:ascii="Times New Roman" w:hAnsi="Times New Roman" w:cs="Times New Roman"/>
          <w:color w:val="000000"/>
          <w:sz w:val="28"/>
          <w:szCs w:val="28"/>
        </w:rPr>
        <w:t>Казначейский учёт в Управлении финансов осуществляется в программном продукте «Бюджет СМАРТ».</w:t>
      </w:r>
    </w:p>
    <w:sectPr w:rsidR="001D7DAA" w:rsidRPr="001D7DAA" w:rsidSect="00ED41A2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D4D"/>
    <w:multiLevelType w:val="hybridMultilevel"/>
    <w:tmpl w:val="8DECFFD4"/>
    <w:lvl w:ilvl="0" w:tplc="918C3C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4"/>
    <w:rsid w:val="0015581E"/>
    <w:rsid w:val="001D7DAA"/>
    <w:rsid w:val="001F5C0B"/>
    <w:rsid w:val="002A5B5A"/>
    <w:rsid w:val="002C01E9"/>
    <w:rsid w:val="002C7845"/>
    <w:rsid w:val="003400AC"/>
    <w:rsid w:val="003F64A4"/>
    <w:rsid w:val="00436F1A"/>
    <w:rsid w:val="004713C7"/>
    <w:rsid w:val="004B4194"/>
    <w:rsid w:val="0057474B"/>
    <w:rsid w:val="007F3ED0"/>
    <w:rsid w:val="008A65E2"/>
    <w:rsid w:val="009855A1"/>
    <w:rsid w:val="009A76E4"/>
    <w:rsid w:val="009C02B1"/>
    <w:rsid w:val="00A50BAD"/>
    <w:rsid w:val="00BE0F15"/>
    <w:rsid w:val="00BF1406"/>
    <w:rsid w:val="00D55237"/>
    <w:rsid w:val="00D90472"/>
    <w:rsid w:val="00ED41A2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</cp:lastModifiedBy>
  <cp:revision>3</cp:revision>
  <cp:lastPrinted>2020-02-19T07:42:00Z</cp:lastPrinted>
  <dcterms:created xsi:type="dcterms:W3CDTF">2020-02-19T07:42:00Z</dcterms:created>
  <dcterms:modified xsi:type="dcterms:W3CDTF">2020-02-19T07:42:00Z</dcterms:modified>
</cp:coreProperties>
</file>